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AA" w:rsidRPr="009063AA" w:rsidRDefault="009063AA" w:rsidP="00A733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bookmarkStart w:id="0" w:name="_GoBack"/>
      <w:bookmarkEnd w:id="0"/>
      <w:r w:rsidRPr="009063AA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</w:rPr>
        <w:t>Requirements and Procedures for Becoming a Substitute Teacher</w:t>
      </w:r>
    </w:p>
    <w:p w:rsidR="009063AA" w:rsidRPr="009063AA" w:rsidRDefault="009063AA" w:rsidP="009063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9063AA">
        <w:rPr>
          <w:rFonts w:ascii="Arial" w:eastAsia="Times New Roman" w:hAnsi="Arial" w:cs="Arial"/>
          <w:b/>
          <w:bCs/>
          <w:color w:val="111111"/>
          <w:sz w:val="19"/>
          <w:szCs w:val="19"/>
        </w:rPr>
        <w:t> 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b/>
          <w:bCs/>
          <w:color w:val="111111"/>
          <w:sz w:val="19"/>
          <w:szCs w:val="19"/>
        </w:rPr>
        <w:t>1.  </w:t>
      </w:r>
      <w:r w:rsidRPr="009063AA">
        <w:rPr>
          <w:rFonts w:ascii="Arial" w:eastAsia="Times New Roman" w:hAnsi="Arial" w:cs="Arial"/>
          <w:b/>
          <w:bCs/>
          <w:color w:val="111111"/>
          <w:sz w:val="19"/>
          <w:szCs w:val="19"/>
          <w:u w:val="single"/>
        </w:rPr>
        <w:t>Have or Obtain a Current Kansas Teaching License</w:t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t> 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*   In order to be considered for a substitute teaching position, you will need to have one of the following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Kansas Teaching Licenses: regular teaching, initial, exchange, standard substitute, or emergency substitute.</w:t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br/>
        <w:t xml:space="preserve">*   If you do not have a Kansas Teaching License, but have a minimum of at least 60 college credit hours you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are eligible to apply for an Emergency Substitute Teaching License.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>*   The Kansas State Department of Education is responsible for all Kansas Teaching Licensure.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6"/>
          <w:szCs w:val="16"/>
        </w:rPr>
        <w:t> 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b/>
          <w:bCs/>
          <w:color w:val="111111"/>
          <w:sz w:val="19"/>
          <w:szCs w:val="19"/>
        </w:rPr>
        <w:t>Applying for an Emergency Substitute Teaching License</w:t>
      </w:r>
    </w:p>
    <w:p w:rsidR="009063AA" w:rsidRPr="00A7330C" w:rsidRDefault="009063AA" w:rsidP="009063AA">
      <w:pPr>
        <w:spacing w:after="0" w:line="240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*   Log onto the Kansas State Department of Education at </w:t>
      </w:r>
      <w:r w:rsidR="00A7330C">
        <w:rPr>
          <w:rFonts w:ascii="Arial" w:eastAsia="Times New Roman" w:hAnsi="Arial" w:cs="Arial"/>
          <w:color w:val="336699"/>
          <w:sz w:val="19"/>
        </w:rPr>
        <w:fldChar w:fldCharType="begin"/>
      </w:r>
      <w:r w:rsidR="00A7330C">
        <w:rPr>
          <w:rFonts w:ascii="Arial" w:eastAsia="Times New Roman" w:hAnsi="Arial" w:cs="Arial"/>
          <w:color w:val="336699"/>
          <w:sz w:val="19"/>
        </w:rPr>
        <w:instrText xml:space="preserve"> HYPERLINK "http://www.ksde.org/" </w:instrText>
      </w:r>
      <w:r w:rsidR="00A7330C">
        <w:rPr>
          <w:rFonts w:ascii="Arial" w:eastAsia="Times New Roman" w:hAnsi="Arial" w:cs="Arial"/>
          <w:color w:val="336699"/>
          <w:sz w:val="19"/>
        </w:rPr>
        <w:fldChar w:fldCharType="separate"/>
      </w:r>
      <w:r w:rsidRPr="00A7330C">
        <w:rPr>
          <w:rStyle w:val="Hyperlink"/>
          <w:rFonts w:ascii="Arial" w:eastAsia="Times New Roman" w:hAnsi="Arial" w:cs="Arial"/>
          <w:sz w:val="19"/>
        </w:rPr>
        <w:t>www.ksde.org</w:t>
      </w:r>
    </w:p>
    <w:p w:rsidR="009063AA" w:rsidRPr="009063AA" w:rsidRDefault="00A7330C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336699"/>
          <w:sz w:val="19"/>
        </w:rPr>
        <w:fldChar w:fldCharType="end"/>
      </w:r>
      <w:r w:rsidR="009063AA" w:rsidRPr="009063AA">
        <w:rPr>
          <w:rFonts w:ascii="Arial" w:eastAsia="Times New Roman" w:hAnsi="Arial" w:cs="Arial"/>
          <w:color w:val="111111"/>
          <w:sz w:val="19"/>
          <w:szCs w:val="19"/>
        </w:rPr>
        <w:softHyphen/>
        <w:t>*   Select the Licensure Tab.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>*   Select the Licensure Requirements Tab.</w:t>
      </w:r>
    </w:p>
    <w:p w:rsidR="009063AA" w:rsidRPr="009063AA" w:rsidRDefault="009063AA" w:rsidP="009063AA">
      <w:pPr>
        <w:spacing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softHyphen/>
        <w:t>*   Choose the appropriate substitute licensure and follow the application instructions.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b/>
          <w:bCs/>
          <w:color w:val="111111"/>
          <w:sz w:val="19"/>
          <w:szCs w:val="19"/>
        </w:rPr>
        <w:t>What You Will Need In Oder to Complete the Licensure Process</w:t>
      </w:r>
      <w:r w:rsidRPr="009063AA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softHyphen/>
        <w:t>*   A minimum of sixty college credit hours.</w:t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br/>
        <w:t>*   Complete and submit the licensure application.</w:t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br/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softHyphen/>
        <w:t>*   You will need to send $60.00 for the license fee and official transcripts.</w:t>
      </w:r>
      <w:r w:rsidRPr="009063AA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softHyphen/>
        <w:t>*   If this is your first application or your license expired you will be required to be finger printed. There</w:t>
      </w:r>
      <w:r w:rsidR="00A7330C" w:rsidRPr="009063AA">
        <w:rPr>
          <w:rFonts w:ascii="Arial" w:eastAsia="Times New Roman" w:hAnsi="Arial" w:cs="Arial"/>
          <w:color w:val="111111"/>
          <w:sz w:val="19"/>
          <w:szCs w:val="19"/>
        </w:rPr>
        <w:t> is</w:t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a 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$50.00 fee payable to KSDE for the finger print processing and background check.</w:t>
      </w:r>
      <w:r w:rsidRPr="009063AA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*   Finger print cards can be ordered at the KSDE website or picked up at the Wichita Public Schools Human  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Resources Department at 201 N. Water Wichita Kansas 67202. Follow the finger print card instructions 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provided with the card.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*   You can expect to pay a fee of approximately $20.00 to the qualified law enforcement agency that does the 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finger printing.</w:t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br/>
        <w:t xml:space="preserve">*   You will not receive your license until KSDE has received the results of your finger prints as well as your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license application with official transcripts and fees.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> 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b/>
          <w:bCs/>
          <w:color w:val="111111"/>
          <w:sz w:val="19"/>
          <w:szCs w:val="19"/>
        </w:rPr>
        <w:t>Send a Copy of Your License Once You Have Received It.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softHyphen/>
        <w:t xml:space="preserve">You can send a copy to Wichita Public schools by; faxing it to 316-973-4631, scan/e-mail to </w:t>
      </w:r>
      <w:hyperlink r:id="rId4" w:history="1">
        <w:r w:rsidRPr="009063AA">
          <w:rPr>
            <w:rFonts w:ascii="Arial" w:eastAsia="Times New Roman" w:hAnsi="Arial" w:cs="Arial"/>
            <w:color w:val="336699"/>
            <w:sz w:val="19"/>
            <w:szCs w:val="19"/>
          </w:rPr>
          <w:t>tast@usd259.net</w:t>
        </w:r>
      </w:hyperlink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upload it to your employment application, or drop it off to the Wichita Public Schools Human Resources Office at 201 N. Water. Please attach a cover letter indicating “new license” for your substitute teacher application.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> 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b/>
          <w:bCs/>
          <w:color w:val="111111"/>
          <w:sz w:val="19"/>
          <w:szCs w:val="19"/>
        </w:rPr>
        <w:t>2.  </w:t>
      </w:r>
      <w:r w:rsidRPr="009063AA">
        <w:rPr>
          <w:rFonts w:ascii="Arial" w:eastAsia="Times New Roman" w:hAnsi="Arial" w:cs="Arial"/>
          <w:b/>
          <w:bCs/>
          <w:color w:val="111111"/>
          <w:sz w:val="19"/>
          <w:szCs w:val="19"/>
          <w:u w:val="single"/>
        </w:rPr>
        <w:t>Complete and Submit an Online Employment Application for Wichita Public Schools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>*   Chose “Start an Application for Employment” under external applicant section. (See link below)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*   As part of the online application, you will be directed to the Gallop website in order to take the “Teacher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Insight” survey. This is a requirement for USD 259 Substitute Teachers.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*   You will be required to establish a “User Name”, “Password” and valid “Email Address” before starting your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application. This is a crucial part of the application process as you will need to modify your application from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time to time and almost all of the information you will receive regarding future employment will be sent to you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at the email address given on your application.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*   Once your application has been processed, you will be notified by email that you have been selected to 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move to the next step of the selection process or that you do not meet the requirements for the position.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*   When all previous steps to the selection process have been met, you will be notified of the next orientation  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training date. This is the last step of the selection process and you are required to successfully participate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and complete the training before being given an offer for employment to substitute teach.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*   Once you’ve completed all requirements, and given an offer of employment you will be asked to furnish a 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current health form (less than one year old) with a light physical and TB test. You will also be sent by email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the first batch of online employment onboarding documents.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*   When you have successfully submitted the onboarding documents and furnished a copy of a current health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form, we will email you of the date and time you are scheduled to complete your onboarding session. The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email will include a list of documents you will need to bring with you to the employment onboarding session.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This session will take 3-4 hours. We will finalize your employment documents, review substitute </w:t>
      </w:r>
    </w:p>
    <w:p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expectations, eligibility guidelines and train/review the Aesop system.</w:t>
      </w:r>
    </w:p>
    <w:p w:rsidR="009063AA" w:rsidRPr="009063AA" w:rsidRDefault="009063AA" w:rsidP="009063AA">
      <w:pPr>
        <w:spacing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>*   You should be ready for your first assignment 5-10 days after processing.</w:t>
      </w:r>
    </w:p>
    <w:p w:rsidR="00856B78" w:rsidRDefault="00856B78"/>
    <w:sectPr w:rsidR="00856B78" w:rsidSect="009063A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3AA"/>
    <w:rsid w:val="00392732"/>
    <w:rsid w:val="00856B78"/>
    <w:rsid w:val="009063AA"/>
    <w:rsid w:val="00A7330C"/>
    <w:rsid w:val="00D9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2D8D6C-4B40-4460-8760-37BC9AB2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3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st@usd259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Public Schools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USD259</dc:creator>
  <cp:lastModifiedBy>Jason Linett</cp:lastModifiedBy>
  <cp:revision>2</cp:revision>
  <cp:lastPrinted>2016-07-11T18:13:00Z</cp:lastPrinted>
  <dcterms:created xsi:type="dcterms:W3CDTF">2017-01-31T16:30:00Z</dcterms:created>
  <dcterms:modified xsi:type="dcterms:W3CDTF">2017-01-31T16:30:00Z</dcterms:modified>
</cp:coreProperties>
</file>