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99F" w:rsidRDefault="00D60701" w:rsidP="00AB6A63">
      <w:pPr>
        <w:tabs>
          <w:tab w:val="left" w:pos="0"/>
        </w:tabs>
        <w:jc w:val="center"/>
        <w:rPr>
          <w:b/>
          <w:sz w:val="24"/>
        </w:rPr>
      </w:pPr>
      <w:bookmarkStart w:id="0" w:name="_GoBack"/>
      <w:bookmarkEnd w:id="0"/>
      <w:smartTag w:uri="urn:schemas-microsoft-com:office:smarttags" w:element="place">
        <w:smartTag w:uri="urn:schemas-microsoft-com:office:smarttags" w:element="PlaceType">
          <w:r>
            <w:rPr>
              <w:b/>
              <w:sz w:val="24"/>
            </w:rPr>
            <w:t>University</w:t>
          </w:r>
        </w:smartTag>
        <w:r>
          <w:rPr>
            <w:b/>
            <w:sz w:val="24"/>
          </w:rPr>
          <w:t xml:space="preserve"> of </w:t>
        </w:r>
        <w:smartTag w:uri="urn:schemas-microsoft-com:office:smarttags" w:element="PlaceName">
          <w:r>
            <w:rPr>
              <w:b/>
              <w:sz w:val="24"/>
            </w:rPr>
            <w:t>Arkansas</w:t>
          </w:r>
        </w:smartTag>
      </w:smartTag>
    </w:p>
    <w:p w:rsidR="00D60701" w:rsidRDefault="00D60701">
      <w:pPr>
        <w:jc w:val="center"/>
        <w:rPr>
          <w:b/>
          <w:sz w:val="24"/>
        </w:rPr>
      </w:pPr>
      <w:smartTag w:uri="urn:schemas-microsoft-com:office:smarttags" w:element="place">
        <w:smartTag w:uri="urn:schemas-microsoft-com:office:smarttags" w:element="PlaceType">
          <w:r>
            <w:rPr>
              <w:b/>
              <w:sz w:val="24"/>
            </w:rPr>
            <w:t>College</w:t>
          </w:r>
        </w:smartTag>
        <w:r>
          <w:rPr>
            <w:b/>
            <w:sz w:val="24"/>
          </w:rPr>
          <w:t xml:space="preserve"> of </w:t>
        </w:r>
        <w:smartTag w:uri="urn:schemas-microsoft-com:office:smarttags" w:element="PlaceName">
          <w:r>
            <w:rPr>
              <w:b/>
              <w:sz w:val="24"/>
            </w:rPr>
            <w:t>Education</w:t>
          </w:r>
        </w:smartTag>
      </w:smartTag>
      <w:r>
        <w:rPr>
          <w:b/>
          <w:sz w:val="24"/>
        </w:rPr>
        <w:t xml:space="preserve"> and Health Professions</w:t>
      </w:r>
    </w:p>
    <w:p w:rsidR="00D60701" w:rsidRDefault="00D60701">
      <w:pPr>
        <w:jc w:val="center"/>
        <w:rPr>
          <w:b/>
          <w:sz w:val="24"/>
        </w:rPr>
      </w:pPr>
      <w:r>
        <w:rPr>
          <w:b/>
          <w:sz w:val="24"/>
        </w:rPr>
        <w:t>Curriculum and Instruction</w:t>
      </w:r>
    </w:p>
    <w:p w:rsidR="00DE2594" w:rsidRDefault="00AD0EE6" w:rsidP="00894BD3">
      <w:pPr>
        <w:ind w:firstLine="720"/>
        <w:jc w:val="center"/>
        <w:rPr>
          <w:b/>
          <w:sz w:val="24"/>
        </w:rPr>
      </w:pPr>
      <w:proofErr w:type="gramStart"/>
      <w:r>
        <w:rPr>
          <w:b/>
          <w:sz w:val="24"/>
        </w:rPr>
        <w:t xml:space="preserve">SYLLABUS  </w:t>
      </w:r>
      <w:r w:rsidR="00AF56F1">
        <w:rPr>
          <w:b/>
          <w:sz w:val="24"/>
        </w:rPr>
        <w:t>Summer</w:t>
      </w:r>
      <w:proofErr w:type="gramEnd"/>
      <w:r w:rsidR="00AF56F1">
        <w:rPr>
          <w:b/>
          <w:sz w:val="24"/>
        </w:rPr>
        <w:t xml:space="preserve"> 2013</w:t>
      </w:r>
    </w:p>
    <w:p w:rsidR="00D60701" w:rsidRDefault="00D60701">
      <w:pPr>
        <w:jc w:val="center"/>
        <w:rPr>
          <w:b/>
          <w:sz w:val="24"/>
        </w:rPr>
      </w:pPr>
    </w:p>
    <w:p w:rsidR="002774F3" w:rsidRDefault="002774F3">
      <w:pPr>
        <w:tabs>
          <w:tab w:val="left" w:pos="560"/>
          <w:tab w:val="left" w:pos="1100"/>
        </w:tabs>
        <w:rPr>
          <w:b/>
          <w:sz w:val="24"/>
        </w:rPr>
      </w:pPr>
    </w:p>
    <w:p w:rsidR="00FB399F" w:rsidRDefault="00FB399F">
      <w:pPr>
        <w:tabs>
          <w:tab w:val="left" w:pos="560"/>
          <w:tab w:val="left" w:pos="1100"/>
        </w:tabs>
        <w:rPr>
          <w:b/>
          <w:sz w:val="24"/>
        </w:rPr>
      </w:pPr>
      <w:r>
        <w:rPr>
          <w:b/>
          <w:sz w:val="24"/>
        </w:rPr>
        <w:t>I.</w:t>
      </w:r>
      <w:r>
        <w:rPr>
          <w:b/>
          <w:sz w:val="24"/>
        </w:rPr>
        <w:tab/>
        <w:t>Descriptive Information</w:t>
      </w:r>
    </w:p>
    <w:p w:rsidR="00FB399F" w:rsidRDefault="00FB399F">
      <w:pPr>
        <w:tabs>
          <w:tab w:val="left" w:pos="560"/>
          <w:tab w:val="left" w:pos="1100"/>
        </w:tabs>
        <w:rPr>
          <w:b/>
          <w:sz w:val="24"/>
        </w:rPr>
      </w:pPr>
    </w:p>
    <w:p w:rsidR="00D60701" w:rsidRDefault="00D60701" w:rsidP="00D60701">
      <w:pPr>
        <w:pStyle w:val="BodyTextIndent"/>
        <w:numPr>
          <w:ilvl w:val="0"/>
          <w:numId w:val="1"/>
        </w:numPr>
        <w:tabs>
          <w:tab w:val="clear" w:pos="0"/>
          <w:tab w:val="left" w:pos="630"/>
          <w:tab w:val="left" w:pos="900"/>
        </w:tabs>
        <w:ind w:hanging="540"/>
      </w:pPr>
      <w:r>
        <w:t xml:space="preserve">  Program Affiliation:  Secondary Education</w:t>
      </w:r>
    </w:p>
    <w:p w:rsidR="00FB399F" w:rsidRDefault="00D60701">
      <w:pPr>
        <w:pStyle w:val="BodyTextIndent"/>
        <w:tabs>
          <w:tab w:val="clear" w:pos="0"/>
          <w:tab w:val="left" w:pos="900"/>
          <w:tab w:val="left" w:pos="1080"/>
        </w:tabs>
        <w:ind w:left="630" w:firstLine="0"/>
      </w:pPr>
      <w:r>
        <w:t xml:space="preserve"> </w:t>
      </w:r>
      <w:r w:rsidR="0015478E">
        <w:tab/>
        <w:t xml:space="preserve"> </w:t>
      </w:r>
      <w:r>
        <w:t xml:space="preserve"> </w:t>
      </w:r>
      <w:r w:rsidR="00FB399F">
        <w:t xml:space="preserve">Course Number and Title: </w:t>
      </w:r>
      <w:r w:rsidR="007900BB">
        <w:t xml:space="preserve">  CIED 5243</w:t>
      </w:r>
      <w:r>
        <w:t xml:space="preserve"> Special Methods of Instructi</w:t>
      </w:r>
      <w:r w:rsidR="007900BB">
        <w:t>on I</w:t>
      </w:r>
    </w:p>
    <w:p w:rsidR="00FB399F" w:rsidRDefault="00FB399F">
      <w:pPr>
        <w:tabs>
          <w:tab w:val="left" w:pos="560"/>
          <w:tab w:val="left" w:pos="1100"/>
        </w:tabs>
        <w:rPr>
          <w:sz w:val="24"/>
        </w:rPr>
      </w:pPr>
    </w:p>
    <w:p w:rsidR="007900BB" w:rsidRDefault="00FB399F">
      <w:pPr>
        <w:pStyle w:val="BodyTextIndent2"/>
        <w:ind w:left="990" w:hanging="900"/>
      </w:pPr>
      <w:r>
        <w:tab/>
        <w:t xml:space="preserve">B.  </w:t>
      </w:r>
      <w:r>
        <w:tab/>
        <w:t xml:space="preserve">Catalog Description: </w:t>
      </w:r>
    </w:p>
    <w:tbl>
      <w:tblPr>
        <w:tblW w:w="8069" w:type="dxa"/>
        <w:tblCellSpacing w:w="0" w:type="dxa"/>
        <w:shd w:val="clear" w:color="auto" w:fill="FFFFFF"/>
        <w:tblCellMar>
          <w:left w:w="0" w:type="dxa"/>
          <w:right w:w="0" w:type="dxa"/>
        </w:tblCellMar>
        <w:tblLook w:val="04A0" w:firstRow="1" w:lastRow="0" w:firstColumn="1" w:lastColumn="0" w:noHBand="0" w:noVBand="1"/>
      </w:tblPr>
      <w:tblGrid>
        <w:gridCol w:w="990"/>
        <w:gridCol w:w="7079"/>
      </w:tblGrid>
      <w:tr w:rsidR="007900BB" w:rsidRPr="007900BB" w:rsidTr="007900BB">
        <w:trPr>
          <w:trHeight w:val="495"/>
          <w:tblCellSpacing w:w="0" w:type="dxa"/>
        </w:trPr>
        <w:tc>
          <w:tcPr>
            <w:tcW w:w="990" w:type="dxa"/>
            <w:shd w:val="clear" w:color="auto" w:fill="FFFFFF"/>
            <w:vAlign w:val="center"/>
            <w:hideMark/>
          </w:tcPr>
          <w:p w:rsidR="007900BB" w:rsidRPr="007900BB" w:rsidRDefault="007900BB" w:rsidP="007900BB">
            <w:pPr>
              <w:rPr>
                <w:b/>
                <w:bCs/>
                <w:color w:val="000000"/>
                <w:sz w:val="24"/>
                <w:szCs w:val="24"/>
              </w:rPr>
            </w:pPr>
          </w:p>
        </w:tc>
        <w:tc>
          <w:tcPr>
            <w:tcW w:w="7079" w:type="dxa"/>
            <w:shd w:val="clear" w:color="auto" w:fill="FFFFFF"/>
            <w:hideMark/>
          </w:tcPr>
          <w:p w:rsidR="007900BB" w:rsidRPr="007900BB" w:rsidRDefault="007900BB" w:rsidP="007900BB">
            <w:pPr>
              <w:rPr>
                <w:b/>
                <w:bCs/>
                <w:color w:val="000000"/>
                <w:sz w:val="24"/>
                <w:szCs w:val="24"/>
              </w:rPr>
            </w:pPr>
            <w:r w:rsidRPr="007900BB">
              <w:rPr>
                <w:color w:val="000000"/>
                <w:sz w:val="24"/>
                <w:szCs w:val="24"/>
              </w:rPr>
              <w:t>Study of the methods and materials in the special content areas. Includes philosophical, cognitive, and psychological dimensions of teaching the content area. The planning of instruction, microteaching, and the development of instructional materials are included.</w:t>
            </w:r>
          </w:p>
        </w:tc>
      </w:tr>
      <w:tr w:rsidR="007900BB" w:rsidRPr="007900BB" w:rsidTr="007900BB">
        <w:trPr>
          <w:trHeight w:val="495"/>
          <w:tblCellSpacing w:w="0" w:type="dxa"/>
        </w:trPr>
        <w:tc>
          <w:tcPr>
            <w:tcW w:w="990" w:type="dxa"/>
            <w:shd w:val="clear" w:color="auto" w:fill="FFFFFF"/>
            <w:vAlign w:val="center"/>
          </w:tcPr>
          <w:p w:rsidR="007900BB" w:rsidRPr="007900BB" w:rsidRDefault="007900BB" w:rsidP="007900BB">
            <w:pPr>
              <w:rPr>
                <w:b/>
                <w:bCs/>
                <w:color w:val="000000"/>
                <w:sz w:val="24"/>
                <w:szCs w:val="24"/>
              </w:rPr>
            </w:pPr>
          </w:p>
        </w:tc>
        <w:tc>
          <w:tcPr>
            <w:tcW w:w="7079" w:type="dxa"/>
            <w:shd w:val="clear" w:color="auto" w:fill="FFFFFF"/>
          </w:tcPr>
          <w:p w:rsidR="007900BB" w:rsidRPr="007900BB" w:rsidRDefault="007900BB" w:rsidP="007900BB">
            <w:pPr>
              <w:rPr>
                <w:color w:val="000000"/>
                <w:sz w:val="24"/>
                <w:szCs w:val="24"/>
              </w:rPr>
            </w:pPr>
          </w:p>
        </w:tc>
      </w:tr>
    </w:tbl>
    <w:p w:rsidR="00FB399F" w:rsidRDefault="00F61AC2">
      <w:pPr>
        <w:tabs>
          <w:tab w:val="left" w:pos="560"/>
          <w:tab w:val="left" w:pos="900"/>
        </w:tabs>
        <w:rPr>
          <w:sz w:val="24"/>
        </w:rPr>
      </w:pPr>
      <w:r>
        <w:rPr>
          <w:sz w:val="24"/>
        </w:rPr>
        <w:tab/>
      </w:r>
      <w:r w:rsidR="000F2D30">
        <w:rPr>
          <w:sz w:val="24"/>
        </w:rPr>
        <w:t>C</w:t>
      </w:r>
      <w:r w:rsidR="00FB399F">
        <w:rPr>
          <w:sz w:val="24"/>
        </w:rPr>
        <w:t>.</w:t>
      </w:r>
      <w:r w:rsidR="00FB399F">
        <w:rPr>
          <w:sz w:val="24"/>
        </w:rPr>
        <w:tab/>
        <w:t xml:space="preserve">Prerequisites:  Entrance in </w:t>
      </w:r>
      <w:r w:rsidR="00D60701">
        <w:rPr>
          <w:sz w:val="24"/>
        </w:rPr>
        <w:t>MAT program.</w:t>
      </w:r>
    </w:p>
    <w:p w:rsidR="00FB399F" w:rsidRDefault="00FB399F">
      <w:pPr>
        <w:tabs>
          <w:tab w:val="left" w:pos="560"/>
          <w:tab w:val="left" w:pos="900"/>
        </w:tabs>
        <w:rPr>
          <w:sz w:val="24"/>
        </w:rPr>
      </w:pPr>
    </w:p>
    <w:p w:rsidR="00FB399F" w:rsidRDefault="000F2D30">
      <w:pPr>
        <w:tabs>
          <w:tab w:val="left" w:pos="560"/>
          <w:tab w:val="left" w:pos="900"/>
        </w:tabs>
        <w:ind w:left="2880" w:hanging="2880"/>
        <w:rPr>
          <w:sz w:val="24"/>
        </w:rPr>
      </w:pPr>
      <w:r>
        <w:rPr>
          <w:sz w:val="24"/>
        </w:rPr>
        <w:tab/>
        <w:t>D</w:t>
      </w:r>
      <w:r w:rsidR="00FB399F">
        <w:rPr>
          <w:sz w:val="24"/>
        </w:rPr>
        <w:t>.</w:t>
      </w:r>
      <w:r w:rsidR="00FB399F">
        <w:rPr>
          <w:sz w:val="24"/>
        </w:rPr>
        <w:tab/>
        <w:t>Intended Audience:</w:t>
      </w:r>
      <w:r w:rsidR="00FB399F">
        <w:rPr>
          <w:sz w:val="24"/>
        </w:rPr>
        <w:tab/>
      </w:r>
      <w:proofErr w:type="spellStart"/>
      <w:r w:rsidR="00FB399F">
        <w:rPr>
          <w:sz w:val="24"/>
        </w:rPr>
        <w:t>Preservice</w:t>
      </w:r>
      <w:proofErr w:type="spellEnd"/>
      <w:r w:rsidR="00FB399F">
        <w:rPr>
          <w:sz w:val="24"/>
        </w:rPr>
        <w:t xml:space="preserve"> math teachers</w:t>
      </w:r>
    </w:p>
    <w:p w:rsidR="00FB399F" w:rsidRDefault="00FB399F">
      <w:pPr>
        <w:tabs>
          <w:tab w:val="left" w:pos="560"/>
          <w:tab w:val="left" w:pos="900"/>
        </w:tabs>
        <w:rPr>
          <w:sz w:val="24"/>
        </w:rPr>
      </w:pPr>
    </w:p>
    <w:p w:rsidR="00FB399F" w:rsidRDefault="000F2D30">
      <w:pPr>
        <w:tabs>
          <w:tab w:val="left" w:pos="560"/>
          <w:tab w:val="left" w:pos="900"/>
        </w:tabs>
        <w:rPr>
          <w:sz w:val="24"/>
        </w:rPr>
      </w:pPr>
      <w:r>
        <w:rPr>
          <w:sz w:val="24"/>
        </w:rPr>
        <w:tab/>
        <w:t>E</w:t>
      </w:r>
      <w:r w:rsidR="00FB399F">
        <w:rPr>
          <w:sz w:val="24"/>
        </w:rPr>
        <w:t>.</w:t>
      </w:r>
      <w:r w:rsidR="00FB399F">
        <w:rPr>
          <w:sz w:val="24"/>
        </w:rPr>
        <w:tab/>
        <w:t xml:space="preserve">Instructor:  </w:t>
      </w:r>
      <w:r w:rsidR="00FB399F">
        <w:rPr>
          <w:sz w:val="24"/>
        </w:rPr>
        <w:tab/>
        <w:t>Laura B. Kent, Associate Professor</w:t>
      </w:r>
      <w:r w:rsidR="00650D3C">
        <w:rPr>
          <w:sz w:val="24"/>
        </w:rPr>
        <w:t>, University of Arkansas</w:t>
      </w:r>
    </w:p>
    <w:p w:rsidR="000131B1" w:rsidRDefault="00650D3C">
      <w:pPr>
        <w:tabs>
          <w:tab w:val="left" w:pos="560"/>
          <w:tab w:val="left" w:pos="900"/>
        </w:tabs>
        <w:rPr>
          <w:sz w:val="24"/>
        </w:rPr>
      </w:pPr>
      <w:r>
        <w:rPr>
          <w:sz w:val="24"/>
        </w:rPr>
        <w:tab/>
      </w:r>
      <w:r>
        <w:rPr>
          <w:sz w:val="24"/>
        </w:rPr>
        <w:tab/>
      </w:r>
      <w:r>
        <w:rPr>
          <w:sz w:val="24"/>
        </w:rPr>
        <w:tab/>
      </w:r>
      <w:r>
        <w:rPr>
          <w:sz w:val="24"/>
        </w:rPr>
        <w:tab/>
        <w:t xml:space="preserve">Guest Lecturers: </w:t>
      </w:r>
      <w:r w:rsidR="007721FD">
        <w:rPr>
          <w:sz w:val="24"/>
        </w:rPr>
        <w:t>Mandy Bain</w:t>
      </w:r>
      <w:r>
        <w:rPr>
          <w:sz w:val="24"/>
        </w:rPr>
        <w:t xml:space="preserve">, </w:t>
      </w:r>
      <w:proofErr w:type="spellStart"/>
      <w:r>
        <w:rPr>
          <w:sz w:val="24"/>
        </w:rPr>
        <w:t>Har</w:t>
      </w:r>
      <w:proofErr w:type="spellEnd"/>
      <w:r w:rsidR="005E2AC9">
        <w:rPr>
          <w:sz w:val="24"/>
        </w:rPr>
        <w:t xml:space="preserve"> -</w:t>
      </w:r>
      <w:proofErr w:type="spellStart"/>
      <w:r w:rsidR="005E2AC9">
        <w:rPr>
          <w:sz w:val="24"/>
        </w:rPr>
        <w:t>be</w:t>
      </w:r>
      <w:r>
        <w:rPr>
          <w:sz w:val="24"/>
        </w:rPr>
        <w:t>r</w:t>
      </w:r>
      <w:proofErr w:type="spellEnd"/>
      <w:r>
        <w:rPr>
          <w:sz w:val="24"/>
        </w:rPr>
        <w:t xml:space="preserve"> High School, Springdale</w:t>
      </w:r>
    </w:p>
    <w:p w:rsidR="00FB399F" w:rsidRDefault="00894BD3" w:rsidP="00894BD3">
      <w:pPr>
        <w:tabs>
          <w:tab w:val="left" w:pos="560"/>
          <w:tab w:val="left" w:pos="900"/>
        </w:tabs>
        <w:rPr>
          <w:sz w:val="24"/>
        </w:rPr>
      </w:pPr>
      <w:r>
        <w:rPr>
          <w:sz w:val="24"/>
        </w:rPr>
        <w:tab/>
      </w:r>
      <w:r>
        <w:rPr>
          <w:sz w:val="24"/>
        </w:rPr>
        <w:tab/>
      </w:r>
      <w:r>
        <w:rPr>
          <w:sz w:val="24"/>
        </w:rPr>
        <w:tab/>
      </w:r>
      <w:r>
        <w:rPr>
          <w:sz w:val="24"/>
        </w:rPr>
        <w:tab/>
      </w:r>
      <w:r w:rsidR="000F2D30">
        <w:rPr>
          <w:sz w:val="24"/>
        </w:rPr>
        <w:t>Office</w:t>
      </w:r>
      <w:r w:rsidR="00AA70CD">
        <w:rPr>
          <w:sz w:val="24"/>
        </w:rPr>
        <w:t>: 303</w:t>
      </w:r>
      <w:r w:rsidR="0015478E">
        <w:rPr>
          <w:sz w:val="24"/>
        </w:rPr>
        <w:t xml:space="preserve"> </w:t>
      </w:r>
      <w:r w:rsidR="000F2D30">
        <w:rPr>
          <w:sz w:val="24"/>
        </w:rPr>
        <w:t>Peabody</w:t>
      </w:r>
      <w:r w:rsidR="00F61AC2">
        <w:rPr>
          <w:sz w:val="24"/>
        </w:rPr>
        <w:t xml:space="preserve">, </w:t>
      </w:r>
      <w:r w:rsidR="0015478E">
        <w:rPr>
          <w:sz w:val="24"/>
        </w:rPr>
        <w:t>575-8762</w:t>
      </w:r>
      <w:r w:rsidR="00AD0EE6">
        <w:rPr>
          <w:sz w:val="24"/>
        </w:rPr>
        <w:t>, cell # 305-0330</w:t>
      </w:r>
      <w:r w:rsidR="00FB399F">
        <w:rPr>
          <w:sz w:val="24"/>
        </w:rPr>
        <w:tab/>
      </w:r>
      <w:r w:rsidR="00FB399F">
        <w:rPr>
          <w:sz w:val="24"/>
        </w:rPr>
        <w:tab/>
      </w:r>
      <w:r w:rsidR="00FB399F">
        <w:rPr>
          <w:sz w:val="24"/>
        </w:rPr>
        <w:tab/>
      </w:r>
    </w:p>
    <w:p w:rsidR="00E57476" w:rsidRDefault="00FB399F" w:rsidP="0015478E">
      <w:pPr>
        <w:tabs>
          <w:tab w:val="left" w:pos="560"/>
          <w:tab w:val="left" w:pos="900"/>
        </w:tabs>
        <w:ind w:left="2160"/>
        <w:rPr>
          <w:b/>
          <w:sz w:val="24"/>
        </w:rPr>
      </w:pPr>
      <w:proofErr w:type="gramStart"/>
      <w:r>
        <w:rPr>
          <w:sz w:val="24"/>
        </w:rPr>
        <w:t>email</w:t>
      </w:r>
      <w:proofErr w:type="gramEnd"/>
      <w:r>
        <w:rPr>
          <w:sz w:val="24"/>
        </w:rPr>
        <w:t xml:space="preserve">:  </w:t>
      </w:r>
      <w:r w:rsidR="0015478E" w:rsidRPr="00E57476">
        <w:rPr>
          <w:b/>
          <w:sz w:val="24"/>
        </w:rPr>
        <w:t>lkent@uark.</w:t>
      </w:r>
      <w:r w:rsidR="00E57476">
        <w:rPr>
          <w:b/>
          <w:sz w:val="24"/>
        </w:rPr>
        <w:t xml:space="preserve">edu </w:t>
      </w:r>
    </w:p>
    <w:p w:rsidR="0015478E" w:rsidRPr="00E57476" w:rsidRDefault="00E57476" w:rsidP="00E57476">
      <w:pPr>
        <w:tabs>
          <w:tab w:val="left" w:pos="560"/>
          <w:tab w:val="left" w:pos="900"/>
        </w:tabs>
        <w:ind w:left="2160"/>
        <w:rPr>
          <w:b/>
          <w:sz w:val="24"/>
        </w:rPr>
      </w:pPr>
      <w:r>
        <w:rPr>
          <w:b/>
          <w:sz w:val="24"/>
        </w:rPr>
        <w:tab/>
      </w:r>
    </w:p>
    <w:p w:rsidR="00FB399F" w:rsidRDefault="00FB399F">
      <w:pPr>
        <w:tabs>
          <w:tab w:val="left" w:pos="560"/>
          <w:tab w:val="left" w:pos="900"/>
        </w:tabs>
        <w:rPr>
          <w:sz w:val="24"/>
        </w:rPr>
      </w:pPr>
    </w:p>
    <w:p w:rsidR="00FB399F" w:rsidRDefault="00FB399F" w:rsidP="000F2D30">
      <w:pPr>
        <w:numPr>
          <w:ilvl w:val="0"/>
          <w:numId w:val="11"/>
        </w:numPr>
        <w:tabs>
          <w:tab w:val="left" w:pos="560"/>
        </w:tabs>
        <w:rPr>
          <w:sz w:val="24"/>
        </w:rPr>
      </w:pPr>
      <w:r>
        <w:rPr>
          <w:sz w:val="24"/>
        </w:rPr>
        <w:t xml:space="preserve">Office Hours: </w:t>
      </w:r>
      <w:r w:rsidR="00894BD3">
        <w:rPr>
          <w:sz w:val="24"/>
        </w:rPr>
        <w:t xml:space="preserve"> before</w:t>
      </w:r>
      <w:r w:rsidR="00F61AC2">
        <w:rPr>
          <w:sz w:val="24"/>
        </w:rPr>
        <w:t xml:space="preserve"> class </w:t>
      </w:r>
      <w:r>
        <w:rPr>
          <w:sz w:val="24"/>
        </w:rPr>
        <w:t>and by appt.</w:t>
      </w:r>
    </w:p>
    <w:p w:rsidR="007954EB" w:rsidRDefault="007954EB" w:rsidP="007954EB">
      <w:pPr>
        <w:tabs>
          <w:tab w:val="left" w:pos="560"/>
          <w:tab w:val="left" w:pos="900"/>
        </w:tabs>
        <w:rPr>
          <w:sz w:val="24"/>
        </w:rPr>
      </w:pPr>
    </w:p>
    <w:p w:rsidR="007954EB" w:rsidRDefault="000F2D30" w:rsidP="000F2D30">
      <w:pPr>
        <w:tabs>
          <w:tab w:val="left" w:pos="560"/>
          <w:tab w:val="left" w:pos="900"/>
        </w:tabs>
        <w:ind w:left="900" w:hanging="900"/>
        <w:rPr>
          <w:sz w:val="24"/>
        </w:rPr>
      </w:pPr>
      <w:r>
        <w:rPr>
          <w:sz w:val="24"/>
        </w:rPr>
        <w:tab/>
        <w:t>G</w:t>
      </w:r>
      <w:r w:rsidR="007954EB">
        <w:rPr>
          <w:sz w:val="24"/>
        </w:rPr>
        <w:t>.</w:t>
      </w:r>
      <w:r w:rsidR="007954EB">
        <w:rPr>
          <w:sz w:val="24"/>
        </w:rPr>
        <w:tab/>
        <w:t>Class Meeting Dates/Times</w:t>
      </w:r>
      <w:r w:rsidR="0015478E">
        <w:rPr>
          <w:sz w:val="24"/>
        </w:rPr>
        <w:t>/locations</w:t>
      </w:r>
      <w:r w:rsidR="007954EB">
        <w:rPr>
          <w:sz w:val="24"/>
        </w:rPr>
        <w:t xml:space="preserve">: </w:t>
      </w:r>
      <w:r w:rsidR="00AF56F1">
        <w:rPr>
          <w:sz w:val="24"/>
        </w:rPr>
        <w:t>M-F 9:15-10:45</w:t>
      </w:r>
      <w:r w:rsidR="00F61AC2">
        <w:rPr>
          <w:sz w:val="24"/>
        </w:rPr>
        <w:t xml:space="preserve"> a.m.,</w:t>
      </w:r>
      <w:r>
        <w:rPr>
          <w:sz w:val="24"/>
        </w:rPr>
        <w:t xml:space="preserve"> </w:t>
      </w:r>
      <w:r w:rsidR="00AF56F1">
        <w:rPr>
          <w:sz w:val="24"/>
        </w:rPr>
        <w:t>Peabody 309</w:t>
      </w:r>
    </w:p>
    <w:p w:rsidR="00FB399F" w:rsidRDefault="00FB399F">
      <w:pPr>
        <w:tabs>
          <w:tab w:val="left" w:pos="560"/>
          <w:tab w:val="left" w:pos="900"/>
        </w:tabs>
        <w:rPr>
          <w:b/>
          <w:sz w:val="24"/>
        </w:rPr>
      </w:pPr>
    </w:p>
    <w:p w:rsidR="00FB399F" w:rsidRDefault="00FB399F">
      <w:pPr>
        <w:tabs>
          <w:tab w:val="left" w:pos="560"/>
          <w:tab w:val="left" w:pos="900"/>
        </w:tabs>
        <w:rPr>
          <w:sz w:val="24"/>
        </w:rPr>
      </w:pPr>
      <w:r>
        <w:rPr>
          <w:b/>
          <w:sz w:val="24"/>
        </w:rPr>
        <w:t>II.</w:t>
      </w:r>
      <w:r>
        <w:rPr>
          <w:b/>
          <w:sz w:val="24"/>
        </w:rPr>
        <w:tab/>
        <w:t>Course Goals and Objectives</w:t>
      </w:r>
    </w:p>
    <w:p w:rsidR="00FB399F" w:rsidRDefault="00FB399F">
      <w:pPr>
        <w:tabs>
          <w:tab w:val="left" w:pos="560"/>
          <w:tab w:val="left" w:pos="900"/>
        </w:tabs>
        <w:rPr>
          <w:sz w:val="24"/>
        </w:rPr>
      </w:pPr>
    </w:p>
    <w:p w:rsidR="000F2D30" w:rsidRDefault="000F2D30" w:rsidP="000F2D30">
      <w:pPr>
        <w:tabs>
          <w:tab w:val="left" w:pos="560"/>
          <w:tab w:val="left" w:pos="900"/>
        </w:tabs>
        <w:ind w:left="720"/>
        <w:rPr>
          <w:sz w:val="24"/>
        </w:rPr>
      </w:pPr>
      <w:r>
        <w:rPr>
          <w:sz w:val="24"/>
        </w:rPr>
        <w:t>Relationship to the knowledge base:  Initial teacher preparation.  This is a pedagogical studies course, which provides the Scholar Practitioner with the knowledge and ability to incorporate the latest theory and research in secondary mathematics education philosophy.</w:t>
      </w:r>
    </w:p>
    <w:p w:rsidR="000F2D30" w:rsidRDefault="000F2D30">
      <w:pPr>
        <w:tabs>
          <w:tab w:val="left" w:pos="560"/>
          <w:tab w:val="left" w:pos="900"/>
        </w:tabs>
        <w:rPr>
          <w:sz w:val="24"/>
        </w:rPr>
      </w:pPr>
    </w:p>
    <w:p w:rsidR="00FB399F" w:rsidRDefault="00FB399F">
      <w:pPr>
        <w:tabs>
          <w:tab w:val="left" w:pos="560"/>
          <w:tab w:val="left" w:pos="900"/>
          <w:tab w:val="left" w:pos="1280"/>
        </w:tabs>
        <w:rPr>
          <w:b/>
          <w:sz w:val="24"/>
        </w:rPr>
      </w:pPr>
      <w:r>
        <w:rPr>
          <w:b/>
          <w:sz w:val="24"/>
        </w:rPr>
        <w:tab/>
        <w:t>A. Goals</w:t>
      </w:r>
    </w:p>
    <w:p w:rsidR="00FB399F" w:rsidRDefault="00FB399F">
      <w:pPr>
        <w:ind w:left="900" w:hanging="460"/>
        <w:rPr>
          <w:sz w:val="24"/>
        </w:rPr>
      </w:pPr>
    </w:p>
    <w:p w:rsidR="00FB399F" w:rsidRDefault="00FB399F">
      <w:pPr>
        <w:ind w:left="900" w:hanging="460"/>
        <w:rPr>
          <w:sz w:val="24"/>
        </w:rPr>
      </w:pPr>
      <w:r>
        <w:rPr>
          <w:sz w:val="24"/>
        </w:rPr>
        <w:tab/>
      </w:r>
      <w:r w:rsidR="00E92061">
        <w:rPr>
          <w:sz w:val="24"/>
        </w:rPr>
        <w:t>This course i</w:t>
      </w:r>
      <w:r w:rsidR="00767623">
        <w:rPr>
          <w:sz w:val="24"/>
        </w:rPr>
        <w:t>s designed to provide and expand</w:t>
      </w:r>
      <w:r w:rsidR="00E92061">
        <w:rPr>
          <w:sz w:val="24"/>
        </w:rPr>
        <w:t>ed view about and experience with methods, materials, technology, and procedures for teaching mathematics.</w:t>
      </w:r>
    </w:p>
    <w:p w:rsidR="00FB399F" w:rsidRDefault="00FB399F">
      <w:pPr>
        <w:tabs>
          <w:tab w:val="left" w:pos="560"/>
          <w:tab w:val="left" w:pos="900"/>
          <w:tab w:val="left" w:pos="1280"/>
        </w:tabs>
        <w:rPr>
          <w:sz w:val="24"/>
        </w:rPr>
      </w:pPr>
    </w:p>
    <w:p w:rsidR="00F61AC2" w:rsidRDefault="00FB399F">
      <w:pPr>
        <w:tabs>
          <w:tab w:val="left" w:pos="560"/>
          <w:tab w:val="left" w:pos="900"/>
          <w:tab w:val="left" w:pos="1280"/>
        </w:tabs>
        <w:rPr>
          <w:sz w:val="24"/>
        </w:rPr>
      </w:pPr>
      <w:r>
        <w:rPr>
          <w:sz w:val="24"/>
        </w:rPr>
        <w:tab/>
      </w:r>
    </w:p>
    <w:p w:rsidR="00F61AC2" w:rsidRDefault="00F61AC2">
      <w:pPr>
        <w:tabs>
          <w:tab w:val="left" w:pos="560"/>
          <w:tab w:val="left" w:pos="900"/>
          <w:tab w:val="left" w:pos="1280"/>
        </w:tabs>
        <w:rPr>
          <w:sz w:val="24"/>
        </w:rPr>
      </w:pPr>
    </w:p>
    <w:p w:rsidR="00F61AC2" w:rsidRDefault="00F61AC2">
      <w:pPr>
        <w:tabs>
          <w:tab w:val="left" w:pos="560"/>
          <w:tab w:val="left" w:pos="900"/>
          <w:tab w:val="left" w:pos="1280"/>
        </w:tabs>
        <w:rPr>
          <w:sz w:val="24"/>
        </w:rPr>
      </w:pPr>
    </w:p>
    <w:p w:rsidR="00F61AC2" w:rsidRDefault="00F61AC2">
      <w:pPr>
        <w:tabs>
          <w:tab w:val="left" w:pos="560"/>
          <w:tab w:val="left" w:pos="900"/>
          <w:tab w:val="left" w:pos="1280"/>
        </w:tabs>
        <w:rPr>
          <w:sz w:val="24"/>
        </w:rPr>
      </w:pPr>
    </w:p>
    <w:p w:rsidR="00F61AC2" w:rsidRDefault="00F61AC2">
      <w:pPr>
        <w:tabs>
          <w:tab w:val="left" w:pos="560"/>
          <w:tab w:val="left" w:pos="900"/>
          <w:tab w:val="left" w:pos="1280"/>
        </w:tabs>
        <w:rPr>
          <w:sz w:val="24"/>
        </w:rPr>
      </w:pPr>
    </w:p>
    <w:p w:rsidR="00FB399F" w:rsidRDefault="00E92061">
      <w:pPr>
        <w:tabs>
          <w:tab w:val="left" w:pos="560"/>
          <w:tab w:val="left" w:pos="900"/>
          <w:tab w:val="left" w:pos="1280"/>
        </w:tabs>
        <w:rPr>
          <w:sz w:val="24"/>
        </w:rPr>
      </w:pPr>
      <w:r>
        <w:rPr>
          <w:b/>
          <w:sz w:val="24"/>
        </w:rPr>
        <w:t>B.</w:t>
      </w:r>
      <w:r>
        <w:rPr>
          <w:b/>
          <w:sz w:val="24"/>
        </w:rPr>
        <w:tab/>
        <w:t>Competencies</w:t>
      </w:r>
      <w:r w:rsidR="00FB399F">
        <w:rPr>
          <w:b/>
          <w:sz w:val="24"/>
        </w:rPr>
        <w:t xml:space="preserve"> </w:t>
      </w:r>
    </w:p>
    <w:p w:rsidR="00FB399F" w:rsidRDefault="00FB399F">
      <w:pPr>
        <w:tabs>
          <w:tab w:val="left" w:pos="560"/>
          <w:tab w:val="left" w:pos="900"/>
          <w:tab w:val="left" w:pos="1280"/>
        </w:tabs>
        <w:rPr>
          <w:sz w:val="24"/>
        </w:rPr>
      </w:pPr>
    </w:p>
    <w:p w:rsidR="00FB399F" w:rsidRDefault="00FB399F">
      <w:pPr>
        <w:tabs>
          <w:tab w:val="left" w:pos="560"/>
          <w:tab w:val="left" w:pos="900"/>
          <w:tab w:val="left" w:pos="1280"/>
        </w:tabs>
        <w:rPr>
          <w:sz w:val="24"/>
        </w:rPr>
      </w:pPr>
      <w:r>
        <w:rPr>
          <w:sz w:val="24"/>
        </w:rPr>
        <w:tab/>
      </w:r>
      <w:r>
        <w:rPr>
          <w:sz w:val="24"/>
        </w:rPr>
        <w:tab/>
        <w:t>Students will be able to:</w:t>
      </w:r>
    </w:p>
    <w:p w:rsidR="00FB399F" w:rsidRDefault="00FB399F">
      <w:pPr>
        <w:tabs>
          <w:tab w:val="left" w:pos="560"/>
          <w:tab w:val="left" w:pos="900"/>
          <w:tab w:val="left" w:pos="1280"/>
        </w:tabs>
        <w:rPr>
          <w:sz w:val="24"/>
        </w:rPr>
      </w:pPr>
    </w:p>
    <w:p w:rsidR="00FB399F" w:rsidRDefault="00FB399F">
      <w:pPr>
        <w:tabs>
          <w:tab w:val="left" w:pos="560"/>
          <w:tab w:val="left" w:pos="900"/>
          <w:tab w:val="left" w:pos="1280"/>
        </w:tabs>
        <w:ind w:left="1275" w:hanging="1275"/>
        <w:rPr>
          <w:sz w:val="24"/>
        </w:rPr>
      </w:pPr>
      <w:r>
        <w:rPr>
          <w:sz w:val="24"/>
        </w:rPr>
        <w:tab/>
      </w:r>
      <w:r>
        <w:rPr>
          <w:sz w:val="24"/>
        </w:rPr>
        <w:tab/>
        <w:t>1.</w:t>
      </w:r>
      <w:r>
        <w:rPr>
          <w:sz w:val="24"/>
        </w:rPr>
        <w:tab/>
      </w:r>
      <w:proofErr w:type="gramStart"/>
      <w:r>
        <w:rPr>
          <w:sz w:val="24"/>
        </w:rPr>
        <w:t>relate</w:t>
      </w:r>
      <w:proofErr w:type="gramEnd"/>
      <w:r>
        <w:rPr>
          <w:sz w:val="24"/>
        </w:rPr>
        <w:t xml:space="preserve"> current research on middle and high school students' mathematical thinking to classroom practice;  </w:t>
      </w:r>
    </w:p>
    <w:p w:rsidR="00FB399F" w:rsidRDefault="00FB399F">
      <w:pPr>
        <w:tabs>
          <w:tab w:val="left" w:pos="560"/>
          <w:tab w:val="left" w:pos="900"/>
          <w:tab w:val="left" w:pos="1280"/>
        </w:tabs>
        <w:rPr>
          <w:sz w:val="24"/>
        </w:rPr>
      </w:pPr>
    </w:p>
    <w:p w:rsidR="00FB399F" w:rsidRDefault="00FB399F">
      <w:pPr>
        <w:tabs>
          <w:tab w:val="left" w:pos="560"/>
          <w:tab w:val="left" w:pos="900"/>
          <w:tab w:val="left" w:pos="1280"/>
        </w:tabs>
        <w:ind w:left="1275" w:hanging="1275"/>
        <w:rPr>
          <w:sz w:val="24"/>
        </w:rPr>
      </w:pPr>
      <w:r>
        <w:rPr>
          <w:sz w:val="24"/>
        </w:rPr>
        <w:tab/>
      </w:r>
      <w:r>
        <w:rPr>
          <w:sz w:val="24"/>
        </w:rPr>
        <w:tab/>
        <w:t>2.</w:t>
      </w:r>
      <w:r>
        <w:rPr>
          <w:sz w:val="24"/>
        </w:rPr>
        <w:tab/>
      </w:r>
      <w:proofErr w:type="gramStart"/>
      <w:r>
        <w:rPr>
          <w:sz w:val="24"/>
        </w:rPr>
        <w:t>know</w:t>
      </w:r>
      <w:proofErr w:type="gramEnd"/>
      <w:r>
        <w:rPr>
          <w:sz w:val="24"/>
        </w:rPr>
        <w:t xml:space="preserve"> and critique current curricular materials including those related to technology;</w:t>
      </w:r>
    </w:p>
    <w:p w:rsidR="00FB399F" w:rsidRDefault="00FB399F">
      <w:pPr>
        <w:tabs>
          <w:tab w:val="left" w:pos="560"/>
          <w:tab w:val="left" w:pos="900"/>
          <w:tab w:val="left" w:pos="1280"/>
        </w:tabs>
        <w:rPr>
          <w:sz w:val="24"/>
        </w:rPr>
      </w:pPr>
    </w:p>
    <w:p w:rsidR="00FB399F" w:rsidRDefault="00FB399F">
      <w:pPr>
        <w:tabs>
          <w:tab w:val="left" w:pos="560"/>
          <w:tab w:val="left" w:pos="900"/>
          <w:tab w:val="left" w:pos="1280"/>
        </w:tabs>
        <w:rPr>
          <w:sz w:val="24"/>
        </w:rPr>
      </w:pPr>
      <w:r>
        <w:rPr>
          <w:sz w:val="24"/>
        </w:rPr>
        <w:tab/>
      </w:r>
      <w:r>
        <w:rPr>
          <w:sz w:val="24"/>
        </w:rPr>
        <w:tab/>
        <w:t>3.</w:t>
      </w:r>
      <w:r>
        <w:rPr>
          <w:sz w:val="24"/>
        </w:rPr>
        <w:tab/>
      </w:r>
      <w:proofErr w:type="gramStart"/>
      <w:r>
        <w:rPr>
          <w:sz w:val="24"/>
        </w:rPr>
        <w:t>relate</w:t>
      </w:r>
      <w:proofErr w:type="gramEnd"/>
      <w:r>
        <w:rPr>
          <w:sz w:val="24"/>
        </w:rPr>
        <w:t xml:space="preserve"> historical developments in mathematics education to current goals and trends </w:t>
      </w:r>
      <w:r>
        <w:rPr>
          <w:sz w:val="24"/>
        </w:rPr>
        <w:tab/>
      </w:r>
      <w:r>
        <w:rPr>
          <w:sz w:val="24"/>
        </w:rPr>
        <w:tab/>
      </w:r>
      <w:r>
        <w:rPr>
          <w:sz w:val="24"/>
        </w:rPr>
        <w:tab/>
        <w:t>such as integrated mathematics and problem solving;</w:t>
      </w:r>
    </w:p>
    <w:p w:rsidR="00FB399F" w:rsidRDefault="00FB399F">
      <w:pPr>
        <w:tabs>
          <w:tab w:val="left" w:pos="560"/>
          <w:tab w:val="left" w:pos="900"/>
          <w:tab w:val="left" w:pos="1280"/>
        </w:tabs>
        <w:rPr>
          <w:sz w:val="24"/>
        </w:rPr>
      </w:pPr>
    </w:p>
    <w:p w:rsidR="00FB399F" w:rsidRPr="007B287E" w:rsidRDefault="00FB399F" w:rsidP="007B287E">
      <w:pPr>
        <w:pStyle w:val="ListParagraph"/>
        <w:numPr>
          <w:ilvl w:val="0"/>
          <w:numId w:val="12"/>
        </w:numPr>
        <w:tabs>
          <w:tab w:val="left" w:pos="900"/>
          <w:tab w:val="left" w:pos="1260"/>
        </w:tabs>
        <w:rPr>
          <w:sz w:val="24"/>
        </w:rPr>
      </w:pPr>
      <w:proofErr w:type="gramStart"/>
      <w:r w:rsidRPr="007B287E">
        <w:rPr>
          <w:sz w:val="24"/>
        </w:rPr>
        <w:t>know</w:t>
      </w:r>
      <w:proofErr w:type="gramEnd"/>
      <w:r w:rsidRPr="007B287E">
        <w:rPr>
          <w:sz w:val="24"/>
        </w:rPr>
        <w:t xml:space="preserve"> and use knowledge of students' mathemat</w:t>
      </w:r>
      <w:r w:rsidR="007B287E" w:rsidRPr="007B287E">
        <w:rPr>
          <w:sz w:val="24"/>
        </w:rPr>
        <w:t>ical thinking as the basis for a</w:t>
      </w:r>
      <w:r w:rsidRPr="007B287E">
        <w:rPr>
          <w:sz w:val="24"/>
        </w:rPr>
        <w:t xml:space="preserve">ssessment and instructional decision-making in one or more topics,  </w:t>
      </w:r>
      <w:proofErr w:type="spellStart"/>
      <w:r w:rsidRPr="007B287E">
        <w:rPr>
          <w:sz w:val="24"/>
        </w:rPr>
        <w:t>ie</w:t>
      </w:r>
      <w:proofErr w:type="spellEnd"/>
      <w:r w:rsidRPr="007B287E">
        <w:rPr>
          <w:sz w:val="24"/>
        </w:rPr>
        <w:t xml:space="preserve">., </w:t>
      </w:r>
      <w:r w:rsidR="007B287E" w:rsidRPr="007B287E">
        <w:rPr>
          <w:sz w:val="24"/>
        </w:rPr>
        <w:t>equality, fractions, etc.</w:t>
      </w:r>
    </w:p>
    <w:p w:rsidR="007B287E" w:rsidRPr="007B287E" w:rsidRDefault="007B287E" w:rsidP="007B287E">
      <w:pPr>
        <w:pStyle w:val="ListParagraph"/>
        <w:tabs>
          <w:tab w:val="left" w:pos="900"/>
          <w:tab w:val="left" w:pos="1260"/>
        </w:tabs>
        <w:ind w:left="1260"/>
        <w:rPr>
          <w:sz w:val="24"/>
        </w:rPr>
      </w:pPr>
    </w:p>
    <w:p w:rsidR="00FB399F" w:rsidRDefault="00FB399F" w:rsidP="00B03844">
      <w:pPr>
        <w:numPr>
          <w:ilvl w:val="0"/>
          <w:numId w:val="12"/>
        </w:numPr>
        <w:tabs>
          <w:tab w:val="left" w:pos="560"/>
          <w:tab w:val="left" w:pos="900"/>
        </w:tabs>
        <w:rPr>
          <w:sz w:val="24"/>
        </w:rPr>
      </w:pPr>
      <w:r>
        <w:rPr>
          <w:sz w:val="24"/>
        </w:rPr>
        <w:t>examine their beliefs about the goals, methods, and content of seco</w:t>
      </w:r>
      <w:r w:rsidR="00B03844">
        <w:rPr>
          <w:sz w:val="24"/>
        </w:rPr>
        <w:t>ndary school      mathematics;</w:t>
      </w:r>
    </w:p>
    <w:p w:rsidR="00B03844" w:rsidRDefault="00B03844" w:rsidP="00B03844">
      <w:pPr>
        <w:tabs>
          <w:tab w:val="left" w:pos="560"/>
          <w:tab w:val="left" w:pos="900"/>
          <w:tab w:val="left" w:pos="1280"/>
        </w:tabs>
        <w:rPr>
          <w:sz w:val="24"/>
        </w:rPr>
      </w:pPr>
    </w:p>
    <w:p w:rsidR="00B03844" w:rsidRDefault="00B03844" w:rsidP="0096022B">
      <w:pPr>
        <w:tabs>
          <w:tab w:val="left" w:pos="560"/>
          <w:tab w:val="left" w:pos="900"/>
          <w:tab w:val="left" w:pos="1280"/>
        </w:tabs>
        <w:ind w:left="1260" w:hanging="1260"/>
        <w:rPr>
          <w:sz w:val="24"/>
        </w:rPr>
      </w:pPr>
      <w:r>
        <w:rPr>
          <w:sz w:val="24"/>
        </w:rPr>
        <w:tab/>
      </w:r>
      <w:r>
        <w:rPr>
          <w:sz w:val="24"/>
        </w:rPr>
        <w:tab/>
        <w:t>6.</w:t>
      </w:r>
      <w:r>
        <w:rPr>
          <w:sz w:val="24"/>
        </w:rPr>
        <w:tab/>
      </w:r>
      <w:proofErr w:type="gramStart"/>
      <w:r w:rsidR="0096022B">
        <w:rPr>
          <w:sz w:val="24"/>
        </w:rPr>
        <w:t>design</w:t>
      </w:r>
      <w:proofErr w:type="gramEnd"/>
      <w:r w:rsidR="0096022B">
        <w:rPr>
          <w:sz w:val="24"/>
        </w:rPr>
        <w:t xml:space="preserve"> and implement mathematics lessons that address issues of diversity of learners in middle and high schools.</w:t>
      </w:r>
    </w:p>
    <w:p w:rsidR="00FB399F" w:rsidRDefault="00FB399F">
      <w:pPr>
        <w:tabs>
          <w:tab w:val="left" w:pos="560"/>
          <w:tab w:val="left" w:pos="900"/>
          <w:tab w:val="left" w:pos="1280"/>
        </w:tabs>
        <w:spacing w:line="360" w:lineRule="atLeast"/>
        <w:rPr>
          <w:b/>
          <w:sz w:val="24"/>
        </w:rPr>
      </w:pPr>
    </w:p>
    <w:p w:rsidR="00FB399F" w:rsidRDefault="00FB399F">
      <w:pPr>
        <w:tabs>
          <w:tab w:val="left" w:pos="560"/>
          <w:tab w:val="left" w:pos="900"/>
          <w:tab w:val="left" w:pos="1280"/>
        </w:tabs>
        <w:spacing w:line="360" w:lineRule="atLeast"/>
        <w:rPr>
          <w:b/>
          <w:sz w:val="24"/>
        </w:rPr>
      </w:pPr>
      <w:r>
        <w:rPr>
          <w:b/>
          <w:sz w:val="24"/>
        </w:rPr>
        <w:t>III.</w:t>
      </w:r>
      <w:r>
        <w:rPr>
          <w:b/>
          <w:sz w:val="24"/>
        </w:rPr>
        <w:tab/>
        <w:t>Required Texts and Materials</w:t>
      </w:r>
    </w:p>
    <w:p w:rsidR="00F61AC2" w:rsidRDefault="00F61AC2">
      <w:pPr>
        <w:tabs>
          <w:tab w:val="left" w:pos="560"/>
          <w:tab w:val="left" w:pos="900"/>
          <w:tab w:val="left" w:pos="1280"/>
        </w:tabs>
        <w:spacing w:line="360" w:lineRule="atLeast"/>
        <w:rPr>
          <w:b/>
          <w:sz w:val="24"/>
        </w:rPr>
      </w:pPr>
    </w:p>
    <w:p w:rsidR="00894BD3" w:rsidRDefault="00894BD3">
      <w:pPr>
        <w:tabs>
          <w:tab w:val="left" w:pos="560"/>
          <w:tab w:val="left" w:pos="900"/>
          <w:tab w:val="left" w:pos="1280"/>
        </w:tabs>
        <w:spacing w:line="360" w:lineRule="atLeast"/>
        <w:rPr>
          <w:b/>
          <w:sz w:val="24"/>
        </w:rPr>
      </w:pPr>
      <w:r>
        <w:rPr>
          <w:b/>
          <w:sz w:val="24"/>
        </w:rPr>
        <w:tab/>
        <w:t>Readings will be distributed through hard copy or email.</w:t>
      </w:r>
    </w:p>
    <w:p w:rsidR="00CA11F0" w:rsidRDefault="00F61AC2">
      <w:pPr>
        <w:tabs>
          <w:tab w:val="left" w:pos="560"/>
          <w:tab w:val="left" w:pos="900"/>
          <w:tab w:val="left" w:pos="1280"/>
        </w:tabs>
        <w:spacing w:line="360" w:lineRule="atLeast"/>
        <w:rPr>
          <w:b/>
          <w:sz w:val="24"/>
        </w:rPr>
      </w:pPr>
      <w:r>
        <w:rPr>
          <w:b/>
          <w:sz w:val="24"/>
        </w:rPr>
        <w:tab/>
      </w:r>
    </w:p>
    <w:p w:rsidR="00231783" w:rsidRPr="00E16700" w:rsidRDefault="00650D3C" w:rsidP="00E16700">
      <w:pPr>
        <w:tabs>
          <w:tab w:val="left" w:pos="560"/>
          <w:tab w:val="left" w:pos="900"/>
          <w:tab w:val="left" w:pos="1280"/>
        </w:tabs>
        <w:spacing w:line="360" w:lineRule="atLeast"/>
        <w:rPr>
          <w:b/>
          <w:sz w:val="24"/>
        </w:rPr>
      </w:pPr>
      <w:r>
        <w:rPr>
          <w:b/>
          <w:sz w:val="24"/>
        </w:rPr>
        <w:tab/>
      </w:r>
      <w:r>
        <w:rPr>
          <w:b/>
          <w:sz w:val="24"/>
        </w:rPr>
        <w:tab/>
        <w:t xml:space="preserve">Websites:  </w:t>
      </w:r>
      <w:hyperlink r:id="rId8" w:history="1">
        <w:r w:rsidR="00E16700" w:rsidRPr="00DB49D0">
          <w:rPr>
            <w:rStyle w:val="Hyperlink"/>
            <w:b/>
            <w:sz w:val="24"/>
          </w:rPr>
          <w:t>www.nctm.org</w:t>
        </w:r>
      </w:hyperlink>
      <w:r w:rsidR="00E16700">
        <w:rPr>
          <w:b/>
          <w:sz w:val="24"/>
        </w:rPr>
        <w:t xml:space="preserve">,  </w:t>
      </w:r>
      <w:r>
        <w:rPr>
          <w:b/>
          <w:sz w:val="24"/>
        </w:rPr>
        <w:t xml:space="preserve">  </w:t>
      </w:r>
      <w:r w:rsidRPr="00E16700">
        <w:rPr>
          <w:b/>
          <w:sz w:val="24"/>
        </w:rPr>
        <w:t>http://www.corestandards.org/</w:t>
      </w:r>
    </w:p>
    <w:p w:rsidR="00AE41A5" w:rsidRDefault="00E16700">
      <w:pPr>
        <w:tabs>
          <w:tab w:val="left" w:pos="560"/>
          <w:tab w:val="left" w:pos="900"/>
          <w:tab w:val="left" w:pos="1280"/>
        </w:tabs>
        <w:spacing w:line="360" w:lineRule="atLeast"/>
        <w:rPr>
          <w:b/>
          <w:sz w:val="24"/>
        </w:rPr>
      </w:pPr>
      <w:r>
        <w:rPr>
          <w:b/>
          <w:sz w:val="24"/>
        </w:rPr>
        <w:t>Required:</w:t>
      </w:r>
    </w:p>
    <w:p w:rsidR="00AE41A5" w:rsidRDefault="00AE41A5" w:rsidP="00AE41A5">
      <w:pPr>
        <w:tabs>
          <w:tab w:val="left" w:pos="900"/>
          <w:tab w:val="left" w:pos="1280"/>
        </w:tabs>
        <w:ind w:left="720" w:hanging="630"/>
        <w:rPr>
          <w:sz w:val="24"/>
        </w:rPr>
      </w:pPr>
      <w:r>
        <w:rPr>
          <w:sz w:val="24"/>
        </w:rPr>
        <w:t xml:space="preserve">Lockhart, P. (2009).  </w:t>
      </w:r>
      <w:r w:rsidRPr="00AE41A5">
        <w:rPr>
          <w:i/>
          <w:sz w:val="24"/>
        </w:rPr>
        <w:t xml:space="preserve">A </w:t>
      </w:r>
      <w:proofErr w:type="gramStart"/>
      <w:r w:rsidRPr="00AE41A5">
        <w:rPr>
          <w:i/>
          <w:sz w:val="24"/>
        </w:rPr>
        <w:t>mathematicians</w:t>
      </w:r>
      <w:proofErr w:type="gramEnd"/>
      <w:r w:rsidRPr="00AE41A5">
        <w:rPr>
          <w:i/>
          <w:sz w:val="24"/>
        </w:rPr>
        <w:t xml:space="preserve"> lament:  How school cheats us out of our most fascinating and imaginative art form</w:t>
      </w:r>
      <w:r>
        <w:rPr>
          <w:sz w:val="24"/>
        </w:rPr>
        <w:t xml:space="preserve">.  </w:t>
      </w:r>
      <w:proofErr w:type="spellStart"/>
      <w:r>
        <w:rPr>
          <w:sz w:val="24"/>
        </w:rPr>
        <w:t>NewYork</w:t>
      </w:r>
      <w:proofErr w:type="spellEnd"/>
      <w:r>
        <w:rPr>
          <w:sz w:val="24"/>
        </w:rPr>
        <w:t>:  Bellevue Literary Press.</w:t>
      </w:r>
    </w:p>
    <w:p w:rsidR="00E16700" w:rsidRDefault="00E16700" w:rsidP="00AE41A5">
      <w:pPr>
        <w:tabs>
          <w:tab w:val="left" w:pos="900"/>
          <w:tab w:val="left" w:pos="1280"/>
        </w:tabs>
        <w:ind w:left="720" w:hanging="630"/>
        <w:rPr>
          <w:sz w:val="24"/>
        </w:rPr>
      </w:pPr>
    </w:p>
    <w:p w:rsidR="00E16700" w:rsidRDefault="00E16700" w:rsidP="00AE41A5">
      <w:pPr>
        <w:tabs>
          <w:tab w:val="left" w:pos="900"/>
          <w:tab w:val="left" w:pos="1280"/>
        </w:tabs>
        <w:ind w:left="720" w:hanging="630"/>
        <w:rPr>
          <w:b/>
          <w:sz w:val="24"/>
        </w:rPr>
      </w:pPr>
      <w:r>
        <w:rPr>
          <w:b/>
          <w:sz w:val="24"/>
        </w:rPr>
        <w:t xml:space="preserve">Optional:  </w:t>
      </w:r>
    </w:p>
    <w:p w:rsidR="00E16700" w:rsidRPr="00E16700" w:rsidRDefault="00E16700" w:rsidP="00AE41A5">
      <w:pPr>
        <w:tabs>
          <w:tab w:val="left" w:pos="900"/>
          <w:tab w:val="left" w:pos="1280"/>
        </w:tabs>
        <w:ind w:left="720" w:hanging="630"/>
        <w:rPr>
          <w:sz w:val="24"/>
        </w:rPr>
      </w:pPr>
      <w:proofErr w:type="spellStart"/>
      <w:proofErr w:type="gramStart"/>
      <w:r w:rsidRPr="0051130A">
        <w:rPr>
          <w:sz w:val="24"/>
          <w:szCs w:val="24"/>
        </w:rPr>
        <w:t>Empson</w:t>
      </w:r>
      <w:proofErr w:type="spellEnd"/>
      <w:r w:rsidRPr="0051130A">
        <w:rPr>
          <w:sz w:val="24"/>
          <w:szCs w:val="24"/>
        </w:rPr>
        <w:t>, S. B., &amp; Levi, L. (2011).</w:t>
      </w:r>
      <w:proofErr w:type="gramEnd"/>
      <w:r w:rsidRPr="0051130A">
        <w:rPr>
          <w:sz w:val="24"/>
          <w:szCs w:val="24"/>
        </w:rPr>
        <w:t xml:space="preserve">  </w:t>
      </w:r>
      <w:proofErr w:type="gramStart"/>
      <w:r w:rsidRPr="0051130A">
        <w:rPr>
          <w:i/>
          <w:sz w:val="24"/>
          <w:szCs w:val="24"/>
        </w:rPr>
        <w:t>Extending children’s mathematics:  Fractions and decimals</w:t>
      </w:r>
      <w:r w:rsidRPr="0051130A">
        <w:rPr>
          <w:sz w:val="24"/>
          <w:szCs w:val="24"/>
        </w:rPr>
        <w:t>.</w:t>
      </w:r>
      <w:proofErr w:type="gramEnd"/>
      <w:r w:rsidRPr="0051130A">
        <w:rPr>
          <w:sz w:val="24"/>
          <w:szCs w:val="24"/>
        </w:rPr>
        <w:t xml:space="preserve">  Portsmouth, NH:  Heinemann</w:t>
      </w:r>
      <w:r>
        <w:rPr>
          <w:sz w:val="24"/>
          <w:szCs w:val="24"/>
        </w:rPr>
        <w:t>.</w:t>
      </w:r>
    </w:p>
    <w:p w:rsidR="002774F3" w:rsidRDefault="002774F3">
      <w:pPr>
        <w:tabs>
          <w:tab w:val="left" w:pos="560"/>
          <w:tab w:val="left" w:pos="900"/>
          <w:tab w:val="left" w:pos="1280"/>
        </w:tabs>
        <w:spacing w:line="360" w:lineRule="atLeast"/>
        <w:rPr>
          <w:b/>
          <w:sz w:val="24"/>
        </w:rPr>
      </w:pPr>
    </w:p>
    <w:p w:rsidR="002774F3" w:rsidRDefault="002774F3">
      <w:pPr>
        <w:tabs>
          <w:tab w:val="left" w:pos="560"/>
          <w:tab w:val="left" w:pos="900"/>
          <w:tab w:val="left" w:pos="1280"/>
        </w:tabs>
        <w:spacing w:line="360" w:lineRule="atLeast"/>
        <w:rPr>
          <w:b/>
          <w:sz w:val="24"/>
        </w:rPr>
      </w:pPr>
    </w:p>
    <w:p w:rsidR="002774F3" w:rsidRDefault="002774F3">
      <w:pPr>
        <w:tabs>
          <w:tab w:val="left" w:pos="560"/>
          <w:tab w:val="left" w:pos="900"/>
          <w:tab w:val="left" w:pos="1280"/>
        </w:tabs>
        <w:spacing w:line="360" w:lineRule="atLeast"/>
        <w:rPr>
          <w:b/>
          <w:sz w:val="24"/>
        </w:rPr>
      </w:pPr>
    </w:p>
    <w:p w:rsidR="002774F3" w:rsidRDefault="002774F3">
      <w:pPr>
        <w:tabs>
          <w:tab w:val="left" w:pos="560"/>
          <w:tab w:val="left" w:pos="900"/>
          <w:tab w:val="left" w:pos="1280"/>
        </w:tabs>
        <w:spacing w:line="360" w:lineRule="atLeast"/>
        <w:rPr>
          <w:b/>
          <w:sz w:val="24"/>
        </w:rPr>
      </w:pPr>
    </w:p>
    <w:p w:rsidR="002774F3" w:rsidRDefault="002774F3">
      <w:pPr>
        <w:tabs>
          <w:tab w:val="left" w:pos="560"/>
          <w:tab w:val="left" w:pos="900"/>
          <w:tab w:val="left" w:pos="1280"/>
        </w:tabs>
        <w:spacing w:line="360" w:lineRule="atLeast"/>
        <w:rPr>
          <w:b/>
          <w:sz w:val="24"/>
        </w:rPr>
      </w:pPr>
    </w:p>
    <w:p w:rsidR="002774F3" w:rsidRDefault="002774F3">
      <w:pPr>
        <w:tabs>
          <w:tab w:val="left" w:pos="560"/>
          <w:tab w:val="left" w:pos="900"/>
          <w:tab w:val="left" w:pos="1280"/>
        </w:tabs>
        <w:spacing w:line="360" w:lineRule="atLeast"/>
        <w:rPr>
          <w:b/>
          <w:sz w:val="24"/>
        </w:rPr>
      </w:pPr>
    </w:p>
    <w:p w:rsidR="002774F3" w:rsidRDefault="002774F3">
      <w:pPr>
        <w:tabs>
          <w:tab w:val="left" w:pos="560"/>
          <w:tab w:val="left" w:pos="900"/>
          <w:tab w:val="left" w:pos="1280"/>
        </w:tabs>
        <w:spacing w:line="360" w:lineRule="atLeast"/>
        <w:rPr>
          <w:b/>
          <w:sz w:val="24"/>
        </w:rPr>
      </w:pPr>
    </w:p>
    <w:p w:rsidR="002774F3" w:rsidRDefault="002774F3">
      <w:pPr>
        <w:tabs>
          <w:tab w:val="left" w:pos="560"/>
          <w:tab w:val="left" w:pos="900"/>
          <w:tab w:val="left" w:pos="1280"/>
        </w:tabs>
        <w:spacing w:line="360" w:lineRule="atLeast"/>
        <w:rPr>
          <w:b/>
          <w:sz w:val="24"/>
        </w:rPr>
      </w:pPr>
    </w:p>
    <w:p w:rsidR="00FB399F" w:rsidRDefault="00FB399F">
      <w:pPr>
        <w:tabs>
          <w:tab w:val="left" w:pos="560"/>
          <w:tab w:val="left" w:pos="900"/>
          <w:tab w:val="left" w:pos="1280"/>
        </w:tabs>
        <w:spacing w:line="360" w:lineRule="atLeast"/>
        <w:rPr>
          <w:sz w:val="24"/>
        </w:rPr>
      </w:pPr>
      <w:r>
        <w:rPr>
          <w:b/>
          <w:sz w:val="24"/>
        </w:rPr>
        <w:t>IV.</w:t>
      </w:r>
      <w:r>
        <w:rPr>
          <w:b/>
          <w:sz w:val="24"/>
        </w:rPr>
        <w:tab/>
        <w:t xml:space="preserve">Academic </w:t>
      </w:r>
      <w:proofErr w:type="gramStart"/>
      <w:r>
        <w:rPr>
          <w:b/>
          <w:sz w:val="24"/>
        </w:rPr>
        <w:t>Requirements  (</w:t>
      </w:r>
      <w:proofErr w:type="gramEnd"/>
      <w:r>
        <w:rPr>
          <w:b/>
          <w:sz w:val="24"/>
        </w:rPr>
        <w:t>see pages 3-4)</w:t>
      </w:r>
    </w:p>
    <w:p w:rsidR="00FB399F" w:rsidRDefault="00FB399F">
      <w:pPr>
        <w:tabs>
          <w:tab w:val="left" w:pos="560"/>
          <w:tab w:val="left" w:pos="900"/>
          <w:tab w:val="left" w:pos="1280"/>
        </w:tabs>
        <w:spacing w:line="360" w:lineRule="atLeast"/>
        <w:rPr>
          <w:b/>
          <w:sz w:val="24"/>
        </w:rPr>
      </w:pPr>
    </w:p>
    <w:p w:rsidR="00FB399F" w:rsidRDefault="00FB399F">
      <w:pPr>
        <w:tabs>
          <w:tab w:val="left" w:pos="560"/>
          <w:tab w:val="left" w:pos="900"/>
          <w:tab w:val="left" w:pos="1280"/>
        </w:tabs>
        <w:rPr>
          <w:sz w:val="24"/>
        </w:rPr>
      </w:pPr>
      <w:r>
        <w:rPr>
          <w:b/>
          <w:sz w:val="24"/>
        </w:rPr>
        <w:t>V.</w:t>
      </w:r>
      <w:r>
        <w:rPr>
          <w:b/>
          <w:sz w:val="24"/>
        </w:rPr>
        <w:tab/>
        <w:t>Administrative Requirements</w:t>
      </w:r>
    </w:p>
    <w:p w:rsidR="00FB399F" w:rsidRDefault="00FB399F">
      <w:pPr>
        <w:tabs>
          <w:tab w:val="left" w:pos="560"/>
          <w:tab w:val="left" w:pos="900"/>
          <w:tab w:val="left" w:pos="1280"/>
        </w:tabs>
        <w:rPr>
          <w:sz w:val="24"/>
        </w:rPr>
      </w:pPr>
    </w:p>
    <w:p w:rsidR="00FB399F" w:rsidRDefault="00FB399F">
      <w:pPr>
        <w:tabs>
          <w:tab w:val="left" w:pos="560"/>
          <w:tab w:val="left" w:pos="900"/>
          <w:tab w:val="left" w:pos="1280"/>
        </w:tabs>
        <w:rPr>
          <w:sz w:val="24"/>
        </w:rPr>
      </w:pPr>
      <w:r>
        <w:rPr>
          <w:sz w:val="24"/>
        </w:rPr>
        <w:tab/>
      </w:r>
      <w:r>
        <w:rPr>
          <w:sz w:val="24"/>
        </w:rPr>
        <w:tab/>
      </w:r>
      <w:proofErr w:type="gramStart"/>
      <w:r>
        <w:rPr>
          <w:sz w:val="24"/>
        </w:rPr>
        <w:t>Class attendance and participation.</w:t>
      </w:r>
      <w:proofErr w:type="gramEnd"/>
    </w:p>
    <w:p w:rsidR="00A81DD0" w:rsidRDefault="00A81DD0">
      <w:pPr>
        <w:tabs>
          <w:tab w:val="left" w:pos="560"/>
          <w:tab w:val="left" w:pos="900"/>
          <w:tab w:val="left" w:pos="1280"/>
        </w:tabs>
        <w:rPr>
          <w:b/>
          <w:sz w:val="24"/>
        </w:rPr>
      </w:pPr>
    </w:p>
    <w:p w:rsidR="00AF56F1" w:rsidRDefault="00AF56F1">
      <w:pPr>
        <w:tabs>
          <w:tab w:val="left" w:pos="560"/>
          <w:tab w:val="left" w:pos="900"/>
          <w:tab w:val="left" w:pos="1280"/>
        </w:tabs>
        <w:rPr>
          <w:b/>
          <w:sz w:val="24"/>
        </w:rPr>
      </w:pPr>
    </w:p>
    <w:p w:rsidR="00FB399F" w:rsidRDefault="00FB399F">
      <w:pPr>
        <w:tabs>
          <w:tab w:val="left" w:pos="560"/>
          <w:tab w:val="left" w:pos="900"/>
          <w:tab w:val="left" w:pos="1280"/>
        </w:tabs>
        <w:rPr>
          <w:sz w:val="24"/>
        </w:rPr>
      </w:pPr>
      <w:r>
        <w:rPr>
          <w:b/>
          <w:sz w:val="24"/>
        </w:rPr>
        <w:t>VI.</w:t>
      </w:r>
      <w:r>
        <w:rPr>
          <w:b/>
          <w:sz w:val="24"/>
        </w:rPr>
        <w:tab/>
        <w:t xml:space="preserve">Evaluation  </w:t>
      </w:r>
    </w:p>
    <w:p w:rsidR="00FB399F" w:rsidRDefault="00FB399F">
      <w:pPr>
        <w:tabs>
          <w:tab w:val="left" w:pos="560"/>
          <w:tab w:val="left" w:pos="900"/>
          <w:tab w:val="left" w:pos="1280"/>
        </w:tabs>
        <w:rPr>
          <w:sz w:val="24"/>
        </w:rPr>
      </w:pPr>
      <w:r>
        <w:rPr>
          <w:sz w:val="24"/>
        </w:rPr>
        <w:tab/>
      </w:r>
    </w:p>
    <w:p w:rsidR="00AF56F1" w:rsidRPr="00AF56F1" w:rsidRDefault="00F61AC2" w:rsidP="00AF56F1">
      <w:pPr>
        <w:numPr>
          <w:ilvl w:val="0"/>
          <w:numId w:val="3"/>
        </w:numPr>
        <w:tabs>
          <w:tab w:val="left" w:pos="560"/>
          <w:tab w:val="left" w:pos="900"/>
        </w:tabs>
        <w:ind w:left="1268" w:hanging="418"/>
        <w:rPr>
          <w:sz w:val="24"/>
        </w:rPr>
      </w:pPr>
      <w:r>
        <w:rPr>
          <w:sz w:val="24"/>
        </w:rPr>
        <w:t xml:space="preserve">Readings </w:t>
      </w:r>
      <w:r w:rsidR="00AF56F1">
        <w:rPr>
          <w:sz w:val="24"/>
        </w:rPr>
        <w:t>and class Participation - 2</w:t>
      </w:r>
      <w:r w:rsidR="00885198">
        <w:rPr>
          <w:sz w:val="24"/>
        </w:rPr>
        <w:t>0 points</w:t>
      </w:r>
    </w:p>
    <w:p w:rsidR="002537B7" w:rsidRDefault="00AF56F1" w:rsidP="002537B7">
      <w:pPr>
        <w:tabs>
          <w:tab w:val="left" w:pos="560"/>
          <w:tab w:val="left" w:pos="900"/>
          <w:tab w:val="left" w:pos="1280"/>
        </w:tabs>
        <w:ind w:left="855"/>
        <w:rPr>
          <w:sz w:val="24"/>
        </w:rPr>
      </w:pPr>
      <w:r>
        <w:rPr>
          <w:sz w:val="24"/>
        </w:rPr>
        <w:t>2</w:t>
      </w:r>
      <w:r w:rsidR="00D02009">
        <w:rPr>
          <w:sz w:val="24"/>
        </w:rPr>
        <w:t>.</w:t>
      </w:r>
      <w:r w:rsidR="00D02009">
        <w:rPr>
          <w:sz w:val="24"/>
        </w:rPr>
        <w:tab/>
      </w:r>
      <w:r w:rsidR="00F61AC2">
        <w:rPr>
          <w:sz w:val="24"/>
        </w:rPr>
        <w:t>Lesson Plan Assignment</w:t>
      </w:r>
      <w:r w:rsidR="00A81DD0">
        <w:rPr>
          <w:sz w:val="24"/>
        </w:rPr>
        <w:t>s (</w:t>
      </w:r>
      <w:r w:rsidR="0069020F">
        <w:rPr>
          <w:sz w:val="24"/>
        </w:rPr>
        <w:t>2</w:t>
      </w:r>
      <w:r w:rsidR="00D02009">
        <w:rPr>
          <w:sz w:val="24"/>
        </w:rPr>
        <w:t>)</w:t>
      </w:r>
      <w:r w:rsidR="0069020F">
        <w:rPr>
          <w:sz w:val="24"/>
        </w:rPr>
        <w:t xml:space="preserve"> (15 points each) - 3</w:t>
      </w:r>
      <w:r w:rsidR="00660CA4">
        <w:rPr>
          <w:sz w:val="24"/>
        </w:rPr>
        <w:t>0</w:t>
      </w:r>
      <w:r w:rsidR="00F61AC2">
        <w:rPr>
          <w:sz w:val="24"/>
        </w:rPr>
        <w:t xml:space="preserve"> points</w:t>
      </w:r>
    </w:p>
    <w:p w:rsidR="00F61AC2" w:rsidRDefault="00AF56F1" w:rsidP="002537B7">
      <w:pPr>
        <w:tabs>
          <w:tab w:val="left" w:pos="560"/>
          <w:tab w:val="left" w:pos="900"/>
          <w:tab w:val="left" w:pos="1280"/>
        </w:tabs>
        <w:ind w:left="855"/>
        <w:rPr>
          <w:sz w:val="24"/>
        </w:rPr>
      </w:pPr>
      <w:r>
        <w:rPr>
          <w:sz w:val="24"/>
        </w:rPr>
        <w:t>3</w:t>
      </w:r>
      <w:r w:rsidR="00F61AC2">
        <w:rPr>
          <w:sz w:val="24"/>
        </w:rPr>
        <w:t>.</w:t>
      </w:r>
      <w:r w:rsidR="00F61AC2">
        <w:rPr>
          <w:sz w:val="24"/>
        </w:rPr>
        <w:tab/>
      </w:r>
      <w:r w:rsidR="00B43E04">
        <w:rPr>
          <w:sz w:val="24"/>
        </w:rPr>
        <w:t xml:space="preserve">Student </w:t>
      </w:r>
      <w:r w:rsidR="00A81DD0">
        <w:rPr>
          <w:sz w:val="24"/>
        </w:rPr>
        <w:t xml:space="preserve">Membership in </w:t>
      </w:r>
      <w:r w:rsidR="00B43E04">
        <w:rPr>
          <w:sz w:val="24"/>
        </w:rPr>
        <w:t>NCTM/ACTM</w:t>
      </w:r>
      <w:r w:rsidR="00660CA4">
        <w:rPr>
          <w:sz w:val="24"/>
        </w:rPr>
        <w:t xml:space="preserve"> - </w:t>
      </w:r>
      <w:r w:rsidR="00B43E04">
        <w:rPr>
          <w:sz w:val="24"/>
        </w:rPr>
        <w:t>10</w:t>
      </w:r>
      <w:r w:rsidR="00885198">
        <w:rPr>
          <w:sz w:val="24"/>
        </w:rPr>
        <w:t xml:space="preserve"> points</w:t>
      </w:r>
    </w:p>
    <w:p w:rsidR="00885198" w:rsidRDefault="00AF56F1" w:rsidP="002537B7">
      <w:pPr>
        <w:tabs>
          <w:tab w:val="left" w:pos="560"/>
          <w:tab w:val="left" w:pos="900"/>
          <w:tab w:val="left" w:pos="1280"/>
        </w:tabs>
        <w:ind w:left="855"/>
        <w:rPr>
          <w:sz w:val="24"/>
        </w:rPr>
      </w:pPr>
      <w:r>
        <w:rPr>
          <w:sz w:val="24"/>
        </w:rPr>
        <w:t>4</w:t>
      </w:r>
      <w:r w:rsidR="007B287E">
        <w:rPr>
          <w:sz w:val="24"/>
        </w:rPr>
        <w:t>.</w:t>
      </w:r>
      <w:r w:rsidR="00885198">
        <w:rPr>
          <w:sz w:val="24"/>
        </w:rPr>
        <w:tab/>
      </w:r>
      <w:r w:rsidR="00066F4E">
        <w:rPr>
          <w:sz w:val="24"/>
        </w:rPr>
        <w:t>Interview A</w:t>
      </w:r>
      <w:r w:rsidR="00660CA4">
        <w:rPr>
          <w:sz w:val="24"/>
        </w:rPr>
        <w:t xml:space="preserve">ssignment:  </w:t>
      </w:r>
      <w:r w:rsidR="0069020F">
        <w:rPr>
          <w:sz w:val="24"/>
        </w:rPr>
        <w:t>Equality - 2</w:t>
      </w:r>
      <w:r w:rsidR="007721FD">
        <w:rPr>
          <w:sz w:val="24"/>
        </w:rPr>
        <w:t>0</w:t>
      </w:r>
      <w:r w:rsidR="00066F4E">
        <w:rPr>
          <w:sz w:val="24"/>
        </w:rPr>
        <w:t xml:space="preserve"> points</w:t>
      </w:r>
    </w:p>
    <w:p w:rsidR="00A81DD0" w:rsidRPr="002774F3" w:rsidRDefault="0069020F" w:rsidP="002774F3">
      <w:pPr>
        <w:tabs>
          <w:tab w:val="left" w:pos="560"/>
          <w:tab w:val="left" w:pos="900"/>
          <w:tab w:val="left" w:pos="1280"/>
        </w:tabs>
        <w:ind w:left="855"/>
        <w:rPr>
          <w:sz w:val="24"/>
        </w:rPr>
      </w:pPr>
      <w:r>
        <w:rPr>
          <w:sz w:val="24"/>
        </w:rPr>
        <w:t>5</w:t>
      </w:r>
      <w:r w:rsidR="007721FD">
        <w:rPr>
          <w:sz w:val="24"/>
        </w:rPr>
        <w:t>.</w:t>
      </w:r>
      <w:r w:rsidR="007721FD">
        <w:rPr>
          <w:sz w:val="24"/>
        </w:rPr>
        <w:tab/>
      </w:r>
      <w:r w:rsidR="00650D3C">
        <w:rPr>
          <w:sz w:val="24"/>
        </w:rPr>
        <w:t>Intervi</w:t>
      </w:r>
      <w:r w:rsidR="00231783">
        <w:rPr>
          <w:sz w:val="24"/>
        </w:rPr>
        <w:t xml:space="preserve">ew Assignment:  </w:t>
      </w:r>
      <w:proofErr w:type="gramStart"/>
      <w:r w:rsidR="00231783">
        <w:rPr>
          <w:sz w:val="24"/>
        </w:rPr>
        <w:t xml:space="preserve">Fractions </w:t>
      </w:r>
      <w:r w:rsidR="007721FD">
        <w:rPr>
          <w:sz w:val="24"/>
        </w:rPr>
        <w:t xml:space="preserve"> -</w:t>
      </w:r>
      <w:proofErr w:type="gramEnd"/>
      <w:r w:rsidR="007721FD">
        <w:rPr>
          <w:sz w:val="24"/>
        </w:rPr>
        <w:t xml:space="preserve"> 20 points</w:t>
      </w:r>
    </w:p>
    <w:p w:rsidR="002774F3" w:rsidRDefault="002774F3">
      <w:pPr>
        <w:pStyle w:val="Heading1"/>
      </w:pPr>
    </w:p>
    <w:p w:rsidR="00FB399F" w:rsidRDefault="00FB399F">
      <w:pPr>
        <w:pStyle w:val="Heading1"/>
      </w:pPr>
      <w:r>
        <w:t>VII.</w:t>
      </w:r>
      <w:r>
        <w:tab/>
        <w:t>Grading</w:t>
      </w:r>
    </w:p>
    <w:p w:rsidR="00FB399F" w:rsidRDefault="00FB399F">
      <w:pPr>
        <w:tabs>
          <w:tab w:val="left" w:pos="560"/>
          <w:tab w:val="left" w:pos="900"/>
          <w:tab w:val="left" w:pos="1280"/>
        </w:tabs>
        <w:spacing w:line="360" w:lineRule="atLeast"/>
        <w:rPr>
          <w:sz w:val="24"/>
        </w:rPr>
      </w:pPr>
      <w:r>
        <w:rPr>
          <w:sz w:val="24"/>
        </w:rPr>
        <w:tab/>
        <w:t>Grades will be based on the following 100 point scale:</w:t>
      </w:r>
      <w:r>
        <w:rPr>
          <w:sz w:val="24"/>
        </w:rPr>
        <w:tab/>
      </w:r>
    </w:p>
    <w:p w:rsidR="00FB399F" w:rsidRDefault="00E92061">
      <w:pPr>
        <w:tabs>
          <w:tab w:val="left" w:pos="560"/>
          <w:tab w:val="left" w:pos="900"/>
          <w:tab w:val="left" w:pos="1280"/>
        </w:tabs>
        <w:rPr>
          <w:sz w:val="24"/>
        </w:rPr>
      </w:pPr>
      <w:r>
        <w:rPr>
          <w:sz w:val="24"/>
        </w:rPr>
        <w:tab/>
      </w:r>
      <w:r>
        <w:rPr>
          <w:sz w:val="24"/>
        </w:rPr>
        <w:tab/>
        <w:t>90</w:t>
      </w:r>
      <w:r w:rsidR="00FB399F">
        <w:rPr>
          <w:sz w:val="24"/>
        </w:rPr>
        <w:t>-100</w:t>
      </w:r>
      <w:r w:rsidR="00FB399F">
        <w:rPr>
          <w:sz w:val="24"/>
        </w:rPr>
        <w:tab/>
        <w:t>A</w:t>
      </w:r>
    </w:p>
    <w:p w:rsidR="00FB399F" w:rsidRDefault="00E92061">
      <w:pPr>
        <w:tabs>
          <w:tab w:val="left" w:pos="560"/>
          <w:tab w:val="left" w:pos="900"/>
          <w:tab w:val="left" w:pos="1280"/>
        </w:tabs>
        <w:rPr>
          <w:sz w:val="24"/>
        </w:rPr>
      </w:pPr>
      <w:r>
        <w:rPr>
          <w:sz w:val="24"/>
        </w:rPr>
        <w:tab/>
      </w:r>
      <w:r>
        <w:rPr>
          <w:sz w:val="24"/>
        </w:rPr>
        <w:tab/>
        <w:t>80-89</w:t>
      </w:r>
      <w:r>
        <w:rPr>
          <w:sz w:val="24"/>
        </w:rPr>
        <w:tab/>
        <w:t>B</w:t>
      </w:r>
    </w:p>
    <w:p w:rsidR="00FB399F" w:rsidRDefault="00E92061">
      <w:pPr>
        <w:tabs>
          <w:tab w:val="left" w:pos="560"/>
          <w:tab w:val="left" w:pos="900"/>
          <w:tab w:val="left" w:pos="1280"/>
        </w:tabs>
        <w:rPr>
          <w:sz w:val="24"/>
        </w:rPr>
      </w:pPr>
      <w:r>
        <w:rPr>
          <w:sz w:val="24"/>
        </w:rPr>
        <w:tab/>
      </w:r>
      <w:r>
        <w:rPr>
          <w:sz w:val="24"/>
        </w:rPr>
        <w:tab/>
        <w:t>70-79</w:t>
      </w:r>
      <w:r w:rsidR="00FB399F">
        <w:rPr>
          <w:sz w:val="24"/>
        </w:rPr>
        <w:tab/>
        <w:t>C</w:t>
      </w:r>
    </w:p>
    <w:p w:rsidR="00FB399F" w:rsidRDefault="00E92061">
      <w:pPr>
        <w:tabs>
          <w:tab w:val="left" w:pos="560"/>
          <w:tab w:val="left" w:pos="900"/>
          <w:tab w:val="left" w:pos="1280"/>
        </w:tabs>
        <w:rPr>
          <w:sz w:val="24"/>
        </w:rPr>
      </w:pPr>
      <w:r>
        <w:rPr>
          <w:sz w:val="24"/>
        </w:rPr>
        <w:tab/>
      </w:r>
      <w:r>
        <w:rPr>
          <w:sz w:val="24"/>
        </w:rPr>
        <w:tab/>
        <w:t>60-69</w:t>
      </w:r>
      <w:r w:rsidR="00FB399F">
        <w:rPr>
          <w:sz w:val="24"/>
        </w:rPr>
        <w:tab/>
        <w:t>D</w:t>
      </w:r>
    </w:p>
    <w:p w:rsidR="00E92061" w:rsidRDefault="00441C53">
      <w:pPr>
        <w:tabs>
          <w:tab w:val="left" w:pos="560"/>
          <w:tab w:val="left" w:pos="900"/>
          <w:tab w:val="left" w:pos="1280"/>
        </w:tabs>
        <w:rPr>
          <w:sz w:val="24"/>
        </w:rPr>
      </w:pPr>
      <w:r>
        <w:rPr>
          <w:sz w:val="24"/>
        </w:rPr>
        <w:tab/>
      </w:r>
      <w:r>
        <w:rPr>
          <w:sz w:val="24"/>
        </w:rPr>
        <w:tab/>
        <w:t>&lt;6</w:t>
      </w:r>
      <w:r w:rsidR="00E92061">
        <w:rPr>
          <w:sz w:val="24"/>
        </w:rPr>
        <w:t>0</w:t>
      </w:r>
      <w:r w:rsidR="00FB399F">
        <w:rPr>
          <w:sz w:val="24"/>
        </w:rPr>
        <w:tab/>
        <w:t>F</w:t>
      </w:r>
    </w:p>
    <w:p w:rsidR="00E92061" w:rsidRDefault="00E92061">
      <w:pPr>
        <w:tabs>
          <w:tab w:val="left" w:pos="560"/>
          <w:tab w:val="left" w:pos="900"/>
          <w:tab w:val="left" w:pos="1280"/>
        </w:tabs>
        <w:rPr>
          <w:sz w:val="24"/>
        </w:rPr>
      </w:pPr>
    </w:p>
    <w:p w:rsidR="00F75F29" w:rsidRDefault="00F75F29">
      <w:pPr>
        <w:tabs>
          <w:tab w:val="left" w:pos="560"/>
          <w:tab w:val="left" w:pos="900"/>
          <w:tab w:val="left" w:pos="1280"/>
        </w:tabs>
        <w:rPr>
          <w:sz w:val="24"/>
        </w:rPr>
      </w:pPr>
    </w:p>
    <w:p w:rsidR="00FB399F" w:rsidRDefault="00FB399F">
      <w:pPr>
        <w:tabs>
          <w:tab w:val="left" w:pos="560"/>
          <w:tab w:val="left" w:pos="900"/>
          <w:tab w:val="left" w:pos="1280"/>
        </w:tabs>
        <w:rPr>
          <w:b/>
          <w:sz w:val="24"/>
        </w:rPr>
      </w:pPr>
      <w:r>
        <w:rPr>
          <w:b/>
          <w:sz w:val="24"/>
        </w:rPr>
        <w:t>VIII.</w:t>
      </w:r>
      <w:r>
        <w:rPr>
          <w:b/>
          <w:sz w:val="24"/>
        </w:rPr>
        <w:tab/>
      </w:r>
      <w:r>
        <w:rPr>
          <w:b/>
          <w:sz w:val="24"/>
        </w:rPr>
        <w:tab/>
        <w:t>Major Topics</w:t>
      </w:r>
    </w:p>
    <w:p w:rsidR="00FB399F" w:rsidRDefault="00FB399F">
      <w:pPr>
        <w:ind w:left="540"/>
        <w:rPr>
          <w:b/>
          <w:sz w:val="24"/>
        </w:rPr>
      </w:pPr>
    </w:p>
    <w:p w:rsidR="00FB399F" w:rsidRDefault="00FB399F">
      <w:pPr>
        <w:ind w:left="547"/>
        <w:rPr>
          <w:sz w:val="24"/>
        </w:rPr>
      </w:pPr>
      <w:r>
        <w:rPr>
          <w:b/>
          <w:sz w:val="24"/>
        </w:rPr>
        <w:tab/>
        <w:t xml:space="preserve">  </w:t>
      </w:r>
      <w:r w:rsidR="00A448BE">
        <w:rPr>
          <w:b/>
          <w:sz w:val="24"/>
        </w:rPr>
        <w:t xml:space="preserve"> </w:t>
      </w:r>
      <w:r>
        <w:rPr>
          <w:sz w:val="24"/>
        </w:rPr>
        <w:t>1.</w:t>
      </w:r>
      <w:r>
        <w:rPr>
          <w:sz w:val="24"/>
        </w:rPr>
        <w:tab/>
        <w:t>Mathematics as Problem Solving</w:t>
      </w:r>
    </w:p>
    <w:p w:rsidR="00FB399F" w:rsidRDefault="00FB399F">
      <w:pPr>
        <w:ind w:left="547"/>
        <w:rPr>
          <w:sz w:val="24"/>
        </w:rPr>
      </w:pPr>
      <w:r>
        <w:rPr>
          <w:sz w:val="24"/>
        </w:rPr>
        <w:tab/>
        <w:t xml:space="preserve">   2.</w:t>
      </w:r>
      <w:r>
        <w:rPr>
          <w:sz w:val="24"/>
        </w:rPr>
        <w:tab/>
        <w:t>Students' Mathematical Thinking</w:t>
      </w:r>
    </w:p>
    <w:p w:rsidR="00FB399F" w:rsidRDefault="00FB399F">
      <w:pPr>
        <w:ind w:left="547"/>
        <w:rPr>
          <w:sz w:val="24"/>
        </w:rPr>
      </w:pPr>
      <w:r>
        <w:rPr>
          <w:sz w:val="24"/>
        </w:rPr>
        <w:tab/>
        <w:t xml:space="preserve">   3.</w:t>
      </w:r>
      <w:r>
        <w:rPr>
          <w:sz w:val="24"/>
        </w:rPr>
        <w:tab/>
        <w:t xml:space="preserve"> Instructional Decision-making</w:t>
      </w:r>
    </w:p>
    <w:p w:rsidR="005F1362" w:rsidRDefault="005F1362" w:rsidP="005F1362">
      <w:pPr>
        <w:ind w:left="547"/>
        <w:rPr>
          <w:sz w:val="24"/>
        </w:rPr>
      </w:pPr>
      <w:r>
        <w:rPr>
          <w:sz w:val="24"/>
        </w:rPr>
        <w:tab/>
        <w:t xml:space="preserve">   4.</w:t>
      </w:r>
      <w:r>
        <w:rPr>
          <w:sz w:val="24"/>
        </w:rPr>
        <w:tab/>
        <w:t xml:space="preserve"> Research in Mathematics Education</w:t>
      </w:r>
    </w:p>
    <w:p w:rsidR="00FB399F" w:rsidRDefault="00FB399F">
      <w:pPr>
        <w:ind w:left="547"/>
        <w:rPr>
          <w:sz w:val="24"/>
        </w:rPr>
      </w:pPr>
      <w:r>
        <w:rPr>
          <w:rFonts w:ascii="Arial" w:hAnsi="Arial"/>
          <w:sz w:val="24"/>
        </w:rPr>
        <w:tab/>
        <w:t xml:space="preserve"> </w:t>
      </w:r>
      <w:r w:rsidR="00A448BE">
        <w:rPr>
          <w:rFonts w:ascii="Arial" w:hAnsi="Arial"/>
          <w:sz w:val="24"/>
        </w:rPr>
        <w:t xml:space="preserve"> </w:t>
      </w:r>
      <w:r>
        <w:rPr>
          <w:rFonts w:ascii="Arial" w:hAnsi="Arial"/>
          <w:sz w:val="24"/>
        </w:rPr>
        <w:t xml:space="preserve"> </w:t>
      </w:r>
      <w:r>
        <w:rPr>
          <w:sz w:val="24"/>
        </w:rPr>
        <w:t>5.</w:t>
      </w:r>
      <w:r>
        <w:rPr>
          <w:sz w:val="24"/>
        </w:rPr>
        <w:tab/>
        <w:t>Mathematics Curricula:  Past and Present</w:t>
      </w:r>
    </w:p>
    <w:p w:rsidR="00FB399F" w:rsidRDefault="00FB399F">
      <w:pPr>
        <w:ind w:left="547"/>
        <w:rPr>
          <w:sz w:val="24"/>
        </w:rPr>
      </w:pPr>
      <w:r>
        <w:rPr>
          <w:sz w:val="24"/>
        </w:rPr>
        <w:tab/>
        <w:t xml:space="preserve">   6.</w:t>
      </w:r>
      <w:r>
        <w:rPr>
          <w:sz w:val="24"/>
        </w:rPr>
        <w:tab/>
        <w:t>Assessment</w:t>
      </w:r>
    </w:p>
    <w:p w:rsidR="00FB399F" w:rsidRDefault="00FB399F">
      <w:pPr>
        <w:spacing w:line="360" w:lineRule="atLeast"/>
        <w:ind w:left="540"/>
        <w:rPr>
          <w:b/>
          <w:sz w:val="24"/>
        </w:rPr>
      </w:pPr>
    </w:p>
    <w:p w:rsidR="00894BD3" w:rsidRDefault="00894BD3">
      <w:pPr>
        <w:spacing w:line="360" w:lineRule="atLeast"/>
        <w:rPr>
          <w:b/>
          <w:sz w:val="24"/>
        </w:rPr>
      </w:pPr>
    </w:p>
    <w:p w:rsidR="00894BD3" w:rsidRDefault="00894BD3">
      <w:pPr>
        <w:spacing w:line="360" w:lineRule="atLeast"/>
        <w:rPr>
          <w:b/>
          <w:sz w:val="24"/>
        </w:rPr>
      </w:pPr>
    </w:p>
    <w:p w:rsidR="00894BD3" w:rsidRDefault="00894BD3">
      <w:pPr>
        <w:spacing w:line="360" w:lineRule="atLeast"/>
        <w:rPr>
          <w:b/>
          <w:sz w:val="24"/>
        </w:rPr>
      </w:pPr>
    </w:p>
    <w:p w:rsidR="00E16700" w:rsidRDefault="00E16700">
      <w:pPr>
        <w:spacing w:line="360" w:lineRule="atLeast"/>
        <w:rPr>
          <w:b/>
          <w:sz w:val="24"/>
        </w:rPr>
      </w:pPr>
    </w:p>
    <w:p w:rsidR="00AE41A5" w:rsidRDefault="00AE41A5" w:rsidP="00AF56F1">
      <w:pPr>
        <w:spacing w:line="360" w:lineRule="atLeast"/>
        <w:rPr>
          <w:b/>
          <w:sz w:val="24"/>
        </w:rPr>
      </w:pPr>
    </w:p>
    <w:p w:rsidR="0069020F" w:rsidRDefault="0069020F" w:rsidP="00AF56F1">
      <w:pPr>
        <w:spacing w:line="360" w:lineRule="atLeast"/>
        <w:rPr>
          <w:b/>
          <w:sz w:val="24"/>
        </w:rPr>
      </w:pPr>
    </w:p>
    <w:p w:rsidR="00894BD3" w:rsidRDefault="00FB399F" w:rsidP="00AF56F1">
      <w:pPr>
        <w:spacing w:line="360" w:lineRule="atLeast"/>
        <w:rPr>
          <w:sz w:val="24"/>
        </w:rPr>
      </w:pPr>
      <w:r>
        <w:rPr>
          <w:b/>
          <w:sz w:val="24"/>
        </w:rPr>
        <w:lastRenderedPageBreak/>
        <w:t>Description of Academic Requirements:</w:t>
      </w:r>
    </w:p>
    <w:p w:rsidR="00CA11F0" w:rsidRPr="00066F4E" w:rsidRDefault="00CA11F0" w:rsidP="00066F4E">
      <w:pPr>
        <w:rPr>
          <w:sz w:val="24"/>
        </w:rPr>
      </w:pPr>
    </w:p>
    <w:p w:rsidR="00F75F29" w:rsidRPr="00AF56F1" w:rsidRDefault="00F75F29" w:rsidP="00AF56F1">
      <w:pPr>
        <w:pStyle w:val="ListParagraph"/>
        <w:numPr>
          <w:ilvl w:val="0"/>
          <w:numId w:val="13"/>
        </w:numPr>
        <w:rPr>
          <w:sz w:val="24"/>
          <w:szCs w:val="24"/>
        </w:rPr>
      </w:pPr>
      <w:r w:rsidRPr="00AF56F1">
        <w:rPr>
          <w:sz w:val="24"/>
          <w:szCs w:val="24"/>
          <w:u w:val="single"/>
        </w:rPr>
        <w:t>Readings and Class Participation.</w:t>
      </w:r>
      <w:r w:rsidRPr="00AF56F1">
        <w:rPr>
          <w:sz w:val="24"/>
          <w:szCs w:val="24"/>
        </w:rPr>
        <w:t xml:space="preserve">  Reading all assignments and verbally participating in class are critical for your own learning and reflection on best methods for teaching mathematics.</w:t>
      </w:r>
    </w:p>
    <w:p w:rsidR="00F75F29" w:rsidRDefault="00F75F29" w:rsidP="00F75F29">
      <w:pPr>
        <w:ind w:left="720"/>
        <w:rPr>
          <w:sz w:val="24"/>
          <w:szCs w:val="24"/>
        </w:rPr>
      </w:pPr>
    </w:p>
    <w:p w:rsidR="00F75F29" w:rsidRDefault="00AF56F1" w:rsidP="00F75F29">
      <w:pPr>
        <w:ind w:left="720"/>
        <w:rPr>
          <w:sz w:val="24"/>
          <w:szCs w:val="24"/>
        </w:rPr>
      </w:pPr>
      <w:r>
        <w:rPr>
          <w:sz w:val="24"/>
          <w:szCs w:val="24"/>
        </w:rPr>
        <w:tab/>
        <w:t>18-</w:t>
      </w:r>
      <w:proofErr w:type="gramStart"/>
      <w:r>
        <w:rPr>
          <w:sz w:val="24"/>
          <w:szCs w:val="24"/>
        </w:rPr>
        <w:t>2</w:t>
      </w:r>
      <w:r w:rsidR="00F75F29">
        <w:rPr>
          <w:sz w:val="24"/>
          <w:szCs w:val="24"/>
        </w:rPr>
        <w:t>0  Points</w:t>
      </w:r>
      <w:proofErr w:type="gramEnd"/>
      <w:r w:rsidR="00F75F29">
        <w:rPr>
          <w:sz w:val="24"/>
          <w:szCs w:val="24"/>
        </w:rPr>
        <w:t xml:space="preserve"> - </w:t>
      </w:r>
      <w:r w:rsidR="00A370AC">
        <w:rPr>
          <w:sz w:val="24"/>
          <w:szCs w:val="24"/>
        </w:rPr>
        <w:t>Consistently p</w:t>
      </w:r>
      <w:r w:rsidR="00F75F29">
        <w:rPr>
          <w:sz w:val="24"/>
          <w:szCs w:val="24"/>
        </w:rPr>
        <w:t xml:space="preserve">articipates in class and provides evidence that the </w:t>
      </w:r>
      <w:r w:rsidR="00F75F29">
        <w:rPr>
          <w:sz w:val="24"/>
          <w:szCs w:val="24"/>
        </w:rPr>
        <w:tab/>
      </w:r>
      <w:r w:rsidR="00F75F29">
        <w:rPr>
          <w:sz w:val="24"/>
          <w:szCs w:val="24"/>
        </w:rPr>
        <w:tab/>
      </w:r>
      <w:r w:rsidR="00F75F29">
        <w:rPr>
          <w:sz w:val="24"/>
          <w:szCs w:val="24"/>
        </w:rPr>
        <w:tab/>
      </w:r>
      <w:r>
        <w:rPr>
          <w:sz w:val="24"/>
          <w:szCs w:val="24"/>
        </w:rPr>
        <w:t xml:space="preserve"> </w:t>
      </w:r>
      <w:r w:rsidR="00F75F29">
        <w:rPr>
          <w:sz w:val="24"/>
          <w:szCs w:val="24"/>
        </w:rPr>
        <w:t>readings were completed</w:t>
      </w:r>
    </w:p>
    <w:p w:rsidR="007954EB" w:rsidRDefault="00AF56F1" w:rsidP="00F75F29">
      <w:pPr>
        <w:ind w:left="720"/>
        <w:rPr>
          <w:sz w:val="24"/>
          <w:szCs w:val="24"/>
        </w:rPr>
      </w:pPr>
      <w:r>
        <w:rPr>
          <w:sz w:val="24"/>
          <w:szCs w:val="24"/>
        </w:rPr>
        <w:tab/>
        <w:t>16-</w:t>
      </w:r>
      <w:proofErr w:type="gramStart"/>
      <w:r>
        <w:rPr>
          <w:sz w:val="24"/>
          <w:szCs w:val="24"/>
        </w:rPr>
        <w:t>17  Points</w:t>
      </w:r>
      <w:proofErr w:type="gramEnd"/>
      <w:r>
        <w:rPr>
          <w:sz w:val="24"/>
          <w:szCs w:val="24"/>
        </w:rPr>
        <w:t xml:space="preserve"> -  </w:t>
      </w:r>
      <w:r w:rsidR="00F75F29">
        <w:rPr>
          <w:sz w:val="24"/>
          <w:szCs w:val="24"/>
        </w:rPr>
        <w:t xml:space="preserve">participates in class but does not consistently provide </w:t>
      </w:r>
      <w:r w:rsidR="00F75F29">
        <w:rPr>
          <w:sz w:val="24"/>
          <w:szCs w:val="24"/>
        </w:rPr>
        <w:tab/>
      </w:r>
      <w:r w:rsidR="00F75F29">
        <w:rPr>
          <w:sz w:val="24"/>
          <w:szCs w:val="24"/>
        </w:rPr>
        <w:tab/>
        <w:t xml:space="preserve">         </w:t>
      </w:r>
      <w:r w:rsidR="00D02009">
        <w:rPr>
          <w:sz w:val="24"/>
          <w:szCs w:val="24"/>
        </w:rPr>
        <w:tab/>
      </w:r>
      <w:r w:rsidR="00A370AC">
        <w:rPr>
          <w:sz w:val="24"/>
          <w:szCs w:val="24"/>
        </w:rPr>
        <w:tab/>
      </w:r>
      <w:r>
        <w:rPr>
          <w:sz w:val="24"/>
          <w:szCs w:val="24"/>
        </w:rPr>
        <w:t xml:space="preserve"> </w:t>
      </w:r>
      <w:r w:rsidR="00F75F29">
        <w:rPr>
          <w:sz w:val="24"/>
          <w:szCs w:val="24"/>
        </w:rPr>
        <w:t xml:space="preserve">evidence that readings were completed </w:t>
      </w:r>
      <w:r w:rsidR="007954EB" w:rsidRPr="007954EB">
        <w:rPr>
          <w:sz w:val="24"/>
          <w:szCs w:val="24"/>
        </w:rPr>
        <w:tab/>
      </w:r>
    </w:p>
    <w:p w:rsidR="007954EB" w:rsidRDefault="00AF56F1" w:rsidP="007954EB">
      <w:pPr>
        <w:ind w:left="720"/>
        <w:rPr>
          <w:sz w:val="24"/>
          <w:szCs w:val="24"/>
        </w:rPr>
      </w:pPr>
      <w:r>
        <w:rPr>
          <w:sz w:val="24"/>
          <w:szCs w:val="24"/>
        </w:rPr>
        <w:tab/>
        <w:t xml:space="preserve">15 </w:t>
      </w:r>
      <w:r w:rsidR="00F75F29">
        <w:rPr>
          <w:sz w:val="24"/>
          <w:szCs w:val="24"/>
        </w:rPr>
        <w:t xml:space="preserve">points or less </w:t>
      </w:r>
      <w:proofErr w:type="gramStart"/>
      <w:r w:rsidR="00F75F29">
        <w:rPr>
          <w:sz w:val="24"/>
          <w:szCs w:val="24"/>
        </w:rPr>
        <w:t>-  Does</w:t>
      </w:r>
      <w:proofErr w:type="gramEnd"/>
      <w:r w:rsidR="00F75F29">
        <w:rPr>
          <w:sz w:val="24"/>
          <w:szCs w:val="24"/>
        </w:rPr>
        <w:t xml:space="preserve"> not verbally participate in class discussions and does not </w:t>
      </w:r>
      <w:r w:rsidR="00F75F29">
        <w:rPr>
          <w:sz w:val="24"/>
          <w:szCs w:val="24"/>
        </w:rPr>
        <w:tab/>
      </w:r>
      <w:r w:rsidR="00F75F29">
        <w:rPr>
          <w:sz w:val="24"/>
          <w:szCs w:val="24"/>
        </w:rPr>
        <w:tab/>
      </w:r>
      <w:r w:rsidR="00F75F29">
        <w:rPr>
          <w:sz w:val="24"/>
          <w:szCs w:val="24"/>
        </w:rPr>
        <w:tab/>
      </w:r>
      <w:r w:rsidR="00D02009">
        <w:rPr>
          <w:sz w:val="24"/>
          <w:szCs w:val="24"/>
        </w:rPr>
        <w:t xml:space="preserve">    </w:t>
      </w:r>
      <w:r w:rsidR="00F75F29">
        <w:rPr>
          <w:sz w:val="24"/>
          <w:szCs w:val="24"/>
        </w:rPr>
        <w:t xml:space="preserve">complete readings </w:t>
      </w:r>
    </w:p>
    <w:p w:rsidR="007954EB" w:rsidRDefault="007954EB" w:rsidP="007954EB">
      <w:pPr>
        <w:ind w:left="720"/>
        <w:rPr>
          <w:sz w:val="24"/>
          <w:szCs w:val="24"/>
        </w:rPr>
      </w:pPr>
    </w:p>
    <w:p w:rsidR="00D02009" w:rsidRDefault="00D02009" w:rsidP="00D02009">
      <w:pPr>
        <w:jc w:val="both"/>
        <w:rPr>
          <w:sz w:val="24"/>
          <w:szCs w:val="24"/>
        </w:rPr>
      </w:pPr>
    </w:p>
    <w:p w:rsidR="000131B1" w:rsidRPr="00D02009" w:rsidRDefault="00AF56F1" w:rsidP="00894BD3">
      <w:pPr>
        <w:ind w:left="720" w:hanging="720"/>
        <w:rPr>
          <w:sz w:val="24"/>
        </w:rPr>
      </w:pPr>
      <w:r>
        <w:rPr>
          <w:sz w:val="24"/>
          <w:szCs w:val="24"/>
        </w:rPr>
        <w:t>2</w:t>
      </w:r>
      <w:r w:rsidR="007954EB">
        <w:rPr>
          <w:sz w:val="24"/>
          <w:szCs w:val="24"/>
        </w:rPr>
        <w:t>.</w:t>
      </w:r>
      <w:r w:rsidR="00660CA4">
        <w:rPr>
          <w:sz w:val="24"/>
          <w:szCs w:val="24"/>
        </w:rPr>
        <w:tab/>
      </w:r>
      <w:r w:rsidR="007954EB">
        <w:rPr>
          <w:sz w:val="24"/>
          <w:szCs w:val="24"/>
          <w:u w:val="single"/>
        </w:rPr>
        <w:t xml:space="preserve"> </w:t>
      </w:r>
      <w:r w:rsidR="007954EB" w:rsidRPr="007954EB">
        <w:rPr>
          <w:sz w:val="24"/>
          <w:u w:val="single"/>
        </w:rPr>
        <w:t>Lesson Plan</w:t>
      </w:r>
      <w:r w:rsidR="00F75F29">
        <w:rPr>
          <w:sz w:val="24"/>
          <w:u w:val="single"/>
        </w:rPr>
        <w:t xml:space="preserve"> </w:t>
      </w:r>
      <w:proofErr w:type="gramStart"/>
      <w:r w:rsidR="00F75F29">
        <w:rPr>
          <w:sz w:val="24"/>
          <w:u w:val="single"/>
        </w:rPr>
        <w:t>Assignment</w:t>
      </w:r>
      <w:r w:rsidR="00660CA4">
        <w:rPr>
          <w:sz w:val="24"/>
          <w:u w:val="single"/>
        </w:rPr>
        <w:t>s</w:t>
      </w:r>
      <w:r w:rsidR="00D02009">
        <w:rPr>
          <w:sz w:val="24"/>
        </w:rPr>
        <w:t xml:space="preserve">  For</w:t>
      </w:r>
      <w:proofErr w:type="gramEnd"/>
      <w:r w:rsidR="00D02009">
        <w:rPr>
          <w:sz w:val="24"/>
        </w:rPr>
        <w:t xml:space="preserve"> thi</w:t>
      </w:r>
      <w:r w:rsidR="00660CA4">
        <w:rPr>
          <w:sz w:val="24"/>
        </w:rPr>
        <w:t xml:space="preserve">s </w:t>
      </w:r>
      <w:r w:rsidR="00231783">
        <w:rPr>
          <w:sz w:val="24"/>
        </w:rPr>
        <w:t>assignment, you will write two</w:t>
      </w:r>
      <w:r w:rsidR="00D02009">
        <w:rPr>
          <w:sz w:val="24"/>
        </w:rPr>
        <w:t xml:space="preserve"> lesson plans.  One </w:t>
      </w:r>
      <w:r w:rsidR="00660CA4">
        <w:rPr>
          <w:sz w:val="24"/>
        </w:rPr>
        <w:t xml:space="preserve">will focus on Geometry, </w:t>
      </w:r>
      <w:r w:rsidR="00231783">
        <w:rPr>
          <w:sz w:val="24"/>
        </w:rPr>
        <w:t xml:space="preserve">and </w:t>
      </w:r>
      <w:r w:rsidR="005979B1">
        <w:rPr>
          <w:sz w:val="24"/>
        </w:rPr>
        <w:t xml:space="preserve">one will focus on Statistics.  </w:t>
      </w:r>
      <w:r w:rsidR="00D02009">
        <w:rPr>
          <w:sz w:val="24"/>
        </w:rPr>
        <w:t>Additional information will be given about this in class.</w:t>
      </w:r>
    </w:p>
    <w:p w:rsidR="007954EB" w:rsidRDefault="000131B1" w:rsidP="007954EB">
      <w:pPr>
        <w:rPr>
          <w:sz w:val="24"/>
        </w:rPr>
      </w:pPr>
      <w:r>
        <w:rPr>
          <w:sz w:val="24"/>
        </w:rPr>
        <w:tab/>
      </w:r>
    </w:p>
    <w:p w:rsidR="007954EB" w:rsidRDefault="007954EB" w:rsidP="00FB399F">
      <w:pPr>
        <w:rPr>
          <w:sz w:val="24"/>
        </w:rPr>
      </w:pPr>
    </w:p>
    <w:p w:rsidR="007721FD" w:rsidRDefault="00AF56F1" w:rsidP="00FB399F">
      <w:pPr>
        <w:rPr>
          <w:sz w:val="24"/>
        </w:rPr>
      </w:pPr>
      <w:r>
        <w:rPr>
          <w:sz w:val="24"/>
        </w:rPr>
        <w:t>3</w:t>
      </w:r>
      <w:r w:rsidR="007721FD">
        <w:rPr>
          <w:sz w:val="24"/>
        </w:rPr>
        <w:t>.</w:t>
      </w:r>
      <w:r w:rsidR="007721FD">
        <w:rPr>
          <w:sz w:val="24"/>
        </w:rPr>
        <w:tab/>
      </w:r>
      <w:r w:rsidR="00894BD3">
        <w:rPr>
          <w:sz w:val="24"/>
          <w:u w:val="single"/>
        </w:rPr>
        <w:t>Equality/Relational Thinking</w:t>
      </w:r>
      <w:r w:rsidR="007721FD">
        <w:rPr>
          <w:sz w:val="24"/>
          <w:u w:val="single"/>
        </w:rPr>
        <w:t xml:space="preserve"> Assessment Interview &amp; </w:t>
      </w:r>
      <w:proofErr w:type="spellStart"/>
      <w:r w:rsidR="007721FD">
        <w:rPr>
          <w:sz w:val="24"/>
          <w:u w:val="single"/>
        </w:rPr>
        <w:t>Writeup</w:t>
      </w:r>
      <w:proofErr w:type="spellEnd"/>
      <w:r w:rsidR="007721FD" w:rsidRPr="007721FD">
        <w:rPr>
          <w:sz w:val="24"/>
          <w:u w:val="single"/>
        </w:rPr>
        <w:t xml:space="preserve"> -</w:t>
      </w:r>
      <w:r w:rsidR="007721FD">
        <w:rPr>
          <w:sz w:val="24"/>
        </w:rPr>
        <w:t xml:space="preserve">  </w:t>
      </w:r>
    </w:p>
    <w:p w:rsidR="007721FD" w:rsidRDefault="007721FD" w:rsidP="00FB399F">
      <w:pPr>
        <w:rPr>
          <w:sz w:val="24"/>
        </w:rPr>
      </w:pPr>
    </w:p>
    <w:p w:rsidR="007721FD" w:rsidRDefault="007721FD" w:rsidP="00FB399F">
      <w:pPr>
        <w:rPr>
          <w:sz w:val="24"/>
        </w:rPr>
      </w:pPr>
      <w:r>
        <w:rPr>
          <w:sz w:val="24"/>
        </w:rPr>
        <w:tab/>
        <w:t xml:space="preserve">For this assignment, you will pose a series of open number sentences and true false </w:t>
      </w:r>
      <w:r>
        <w:rPr>
          <w:sz w:val="24"/>
        </w:rPr>
        <w:tab/>
        <w:t xml:space="preserve">statements to someone you know.   You will analyze his/her responses and write a 2-3 </w:t>
      </w:r>
      <w:r>
        <w:rPr>
          <w:sz w:val="24"/>
        </w:rPr>
        <w:tab/>
        <w:t>page paper describing these results.</w:t>
      </w:r>
    </w:p>
    <w:p w:rsidR="007721FD" w:rsidRDefault="007721FD" w:rsidP="00FB399F">
      <w:pPr>
        <w:rPr>
          <w:sz w:val="24"/>
        </w:rPr>
      </w:pPr>
    </w:p>
    <w:p w:rsidR="007721FD" w:rsidRDefault="007721FD" w:rsidP="00FB399F">
      <w:pPr>
        <w:rPr>
          <w:sz w:val="24"/>
        </w:rPr>
      </w:pPr>
    </w:p>
    <w:p w:rsidR="00FB399F" w:rsidRDefault="00AF56F1" w:rsidP="00FB399F">
      <w:pPr>
        <w:rPr>
          <w:b/>
          <w:bCs/>
          <w:sz w:val="24"/>
        </w:rPr>
      </w:pPr>
      <w:r>
        <w:rPr>
          <w:sz w:val="24"/>
        </w:rPr>
        <w:t>4</w:t>
      </w:r>
      <w:r w:rsidR="007954EB">
        <w:rPr>
          <w:sz w:val="24"/>
        </w:rPr>
        <w:t>.</w:t>
      </w:r>
      <w:r w:rsidR="007954EB">
        <w:rPr>
          <w:sz w:val="24"/>
        </w:rPr>
        <w:tab/>
      </w:r>
      <w:proofErr w:type="gramStart"/>
      <w:r w:rsidR="007721FD">
        <w:rPr>
          <w:sz w:val="24"/>
          <w:u w:val="single"/>
        </w:rPr>
        <w:t xml:space="preserve">Fraction </w:t>
      </w:r>
      <w:r w:rsidR="001B2635">
        <w:rPr>
          <w:sz w:val="24"/>
          <w:u w:val="single"/>
        </w:rPr>
        <w:t xml:space="preserve"> </w:t>
      </w:r>
      <w:r w:rsidR="00FB399F">
        <w:rPr>
          <w:sz w:val="24"/>
          <w:u w:val="single"/>
        </w:rPr>
        <w:t>Interview</w:t>
      </w:r>
      <w:proofErr w:type="gramEnd"/>
      <w:r w:rsidR="00FB399F">
        <w:rPr>
          <w:sz w:val="24"/>
          <w:u w:val="single"/>
        </w:rPr>
        <w:t>/Assessment Write-</w:t>
      </w:r>
      <w:r w:rsidR="00FB399F" w:rsidRPr="00FB399F">
        <w:rPr>
          <w:sz w:val="24"/>
          <w:u w:val="single"/>
        </w:rPr>
        <w:t>up</w:t>
      </w:r>
      <w:r w:rsidR="00FB399F">
        <w:rPr>
          <w:sz w:val="24"/>
        </w:rPr>
        <w:t xml:space="preserve">  </w:t>
      </w:r>
      <w:r w:rsidR="00A448BE">
        <w:rPr>
          <w:sz w:val="24"/>
        </w:rPr>
        <w:t xml:space="preserve"> </w:t>
      </w:r>
    </w:p>
    <w:p w:rsidR="00FB399F" w:rsidRDefault="00FB399F" w:rsidP="00FB399F">
      <w:pPr>
        <w:rPr>
          <w:sz w:val="24"/>
        </w:rPr>
      </w:pPr>
    </w:p>
    <w:p w:rsidR="00FB399F" w:rsidRDefault="00231783" w:rsidP="00FB399F">
      <w:pPr>
        <w:rPr>
          <w:sz w:val="24"/>
        </w:rPr>
      </w:pPr>
      <w:r>
        <w:rPr>
          <w:sz w:val="24"/>
        </w:rPr>
        <w:tab/>
        <w:t>-You will pose a series of fraction tasks to a person of your choice.</w:t>
      </w:r>
    </w:p>
    <w:p w:rsidR="00FB399F" w:rsidRDefault="00231783" w:rsidP="00231783">
      <w:pPr>
        <w:ind w:left="720"/>
        <w:rPr>
          <w:sz w:val="24"/>
        </w:rPr>
      </w:pPr>
      <w:r>
        <w:rPr>
          <w:sz w:val="24"/>
        </w:rPr>
        <w:t xml:space="preserve">- </w:t>
      </w:r>
      <w:r w:rsidR="00FB399F">
        <w:rPr>
          <w:sz w:val="24"/>
        </w:rPr>
        <w:t>prese</w:t>
      </w:r>
      <w:r w:rsidR="007225AE">
        <w:rPr>
          <w:sz w:val="24"/>
        </w:rPr>
        <w:t>nt your tasks to him/her</w:t>
      </w:r>
      <w:r w:rsidR="00FA3929">
        <w:rPr>
          <w:sz w:val="24"/>
        </w:rPr>
        <w:t xml:space="preserve"> and observe how he/she</w:t>
      </w:r>
      <w:r w:rsidR="00FB399F">
        <w:rPr>
          <w:sz w:val="24"/>
        </w:rPr>
        <w:t xml:space="preserve"> solve</w:t>
      </w:r>
      <w:r w:rsidR="00FA3929">
        <w:rPr>
          <w:sz w:val="24"/>
        </w:rPr>
        <w:t>s</w:t>
      </w:r>
      <w:r w:rsidR="00FB399F">
        <w:rPr>
          <w:sz w:val="24"/>
        </w:rPr>
        <w:t xml:space="preserve"> them.</w:t>
      </w:r>
    </w:p>
    <w:p w:rsidR="007225AE" w:rsidRDefault="00FB399F" w:rsidP="00FB399F">
      <w:pPr>
        <w:ind w:firstLine="360"/>
        <w:rPr>
          <w:sz w:val="24"/>
          <w:szCs w:val="24"/>
        </w:rPr>
      </w:pPr>
      <w:r>
        <w:tab/>
        <w:t>-</w:t>
      </w:r>
      <w:r w:rsidR="007225AE">
        <w:rPr>
          <w:sz w:val="24"/>
          <w:szCs w:val="24"/>
        </w:rPr>
        <w:t xml:space="preserve">Write a </w:t>
      </w:r>
      <w:r w:rsidR="00660CA4">
        <w:rPr>
          <w:sz w:val="24"/>
          <w:szCs w:val="24"/>
        </w:rPr>
        <w:t>3-5</w:t>
      </w:r>
      <w:r w:rsidRPr="00FB399F">
        <w:rPr>
          <w:sz w:val="24"/>
          <w:szCs w:val="24"/>
        </w:rPr>
        <w:t xml:space="preserve"> page paper</w:t>
      </w:r>
      <w:r w:rsidR="007225AE">
        <w:rPr>
          <w:sz w:val="24"/>
          <w:szCs w:val="24"/>
        </w:rPr>
        <w:t xml:space="preserve"> utilizing the following format:</w:t>
      </w:r>
    </w:p>
    <w:p w:rsidR="007225AE" w:rsidRDefault="007225AE" w:rsidP="00FB399F">
      <w:pPr>
        <w:ind w:firstLine="360"/>
        <w:rPr>
          <w:sz w:val="24"/>
          <w:szCs w:val="24"/>
        </w:rPr>
      </w:pPr>
    </w:p>
    <w:p w:rsidR="007225AE" w:rsidRDefault="007225AE" w:rsidP="007225AE">
      <w:pPr>
        <w:numPr>
          <w:ilvl w:val="0"/>
          <w:numId w:val="8"/>
        </w:numPr>
        <w:rPr>
          <w:sz w:val="24"/>
          <w:szCs w:val="24"/>
        </w:rPr>
      </w:pPr>
      <w:r>
        <w:rPr>
          <w:sz w:val="24"/>
          <w:szCs w:val="24"/>
        </w:rPr>
        <w:t>Introduction that provides background academic information and interests.</w:t>
      </w:r>
    </w:p>
    <w:p w:rsidR="007225AE" w:rsidRDefault="007225AE" w:rsidP="007225AE">
      <w:pPr>
        <w:numPr>
          <w:ilvl w:val="0"/>
          <w:numId w:val="8"/>
        </w:numPr>
        <w:rPr>
          <w:sz w:val="24"/>
          <w:szCs w:val="24"/>
        </w:rPr>
      </w:pPr>
      <w:r>
        <w:rPr>
          <w:sz w:val="24"/>
          <w:szCs w:val="24"/>
        </w:rPr>
        <w:t xml:space="preserve">Analysis of his/her performance on the tasks using the following sequence </w:t>
      </w:r>
      <w:r w:rsidRPr="007225AE">
        <w:rPr>
          <w:b/>
          <w:sz w:val="24"/>
          <w:szCs w:val="24"/>
          <w:u w:val="single"/>
        </w:rPr>
        <w:t>for each task</w:t>
      </w:r>
      <w:r w:rsidR="00A448BE">
        <w:rPr>
          <w:sz w:val="24"/>
          <w:szCs w:val="24"/>
        </w:rPr>
        <w:t>:</w:t>
      </w:r>
    </w:p>
    <w:p w:rsidR="007225AE" w:rsidRDefault="00A448BE" w:rsidP="007225AE">
      <w:pPr>
        <w:numPr>
          <w:ilvl w:val="1"/>
          <w:numId w:val="8"/>
        </w:numPr>
        <w:rPr>
          <w:sz w:val="24"/>
          <w:szCs w:val="24"/>
        </w:rPr>
      </w:pPr>
      <w:r>
        <w:rPr>
          <w:sz w:val="24"/>
          <w:szCs w:val="24"/>
        </w:rPr>
        <w:t>The t</w:t>
      </w:r>
      <w:r w:rsidR="007225AE">
        <w:rPr>
          <w:sz w:val="24"/>
          <w:szCs w:val="24"/>
        </w:rPr>
        <w:t>ask</w:t>
      </w:r>
      <w:r>
        <w:rPr>
          <w:sz w:val="24"/>
          <w:szCs w:val="24"/>
        </w:rPr>
        <w:t xml:space="preserve"> used</w:t>
      </w:r>
    </w:p>
    <w:p w:rsidR="00660CA4" w:rsidRDefault="007225AE" w:rsidP="00660CA4">
      <w:pPr>
        <w:numPr>
          <w:ilvl w:val="1"/>
          <w:numId w:val="8"/>
        </w:numPr>
        <w:rPr>
          <w:sz w:val="24"/>
          <w:szCs w:val="24"/>
        </w:rPr>
      </w:pPr>
      <w:r>
        <w:rPr>
          <w:sz w:val="24"/>
          <w:szCs w:val="24"/>
        </w:rPr>
        <w:t>Description of strategy and/or picture of the students’ work</w:t>
      </w:r>
    </w:p>
    <w:p w:rsidR="007225AE" w:rsidRPr="00660CA4" w:rsidRDefault="007225AE" w:rsidP="00660CA4">
      <w:pPr>
        <w:numPr>
          <w:ilvl w:val="1"/>
          <w:numId w:val="8"/>
        </w:numPr>
        <w:rPr>
          <w:sz w:val="24"/>
          <w:szCs w:val="24"/>
        </w:rPr>
      </w:pPr>
      <w:r w:rsidRPr="00660CA4">
        <w:rPr>
          <w:sz w:val="24"/>
          <w:szCs w:val="24"/>
        </w:rPr>
        <w:t>Summary of the interview results that includes an overall description of the student’s knowledge of ratio/proportion.</w:t>
      </w:r>
    </w:p>
    <w:p w:rsidR="00AE41A5" w:rsidRPr="0069020F" w:rsidRDefault="007225AE" w:rsidP="006D2E8D">
      <w:pPr>
        <w:numPr>
          <w:ilvl w:val="0"/>
          <w:numId w:val="8"/>
        </w:numPr>
        <w:ind w:left="1260"/>
        <w:rPr>
          <w:sz w:val="24"/>
        </w:rPr>
      </w:pPr>
      <w:r w:rsidRPr="00894BD3">
        <w:rPr>
          <w:sz w:val="24"/>
          <w:szCs w:val="24"/>
        </w:rPr>
        <w:t>Conclusion that includes implications of your results for your future whole class instruction</w:t>
      </w:r>
      <w:r w:rsidR="000F0893">
        <w:rPr>
          <w:sz w:val="24"/>
          <w:szCs w:val="24"/>
        </w:rPr>
        <w:t xml:space="preserve"> </w:t>
      </w:r>
      <w:r w:rsidR="0069020F">
        <w:rPr>
          <w:sz w:val="24"/>
          <w:szCs w:val="24"/>
        </w:rPr>
        <w:t xml:space="preserve">– </w:t>
      </w:r>
    </w:p>
    <w:p w:rsidR="0069020F" w:rsidRPr="00AE41A5" w:rsidRDefault="0069020F" w:rsidP="006D2E8D">
      <w:pPr>
        <w:numPr>
          <w:ilvl w:val="0"/>
          <w:numId w:val="8"/>
        </w:numPr>
        <w:ind w:left="1260"/>
        <w:rPr>
          <w:sz w:val="24"/>
        </w:rPr>
      </w:pPr>
      <w:r>
        <w:rPr>
          <w:sz w:val="24"/>
        </w:rPr>
        <w:t>Choose one problem from your interview that you would pose to your whole class.  Describe how you would pose the problem</w:t>
      </w:r>
      <w:proofErr w:type="gramStart"/>
      <w:r>
        <w:rPr>
          <w:sz w:val="24"/>
        </w:rPr>
        <w:t>;  What</w:t>
      </w:r>
      <w:proofErr w:type="gramEnd"/>
      <w:r>
        <w:rPr>
          <w:sz w:val="24"/>
        </w:rPr>
        <w:t xml:space="preserve"> kinds of strategies would you look for?  What connections could be made by having students share those strategies?</w:t>
      </w:r>
    </w:p>
    <w:p w:rsidR="00AE41A5" w:rsidRDefault="00AE41A5" w:rsidP="00AE41A5">
      <w:pPr>
        <w:ind w:left="1260"/>
        <w:rPr>
          <w:sz w:val="24"/>
        </w:rPr>
      </w:pPr>
    </w:p>
    <w:p w:rsidR="00815E3F" w:rsidRDefault="00815E3F" w:rsidP="00650D3C">
      <w:pPr>
        <w:jc w:val="center"/>
        <w:rPr>
          <w:b/>
          <w:sz w:val="24"/>
          <w:highlight w:val="yellow"/>
        </w:rPr>
      </w:pPr>
    </w:p>
    <w:p w:rsidR="0069020F" w:rsidRDefault="0069020F" w:rsidP="00650D3C">
      <w:pPr>
        <w:jc w:val="center"/>
        <w:rPr>
          <w:b/>
          <w:sz w:val="24"/>
          <w:highlight w:val="yellow"/>
        </w:rPr>
      </w:pPr>
    </w:p>
    <w:p w:rsidR="0069020F" w:rsidRDefault="0069020F" w:rsidP="00650D3C">
      <w:pPr>
        <w:jc w:val="center"/>
        <w:rPr>
          <w:b/>
          <w:sz w:val="24"/>
          <w:highlight w:val="yellow"/>
        </w:rPr>
      </w:pPr>
    </w:p>
    <w:p w:rsidR="000F0893" w:rsidRDefault="000F0893" w:rsidP="00815E3F">
      <w:pPr>
        <w:jc w:val="center"/>
        <w:rPr>
          <w:b/>
          <w:sz w:val="24"/>
        </w:rPr>
      </w:pPr>
    </w:p>
    <w:p w:rsidR="00FB399F" w:rsidRDefault="0040640D" w:rsidP="00815E3F">
      <w:pPr>
        <w:jc w:val="center"/>
        <w:rPr>
          <w:b/>
          <w:sz w:val="24"/>
        </w:rPr>
      </w:pPr>
      <w:r>
        <w:rPr>
          <w:b/>
          <w:sz w:val="24"/>
        </w:rPr>
        <w:t xml:space="preserve">TENTATIVE </w:t>
      </w:r>
      <w:r w:rsidR="00FB399F">
        <w:rPr>
          <w:b/>
          <w:sz w:val="24"/>
        </w:rPr>
        <w:t xml:space="preserve">Course </w:t>
      </w:r>
      <w:proofErr w:type="gramStart"/>
      <w:r w:rsidR="00FB399F">
        <w:rPr>
          <w:b/>
          <w:sz w:val="24"/>
        </w:rPr>
        <w:t>Outline</w:t>
      </w:r>
      <w:r w:rsidR="005979B1">
        <w:rPr>
          <w:b/>
          <w:sz w:val="24"/>
        </w:rPr>
        <w:t xml:space="preserve"> </w:t>
      </w:r>
      <w:r w:rsidR="00FB399F">
        <w:rPr>
          <w:b/>
          <w:sz w:val="24"/>
        </w:rPr>
        <w:t xml:space="preserve"> –</w:t>
      </w:r>
      <w:proofErr w:type="gramEnd"/>
      <w:r w:rsidR="00FB399F">
        <w:rPr>
          <w:b/>
          <w:sz w:val="24"/>
        </w:rPr>
        <w:t xml:space="preserve"> </w:t>
      </w:r>
      <w:r w:rsidR="001B2635">
        <w:rPr>
          <w:b/>
          <w:sz w:val="24"/>
        </w:rPr>
        <w:t xml:space="preserve"> Summer 20</w:t>
      </w:r>
      <w:r w:rsidR="00650D3C">
        <w:rPr>
          <w:b/>
          <w:sz w:val="24"/>
        </w:rPr>
        <w:t>1</w:t>
      </w:r>
      <w:r w:rsidR="00815E3F">
        <w:rPr>
          <w:b/>
          <w:sz w:val="24"/>
        </w:rPr>
        <w:t>3</w:t>
      </w:r>
    </w:p>
    <w:p w:rsidR="005979B1" w:rsidRDefault="005979B1" w:rsidP="00815E3F">
      <w:pPr>
        <w:jc w:val="center"/>
        <w:rPr>
          <w:b/>
          <w:sz w:val="24"/>
        </w:rPr>
      </w:pPr>
    </w:p>
    <w:p w:rsidR="00CA11F0" w:rsidRDefault="00CA11F0" w:rsidP="00650D3C">
      <w:pPr>
        <w:jc w:val="center"/>
        <w:rPr>
          <w:sz w:val="24"/>
        </w:rPr>
      </w:pPr>
    </w:p>
    <w:tbl>
      <w:tblPr>
        <w:tblW w:w="0" w:type="auto"/>
        <w:tblLook w:val="04A0" w:firstRow="1" w:lastRow="0" w:firstColumn="1" w:lastColumn="0" w:noHBand="0" w:noVBand="1"/>
      </w:tblPr>
      <w:tblGrid>
        <w:gridCol w:w="2178"/>
        <w:gridCol w:w="7395"/>
      </w:tblGrid>
      <w:tr w:rsidR="001D349F" w:rsidTr="0040640D">
        <w:tc>
          <w:tcPr>
            <w:tcW w:w="2178" w:type="dxa"/>
            <w:tcBorders>
              <w:right w:val="single" w:sz="6" w:space="0" w:color="808080"/>
            </w:tcBorders>
          </w:tcPr>
          <w:p w:rsidR="001D349F" w:rsidRPr="00622173" w:rsidRDefault="001D349F">
            <w:pPr>
              <w:rPr>
                <w:b/>
                <w:bCs/>
                <w:sz w:val="24"/>
              </w:rPr>
            </w:pPr>
          </w:p>
          <w:p w:rsidR="001D349F" w:rsidRPr="00622173" w:rsidRDefault="001D349F">
            <w:pPr>
              <w:rPr>
                <w:b/>
                <w:bCs/>
                <w:sz w:val="24"/>
              </w:rPr>
            </w:pPr>
            <w:r w:rsidRPr="00622173">
              <w:rPr>
                <w:b/>
                <w:bCs/>
                <w:sz w:val="24"/>
              </w:rPr>
              <w:t>Date</w:t>
            </w:r>
          </w:p>
        </w:tc>
        <w:tc>
          <w:tcPr>
            <w:tcW w:w="7395" w:type="dxa"/>
          </w:tcPr>
          <w:p w:rsidR="001D349F" w:rsidRPr="00622173" w:rsidRDefault="001D349F">
            <w:pPr>
              <w:rPr>
                <w:b/>
                <w:bCs/>
                <w:sz w:val="24"/>
              </w:rPr>
            </w:pPr>
          </w:p>
          <w:p w:rsidR="001D349F" w:rsidRPr="00622173" w:rsidRDefault="001D349F">
            <w:pPr>
              <w:rPr>
                <w:b/>
                <w:bCs/>
                <w:sz w:val="24"/>
              </w:rPr>
            </w:pPr>
            <w:r w:rsidRPr="00622173">
              <w:rPr>
                <w:b/>
                <w:bCs/>
                <w:sz w:val="24"/>
              </w:rPr>
              <w:t>Readings/Topic</w:t>
            </w:r>
          </w:p>
        </w:tc>
      </w:tr>
      <w:tr w:rsidR="001D349F" w:rsidTr="0040640D">
        <w:tc>
          <w:tcPr>
            <w:tcW w:w="2178" w:type="dxa"/>
            <w:tcBorders>
              <w:top w:val="single" w:sz="6" w:space="0" w:color="808080"/>
              <w:bottom w:val="single" w:sz="6" w:space="0" w:color="FFFFFF"/>
              <w:right w:val="single" w:sz="6" w:space="0" w:color="808080"/>
            </w:tcBorders>
          </w:tcPr>
          <w:p w:rsidR="001D349F" w:rsidRPr="00622173" w:rsidRDefault="001D349F">
            <w:pPr>
              <w:rPr>
                <w:sz w:val="24"/>
              </w:rPr>
            </w:pPr>
          </w:p>
        </w:tc>
        <w:tc>
          <w:tcPr>
            <w:tcW w:w="7395" w:type="dxa"/>
            <w:tcBorders>
              <w:top w:val="single" w:sz="6" w:space="0" w:color="808080"/>
              <w:bottom w:val="single" w:sz="6" w:space="0" w:color="FFFFFF"/>
            </w:tcBorders>
          </w:tcPr>
          <w:p w:rsidR="001D349F" w:rsidRPr="00622173" w:rsidRDefault="001D349F">
            <w:pPr>
              <w:rPr>
                <w:sz w:val="24"/>
              </w:rPr>
            </w:pPr>
          </w:p>
        </w:tc>
      </w:tr>
      <w:tr w:rsidR="001D349F" w:rsidTr="0040640D">
        <w:tc>
          <w:tcPr>
            <w:tcW w:w="2178" w:type="dxa"/>
            <w:tcBorders>
              <w:right w:val="single" w:sz="6" w:space="0" w:color="808080"/>
            </w:tcBorders>
          </w:tcPr>
          <w:p w:rsidR="001D349F" w:rsidRPr="00622173" w:rsidRDefault="007721FD">
            <w:pPr>
              <w:rPr>
                <w:sz w:val="24"/>
              </w:rPr>
            </w:pPr>
            <w:r w:rsidRPr="00622173">
              <w:rPr>
                <w:sz w:val="24"/>
              </w:rPr>
              <w:t>7/</w:t>
            </w:r>
            <w:r w:rsidR="00AF56F1">
              <w:rPr>
                <w:sz w:val="24"/>
              </w:rPr>
              <w:t>8</w:t>
            </w:r>
          </w:p>
        </w:tc>
        <w:tc>
          <w:tcPr>
            <w:tcW w:w="7395" w:type="dxa"/>
          </w:tcPr>
          <w:p w:rsidR="001D349F" w:rsidRPr="00622173" w:rsidRDefault="00D32AE5" w:rsidP="00815E3F">
            <w:pPr>
              <w:rPr>
                <w:sz w:val="24"/>
              </w:rPr>
            </w:pPr>
            <w:r w:rsidRPr="00622173">
              <w:rPr>
                <w:sz w:val="24"/>
              </w:rPr>
              <w:t>Introductions/</w:t>
            </w:r>
            <w:r w:rsidR="001D349F" w:rsidRPr="00622173">
              <w:rPr>
                <w:sz w:val="24"/>
              </w:rPr>
              <w:t xml:space="preserve">Overview; </w:t>
            </w:r>
            <w:r w:rsidR="00A67106">
              <w:rPr>
                <w:sz w:val="24"/>
              </w:rPr>
              <w:t>Syllabus</w:t>
            </w:r>
            <w:r w:rsidR="0040640D">
              <w:rPr>
                <w:sz w:val="24"/>
              </w:rPr>
              <w:t xml:space="preserve">; </w:t>
            </w:r>
            <w:r w:rsidR="00815E3F">
              <w:rPr>
                <w:sz w:val="24"/>
              </w:rPr>
              <w:t>Common Core State Standards for Mathematics</w:t>
            </w:r>
            <w:r w:rsidR="00541650">
              <w:rPr>
                <w:sz w:val="24"/>
              </w:rPr>
              <w:t>; Research Projects</w:t>
            </w:r>
          </w:p>
        </w:tc>
      </w:tr>
      <w:tr w:rsidR="001D349F" w:rsidTr="0040640D">
        <w:tc>
          <w:tcPr>
            <w:tcW w:w="2178" w:type="dxa"/>
            <w:tcBorders>
              <w:top w:val="single" w:sz="6" w:space="0" w:color="808080"/>
              <w:bottom w:val="single" w:sz="6" w:space="0" w:color="FFFFFF"/>
              <w:right w:val="single" w:sz="6" w:space="0" w:color="808080"/>
            </w:tcBorders>
          </w:tcPr>
          <w:p w:rsidR="001D349F" w:rsidRPr="00622173" w:rsidRDefault="001D349F">
            <w:pPr>
              <w:rPr>
                <w:sz w:val="24"/>
              </w:rPr>
            </w:pPr>
          </w:p>
        </w:tc>
        <w:tc>
          <w:tcPr>
            <w:tcW w:w="7395" w:type="dxa"/>
            <w:tcBorders>
              <w:top w:val="single" w:sz="6" w:space="0" w:color="808080"/>
              <w:bottom w:val="single" w:sz="6" w:space="0" w:color="FFFFFF"/>
            </w:tcBorders>
          </w:tcPr>
          <w:p w:rsidR="001D349F" w:rsidRPr="00622173" w:rsidRDefault="001D349F">
            <w:pPr>
              <w:rPr>
                <w:sz w:val="24"/>
              </w:rPr>
            </w:pPr>
          </w:p>
        </w:tc>
      </w:tr>
      <w:tr w:rsidR="001D349F" w:rsidTr="0040640D">
        <w:tc>
          <w:tcPr>
            <w:tcW w:w="2178" w:type="dxa"/>
            <w:tcBorders>
              <w:right w:val="single" w:sz="6" w:space="0" w:color="808080"/>
            </w:tcBorders>
          </w:tcPr>
          <w:p w:rsidR="001D349F" w:rsidRPr="00622173" w:rsidRDefault="007721FD">
            <w:pPr>
              <w:rPr>
                <w:sz w:val="24"/>
              </w:rPr>
            </w:pPr>
            <w:r w:rsidRPr="00622173">
              <w:rPr>
                <w:sz w:val="24"/>
              </w:rPr>
              <w:t>7/</w:t>
            </w:r>
            <w:r w:rsidR="00AF56F1">
              <w:rPr>
                <w:sz w:val="24"/>
              </w:rPr>
              <w:t>9</w:t>
            </w:r>
          </w:p>
        </w:tc>
        <w:tc>
          <w:tcPr>
            <w:tcW w:w="7395" w:type="dxa"/>
          </w:tcPr>
          <w:p w:rsidR="001D349F" w:rsidRPr="00622173" w:rsidRDefault="00AF56F1" w:rsidP="007721FD">
            <w:pPr>
              <w:rPr>
                <w:sz w:val="24"/>
              </w:rPr>
            </w:pPr>
            <w:r>
              <w:rPr>
                <w:sz w:val="24"/>
              </w:rPr>
              <w:t>Standards for Mathematical Practice</w:t>
            </w:r>
          </w:p>
        </w:tc>
      </w:tr>
      <w:tr w:rsidR="001D349F" w:rsidTr="0040640D">
        <w:tc>
          <w:tcPr>
            <w:tcW w:w="2178" w:type="dxa"/>
            <w:tcBorders>
              <w:top w:val="single" w:sz="6" w:space="0" w:color="808080"/>
              <w:bottom w:val="single" w:sz="6" w:space="0" w:color="FFFFFF"/>
              <w:right w:val="single" w:sz="6" w:space="0" w:color="808080"/>
            </w:tcBorders>
          </w:tcPr>
          <w:p w:rsidR="001D349F" w:rsidRPr="00622173" w:rsidRDefault="001D349F">
            <w:pPr>
              <w:rPr>
                <w:sz w:val="24"/>
              </w:rPr>
            </w:pPr>
          </w:p>
        </w:tc>
        <w:tc>
          <w:tcPr>
            <w:tcW w:w="7395" w:type="dxa"/>
            <w:tcBorders>
              <w:top w:val="single" w:sz="6" w:space="0" w:color="808080"/>
              <w:bottom w:val="single" w:sz="6" w:space="0" w:color="FFFFFF"/>
            </w:tcBorders>
          </w:tcPr>
          <w:p w:rsidR="001D349F" w:rsidRPr="00622173" w:rsidRDefault="001D349F">
            <w:pPr>
              <w:rPr>
                <w:sz w:val="24"/>
              </w:rPr>
            </w:pPr>
          </w:p>
        </w:tc>
      </w:tr>
      <w:tr w:rsidR="001D349F" w:rsidTr="0040640D">
        <w:tc>
          <w:tcPr>
            <w:tcW w:w="2178" w:type="dxa"/>
            <w:tcBorders>
              <w:right w:val="single" w:sz="6" w:space="0" w:color="808080"/>
            </w:tcBorders>
          </w:tcPr>
          <w:p w:rsidR="001D349F" w:rsidRPr="00622173" w:rsidRDefault="007721FD">
            <w:pPr>
              <w:rPr>
                <w:sz w:val="24"/>
              </w:rPr>
            </w:pPr>
            <w:r w:rsidRPr="00622173">
              <w:rPr>
                <w:sz w:val="24"/>
              </w:rPr>
              <w:t>7/</w:t>
            </w:r>
            <w:r w:rsidR="0050702D">
              <w:rPr>
                <w:sz w:val="24"/>
              </w:rPr>
              <w:t>1</w:t>
            </w:r>
            <w:r w:rsidR="00AF56F1">
              <w:rPr>
                <w:sz w:val="24"/>
              </w:rPr>
              <w:t>0</w:t>
            </w:r>
          </w:p>
        </w:tc>
        <w:tc>
          <w:tcPr>
            <w:tcW w:w="7395" w:type="dxa"/>
          </w:tcPr>
          <w:p w:rsidR="001D349F" w:rsidRDefault="00A67106">
            <w:pPr>
              <w:rPr>
                <w:sz w:val="24"/>
              </w:rPr>
            </w:pPr>
            <w:r>
              <w:rPr>
                <w:sz w:val="24"/>
              </w:rPr>
              <w:t xml:space="preserve">Lesson Planning </w:t>
            </w:r>
          </w:p>
          <w:p w:rsidR="00A67106" w:rsidRPr="00622173" w:rsidRDefault="00A67106">
            <w:pPr>
              <w:rPr>
                <w:sz w:val="24"/>
              </w:rPr>
            </w:pPr>
          </w:p>
        </w:tc>
      </w:tr>
      <w:tr w:rsidR="00AF56F1" w:rsidTr="0040640D">
        <w:tc>
          <w:tcPr>
            <w:tcW w:w="2178" w:type="dxa"/>
            <w:tcBorders>
              <w:top w:val="single" w:sz="6" w:space="0" w:color="808080"/>
              <w:bottom w:val="single" w:sz="6" w:space="0" w:color="FFFFFF"/>
              <w:right w:val="single" w:sz="6" w:space="0" w:color="808080"/>
            </w:tcBorders>
          </w:tcPr>
          <w:p w:rsidR="00AF56F1" w:rsidRPr="00622173" w:rsidRDefault="00AF56F1">
            <w:pPr>
              <w:rPr>
                <w:sz w:val="24"/>
              </w:rPr>
            </w:pPr>
          </w:p>
        </w:tc>
        <w:tc>
          <w:tcPr>
            <w:tcW w:w="7395" w:type="dxa"/>
            <w:tcBorders>
              <w:top w:val="single" w:sz="6" w:space="0" w:color="808080"/>
              <w:bottom w:val="single" w:sz="6" w:space="0" w:color="FFFFFF"/>
            </w:tcBorders>
          </w:tcPr>
          <w:p w:rsidR="00AF56F1" w:rsidRPr="00622173" w:rsidRDefault="00AF56F1" w:rsidP="005717A5">
            <w:pPr>
              <w:rPr>
                <w:sz w:val="24"/>
              </w:rPr>
            </w:pPr>
            <w:r>
              <w:rPr>
                <w:sz w:val="24"/>
              </w:rPr>
              <w:t>Geometry (Bain)</w:t>
            </w:r>
          </w:p>
        </w:tc>
      </w:tr>
      <w:tr w:rsidR="00AF56F1" w:rsidTr="0040640D">
        <w:tc>
          <w:tcPr>
            <w:tcW w:w="2178" w:type="dxa"/>
            <w:tcBorders>
              <w:right w:val="single" w:sz="6" w:space="0" w:color="808080"/>
            </w:tcBorders>
          </w:tcPr>
          <w:p w:rsidR="00AF56F1" w:rsidRPr="00622173" w:rsidRDefault="00AF56F1">
            <w:pPr>
              <w:rPr>
                <w:sz w:val="24"/>
              </w:rPr>
            </w:pPr>
            <w:r w:rsidRPr="00622173">
              <w:rPr>
                <w:sz w:val="24"/>
              </w:rPr>
              <w:t>7/</w:t>
            </w:r>
            <w:r>
              <w:rPr>
                <w:sz w:val="24"/>
              </w:rPr>
              <w:t>11</w:t>
            </w:r>
          </w:p>
        </w:tc>
        <w:tc>
          <w:tcPr>
            <w:tcW w:w="7395" w:type="dxa"/>
          </w:tcPr>
          <w:p w:rsidR="00AF56F1" w:rsidRPr="00622173" w:rsidRDefault="00AF56F1" w:rsidP="005717A5">
            <w:pPr>
              <w:rPr>
                <w:sz w:val="24"/>
              </w:rPr>
            </w:pPr>
          </w:p>
        </w:tc>
      </w:tr>
      <w:tr w:rsidR="00AF56F1" w:rsidTr="0040640D">
        <w:tc>
          <w:tcPr>
            <w:tcW w:w="2178" w:type="dxa"/>
            <w:vMerge w:val="restart"/>
            <w:tcBorders>
              <w:top w:val="single" w:sz="6" w:space="0" w:color="808080"/>
              <w:bottom w:val="single" w:sz="6" w:space="0" w:color="FFFFFF"/>
              <w:right w:val="single" w:sz="6" w:space="0" w:color="808080"/>
            </w:tcBorders>
          </w:tcPr>
          <w:p w:rsidR="00AF56F1" w:rsidRPr="00622173" w:rsidRDefault="00AF56F1" w:rsidP="00D2641F">
            <w:pPr>
              <w:rPr>
                <w:sz w:val="24"/>
              </w:rPr>
            </w:pPr>
          </w:p>
          <w:p w:rsidR="00AF56F1" w:rsidRPr="00622173" w:rsidRDefault="00AF56F1" w:rsidP="00D2641F">
            <w:pPr>
              <w:rPr>
                <w:sz w:val="24"/>
              </w:rPr>
            </w:pPr>
            <w:r w:rsidRPr="00622173">
              <w:rPr>
                <w:sz w:val="24"/>
              </w:rPr>
              <w:t>7/</w:t>
            </w:r>
            <w:r>
              <w:rPr>
                <w:sz w:val="24"/>
              </w:rPr>
              <w:t>12</w:t>
            </w:r>
          </w:p>
        </w:tc>
        <w:tc>
          <w:tcPr>
            <w:tcW w:w="7395" w:type="dxa"/>
            <w:tcBorders>
              <w:top w:val="single" w:sz="6" w:space="0" w:color="808080"/>
              <w:bottom w:val="single" w:sz="6" w:space="0" w:color="FFFFFF"/>
            </w:tcBorders>
          </w:tcPr>
          <w:p w:rsidR="00AF56F1" w:rsidRPr="00622173" w:rsidRDefault="00AF56F1" w:rsidP="005717A5">
            <w:pPr>
              <w:rPr>
                <w:sz w:val="24"/>
              </w:rPr>
            </w:pPr>
            <w:r>
              <w:rPr>
                <w:sz w:val="24"/>
              </w:rPr>
              <w:t>Geometry (Bain)</w:t>
            </w:r>
          </w:p>
        </w:tc>
      </w:tr>
      <w:tr w:rsidR="00AF56F1" w:rsidTr="0040640D">
        <w:trPr>
          <w:trHeight w:val="228"/>
        </w:trPr>
        <w:tc>
          <w:tcPr>
            <w:tcW w:w="2178" w:type="dxa"/>
            <w:vMerge/>
            <w:tcBorders>
              <w:right w:val="single" w:sz="6" w:space="0" w:color="808080"/>
            </w:tcBorders>
          </w:tcPr>
          <w:p w:rsidR="00AF56F1" w:rsidRPr="00622173" w:rsidRDefault="00AF56F1" w:rsidP="00D2641F">
            <w:pPr>
              <w:rPr>
                <w:sz w:val="24"/>
              </w:rPr>
            </w:pPr>
          </w:p>
        </w:tc>
        <w:tc>
          <w:tcPr>
            <w:tcW w:w="7395" w:type="dxa"/>
          </w:tcPr>
          <w:p w:rsidR="00AF56F1" w:rsidRPr="00622173" w:rsidRDefault="00AF56F1" w:rsidP="005717A5">
            <w:pPr>
              <w:rPr>
                <w:sz w:val="24"/>
              </w:rPr>
            </w:pPr>
          </w:p>
        </w:tc>
      </w:tr>
      <w:tr w:rsidR="00AF56F1" w:rsidTr="0040640D">
        <w:tc>
          <w:tcPr>
            <w:tcW w:w="2178" w:type="dxa"/>
            <w:tcBorders>
              <w:top w:val="single" w:sz="6" w:space="0" w:color="808080"/>
              <w:bottom w:val="single" w:sz="6" w:space="0" w:color="FFFFFF"/>
              <w:right w:val="single" w:sz="6" w:space="0" w:color="808080"/>
            </w:tcBorders>
          </w:tcPr>
          <w:p w:rsidR="00AF56F1" w:rsidRPr="00622173" w:rsidRDefault="00AF56F1">
            <w:pPr>
              <w:rPr>
                <w:sz w:val="24"/>
              </w:rPr>
            </w:pPr>
          </w:p>
        </w:tc>
        <w:tc>
          <w:tcPr>
            <w:tcW w:w="7395" w:type="dxa"/>
            <w:tcBorders>
              <w:top w:val="single" w:sz="6" w:space="0" w:color="808080"/>
              <w:bottom w:val="single" w:sz="6" w:space="0" w:color="FFFFFF"/>
            </w:tcBorders>
          </w:tcPr>
          <w:p w:rsidR="00AF56F1" w:rsidRPr="00622173" w:rsidRDefault="00DD2807" w:rsidP="005717A5">
            <w:pPr>
              <w:rPr>
                <w:sz w:val="24"/>
              </w:rPr>
            </w:pPr>
            <w:r>
              <w:rPr>
                <w:sz w:val="24"/>
              </w:rPr>
              <w:t xml:space="preserve">Statistics </w:t>
            </w:r>
            <w:r w:rsidR="005979B1">
              <w:rPr>
                <w:sz w:val="24"/>
              </w:rPr>
              <w:t>(Bain)</w:t>
            </w:r>
          </w:p>
        </w:tc>
      </w:tr>
      <w:tr w:rsidR="00AF56F1" w:rsidTr="0040640D">
        <w:tc>
          <w:tcPr>
            <w:tcW w:w="2178" w:type="dxa"/>
            <w:tcBorders>
              <w:right w:val="single" w:sz="6" w:space="0" w:color="808080"/>
            </w:tcBorders>
          </w:tcPr>
          <w:p w:rsidR="00AF56F1" w:rsidRPr="00622173" w:rsidRDefault="00AF56F1">
            <w:pPr>
              <w:rPr>
                <w:sz w:val="24"/>
              </w:rPr>
            </w:pPr>
            <w:r w:rsidRPr="00622173">
              <w:rPr>
                <w:sz w:val="24"/>
              </w:rPr>
              <w:t>7/1</w:t>
            </w:r>
            <w:r>
              <w:rPr>
                <w:sz w:val="24"/>
              </w:rPr>
              <w:t>5</w:t>
            </w:r>
          </w:p>
        </w:tc>
        <w:tc>
          <w:tcPr>
            <w:tcW w:w="7395" w:type="dxa"/>
          </w:tcPr>
          <w:p w:rsidR="00AF56F1" w:rsidRPr="00622173" w:rsidRDefault="00AF56F1">
            <w:pPr>
              <w:rPr>
                <w:sz w:val="24"/>
              </w:rPr>
            </w:pPr>
          </w:p>
        </w:tc>
      </w:tr>
      <w:tr w:rsidR="00AF56F1" w:rsidTr="0040640D">
        <w:tc>
          <w:tcPr>
            <w:tcW w:w="2178" w:type="dxa"/>
            <w:tcBorders>
              <w:top w:val="single" w:sz="6" w:space="0" w:color="808080"/>
              <w:bottom w:val="single" w:sz="6" w:space="0" w:color="FFFFFF"/>
              <w:right w:val="single" w:sz="6" w:space="0" w:color="808080"/>
            </w:tcBorders>
          </w:tcPr>
          <w:p w:rsidR="00AF56F1" w:rsidRPr="00622173" w:rsidRDefault="00AF56F1">
            <w:pPr>
              <w:rPr>
                <w:sz w:val="24"/>
              </w:rPr>
            </w:pPr>
          </w:p>
        </w:tc>
        <w:tc>
          <w:tcPr>
            <w:tcW w:w="7395" w:type="dxa"/>
            <w:tcBorders>
              <w:top w:val="single" w:sz="6" w:space="0" w:color="808080"/>
              <w:bottom w:val="single" w:sz="6" w:space="0" w:color="FFFFFF"/>
            </w:tcBorders>
          </w:tcPr>
          <w:p w:rsidR="00AF56F1" w:rsidRPr="00622173" w:rsidRDefault="00AF56F1" w:rsidP="00A67106">
            <w:pPr>
              <w:rPr>
                <w:sz w:val="24"/>
              </w:rPr>
            </w:pPr>
          </w:p>
        </w:tc>
      </w:tr>
      <w:tr w:rsidR="00AF56F1" w:rsidTr="0040640D">
        <w:tc>
          <w:tcPr>
            <w:tcW w:w="2178" w:type="dxa"/>
            <w:tcBorders>
              <w:right w:val="single" w:sz="6" w:space="0" w:color="808080"/>
            </w:tcBorders>
          </w:tcPr>
          <w:p w:rsidR="00AF56F1" w:rsidRPr="00622173" w:rsidRDefault="00AF56F1">
            <w:pPr>
              <w:rPr>
                <w:sz w:val="24"/>
              </w:rPr>
            </w:pPr>
            <w:r w:rsidRPr="00622173">
              <w:rPr>
                <w:sz w:val="24"/>
              </w:rPr>
              <w:t>7/1</w:t>
            </w:r>
            <w:r>
              <w:rPr>
                <w:sz w:val="24"/>
              </w:rPr>
              <w:t>6</w:t>
            </w:r>
          </w:p>
        </w:tc>
        <w:tc>
          <w:tcPr>
            <w:tcW w:w="7395" w:type="dxa"/>
          </w:tcPr>
          <w:p w:rsidR="00AF56F1" w:rsidRPr="00622173" w:rsidRDefault="00DD2807">
            <w:pPr>
              <w:rPr>
                <w:sz w:val="24"/>
              </w:rPr>
            </w:pPr>
            <w:r>
              <w:rPr>
                <w:sz w:val="24"/>
              </w:rPr>
              <w:t>TBA – Read Knuth Article for 7/18</w:t>
            </w:r>
          </w:p>
        </w:tc>
      </w:tr>
      <w:tr w:rsidR="00AF56F1" w:rsidTr="00A67106">
        <w:trPr>
          <w:trHeight w:val="183"/>
        </w:trPr>
        <w:tc>
          <w:tcPr>
            <w:tcW w:w="2178" w:type="dxa"/>
            <w:tcBorders>
              <w:top w:val="single" w:sz="6" w:space="0" w:color="808080"/>
              <w:bottom w:val="single" w:sz="6" w:space="0" w:color="FFFFFF"/>
              <w:right w:val="single" w:sz="6" w:space="0" w:color="808080"/>
            </w:tcBorders>
          </w:tcPr>
          <w:p w:rsidR="00AF56F1" w:rsidRPr="00622173" w:rsidRDefault="00AF56F1">
            <w:pPr>
              <w:rPr>
                <w:sz w:val="24"/>
              </w:rPr>
            </w:pPr>
          </w:p>
        </w:tc>
        <w:tc>
          <w:tcPr>
            <w:tcW w:w="7395" w:type="dxa"/>
            <w:tcBorders>
              <w:top w:val="single" w:sz="6" w:space="0" w:color="808080"/>
              <w:bottom w:val="single" w:sz="6" w:space="0" w:color="FFFFFF"/>
            </w:tcBorders>
          </w:tcPr>
          <w:p w:rsidR="00815E3F" w:rsidRDefault="00815E3F" w:rsidP="00A67106">
            <w:pPr>
              <w:rPr>
                <w:sz w:val="24"/>
              </w:rPr>
            </w:pPr>
          </w:p>
          <w:p w:rsidR="00AF56F1" w:rsidRPr="00622173" w:rsidRDefault="00DD2807" w:rsidP="00AE41A5">
            <w:pPr>
              <w:rPr>
                <w:sz w:val="24"/>
              </w:rPr>
            </w:pPr>
            <w:r>
              <w:rPr>
                <w:sz w:val="24"/>
              </w:rPr>
              <w:t>TBA</w:t>
            </w:r>
            <w:r w:rsidR="00AE41A5">
              <w:rPr>
                <w:sz w:val="24"/>
              </w:rPr>
              <w:t xml:space="preserve"> – Read Ginsburg Article for 7/19 </w:t>
            </w:r>
          </w:p>
        </w:tc>
      </w:tr>
      <w:tr w:rsidR="00AF56F1" w:rsidTr="0040640D">
        <w:tc>
          <w:tcPr>
            <w:tcW w:w="2178" w:type="dxa"/>
            <w:tcBorders>
              <w:right w:val="single" w:sz="6" w:space="0" w:color="808080"/>
            </w:tcBorders>
          </w:tcPr>
          <w:p w:rsidR="00AF56F1" w:rsidRPr="00622173" w:rsidRDefault="00AF56F1">
            <w:pPr>
              <w:rPr>
                <w:sz w:val="24"/>
              </w:rPr>
            </w:pPr>
            <w:r>
              <w:rPr>
                <w:sz w:val="24"/>
              </w:rPr>
              <w:t>7/17</w:t>
            </w:r>
          </w:p>
        </w:tc>
        <w:tc>
          <w:tcPr>
            <w:tcW w:w="7395" w:type="dxa"/>
          </w:tcPr>
          <w:p w:rsidR="00AF56F1" w:rsidRPr="00622173" w:rsidRDefault="00AF56F1">
            <w:pPr>
              <w:rPr>
                <w:sz w:val="24"/>
              </w:rPr>
            </w:pPr>
          </w:p>
        </w:tc>
      </w:tr>
      <w:tr w:rsidR="00AF56F1" w:rsidTr="00815E3F">
        <w:trPr>
          <w:trHeight w:val="597"/>
        </w:trPr>
        <w:tc>
          <w:tcPr>
            <w:tcW w:w="2178" w:type="dxa"/>
            <w:tcBorders>
              <w:top w:val="single" w:sz="6" w:space="0" w:color="808080"/>
              <w:bottom w:val="single" w:sz="6" w:space="0" w:color="FFFFFF"/>
              <w:right w:val="single" w:sz="6" w:space="0" w:color="808080"/>
            </w:tcBorders>
          </w:tcPr>
          <w:p w:rsidR="00815E3F" w:rsidRDefault="00815E3F">
            <w:pPr>
              <w:rPr>
                <w:sz w:val="24"/>
              </w:rPr>
            </w:pPr>
          </w:p>
          <w:p w:rsidR="00AF56F1" w:rsidRPr="00622173" w:rsidRDefault="00AF56F1">
            <w:pPr>
              <w:rPr>
                <w:sz w:val="24"/>
              </w:rPr>
            </w:pPr>
            <w:r>
              <w:rPr>
                <w:sz w:val="24"/>
              </w:rPr>
              <w:t>7/18</w:t>
            </w:r>
          </w:p>
        </w:tc>
        <w:tc>
          <w:tcPr>
            <w:tcW w:w="7395" w:type="dxa"/>
            <w:tcBorders>
              <w:top w:val="single" w:sz="6" w:space="0" w:color="808080"/>
              <w:bottom w:val="single" w:sz="6" w:space="0" w:color="FFFFFF"/>
            </w:tcBorders>
          </w:tcPr>
          <w:p w:rsidR="00AF56F1" w:rsidRDefault="00AF56F1" w:rsidP="0050702D">
            <w:pPr>
              <w:rPr>
                <w:b/>
                <w:sz w:val="24"/>
              </w:rPr>
            </w:pPr>
          </w:p>
          <w:p w:rsidR="00444925" w:rsidRDefault="00DD2807" w:rsidP="0050702D">
            <w:pPr>
              <w:rPr>
                <w:sz w:val="24"/>
              </w:rPr>
            </w:pPr>
            <w:r>
              <w:rPr>
                <w:sz w:val="24"/>
              </w:rPr>
              <w:t xml:space="preserve">Read Knuth article on </w:t>
            </w:r>
            <w:r w:rsidR="00541650">
              <w:rPr>
                <w:sz w:val="24"/>
              </w:rPr>
              <w:t>Equality</w:t>
            </w:r>
            <w:r>
              <w:rPr>
                <w:sz w:val="24"/>
              </w:rPr>
              <w:t xml:space="preserve"> prior to today</w:t>
            </w:r>
          </w:p>
          <w:p w:rsidR="00AE41A5" w:rsidRPr="00AE41A5" w:rsidRDefault="00AE41A5" w:rsidP="0050702D">
            <w:pPr>
              <w:rPr>
                <w:sz w:val="24"/>
              </w:rPr>
            </w:pPr>
            <w:r>
              <w:rPr>
                <w:b/>
                <w:sz w:val="24"/>
              </w:rPr>
              <w:t xml:space="preserve">Due:  </w:t>
            </w:r>
            <w:r>
              <w:rPr>
                <w:sz w:val="24"/>
              </w:rPr>
              <w:t>Geometry Lesson Plan (use format presented by Bain)</w:t>
            </w:r>
          </w:p>
          <w:p w:rsidR="00133181" w:rsidRPr="006D2E8D" w:rsidRDefault="00133181" w:rsidP="0050702D">
            <w:pPr>
              <w:rPr>
                <w:b/>
                <w:sz w:val="24"/>
              </w:rPr>
            </w:pPr>
          </w:p>
        </w:tc>
      </w:tr>
      <w:tr w:rsidR="00AF56F1" w:rsidTr="00541650">
        <w:trPr>
          <w:trHeight w:val="65"/>
        </w:trPr>
        <w:tc>
          <w:tcPr>
            <w:tcW w:w="2178" w:type="dxa"/>
            <w:tcBorders>
              <w:right w:val="single" w:sz="6" w:space="0" w:color="808080"/>
            </w:tcBorders>
          </w:tcPr>
          <w:p w:rsidR="00AF56F1" w:rsidRPr="00622173" w:rsidRDefault="00AF56F1" w:rsidP="00DF0D78">
            <w:pPr>
              <w:rPr>
                <w:sz w:val="24"/>
              </w:rPr>
            </w:pPr>
          </w:p>
        </w:tc>
        <w:tc>
          <w:tcPr>
            <w:tcW w:w="7395" w:type="dxa"/>
          </w:tcPr>
          <w:p w:rsidR="00AF56F1" w:rsidRPr="00622173" w:rsidRDefault="00AF56F1">
            <w:pPr>
              <w:rPr>
                <w:sz w:val="24"/>
              </w:rPr>
            </w:pPr>
          </w:p>
        </w:tc>
      </w:tr>
      <w:tr w:rsidR="00AF56F1" w:rsidTr="0040640D">
        <w:tc>
          <w:tcPr>
            <w:tcW w:w="2178" w:type="dxa"/>
            <w:tcBorders>
              <w:top w:val="single" w:sz="6" w:space="0" w:color="808080"/>
              <w:bottom w:val="single" w:sz="6" w:space="0" w:color="FFFFFF"/>
              <w:right w:val="single" w:sz="6" w:space="0" w:color="808080"/>
            </w:tcBorders>
          </w:tcPr>
          <w:p w:rsidR="00AF56F1" w:rsidRPr="00622173" w:rsidRDefault="00AF56F1" w:rsidP="00DF0D78">
            <w:pPr>
              <w:rPr>
                <w:sz w:val="24"/>
              </w:rPr>
            </w:pPr>
          </w:p>
          <w:p w:rsidR="00AF56F1" w:rsidRPr="00622173" w:rsidRDefault="00AF56F1" w:rsidP="00DF0D78">
            <w:pPr>
              <w:rPr>
                <w:sz w:val="24"/>
              </w:rPr>
            </w:pPr>
            <w:r w:rsidRPr="00622173">
              <w:rPr>
                <w:sz w:val="24"/>
              </w:rPr>
              <w:t>7/</w:t>
            </w:r>
            <w:r>
              <w:rPr>
                <w:sz w:val="24"/>
              </w:rPr>
              <w:t>19</w:t>
            </w:r>
          </w:p>
        </w:tc>
        <w:tc>
          <w:tcPr>
            <w:tcW w:w="7395" w:type="dxa"/>
            <w:tcBorders>
              <w:top w:val="single" w:sz="6" w:space="0" w:color="808080"/>
              <w:bottom w:val="single" w:sz="6" w:space="0" w:color="FFFFFF"/>
            </w:tcBorders>
          </w:tcPr>
          <w:p w:rsidR="00AF56F1" w:rsidRDefault="00AF56F1" w:rsidP="007721FD">
            <w:pPr>
              <w:rPr>
                <w:sz w:val="24"/>
              </w:rPr>
            </w:pPr>
          </w:p>
          <w:p w:rsidR="00541650" w:rsidRPr="00622173" w:rsidRDefault="00541650" w:rsidP="007721FD">
            <w:pPr>
              <w:rPr>
                <w:sz w:val="24"/>
              </w:rPr>
            </w:pPr>
            <w:r>
              <w:rPr>
                <w:sz w:val="24"/>
              </w:rPr>
              <w:t>Equality &amp; Relational Thinking</w:t>
            </w:r>
          </w:p>
        </w:tc>
      </w:tr>
      <w:tr w:rsidR="00AF56F1" w:rsidTr="00815E3F">
        <w:trPr>
          <w:trHeight w:val="120"/>
        </w:trPr>
        <w:tc>
          <w:tcPr>
            <w:tcW w:w="2178" w:type="dxa"/>
            <w:tcBorders>
              <w:right w:val="single" w:sz="6" w:space="0" w:color="808080"/>
            </w:tcBorders>
          </w:tcPr>
          <w:p w:rsidR="00AF56F1" w:rsidRPr="00622173" w:rsidRDefault="00AF56F1" w:rsidP="00DF0D78">
            <w:pPr>
              <w:rPr>
                <w:sz w:val="24"/>
              </w:rPr>
            </w:pPr>
          </w:p>
        </w:tc>
        <w:tc>
          <w:tcPr>
            <w:tcW w:w="7395" w:type="dxa"/>
          </w:tcPr>
          <w:p w:rsidR="00AF56F1" w:rsidRPr="00622173" w:rsidRDefault="00AF56F1" w:rsidP="00DF0D78">
            <w:pPr>
              <w:rPr>
                <w:sz w:val="24"/>
              </w:rPr>
            </w:pPr>
          </w:p>
        </w:tc>
      </w:tr>
      <w:tr w:rsidR="00AF56F1" w:rsidTr="0040640D">
        <w:tc>
          <w:tcPr>
            <w:tcW w:w="2178" w:type="dxa"/>
            <w:tcBorders>
              <w:top w:val="single" w:sz="6" w:space="0" w:color="808080"/>
              <w:bottom w:val="single" w:sz="6" w:space="0" w:color="FFFFFF"/>
              <w:right w:val="single" w:sz="6" w:space="0" w:color="808080"/>
            </w:tcBorders>
          </w:tcPr>
          <w:p w:rsidR="00AF56F1" w:rsidRPr="00622173" w:rsidRDefault="00AF56F1" w:rsidP="00DF0D78">
            <w:pPr>
              <w:rPr>
                <w:sz w:val="24"/>
              </w:rPr>
            </w:pPr>
            <w:r>
              <w:rPr>
                <w:sz w:val="24"/>
              </w:rPr>
              <w:t>7/22</w:t>
            </w:r>
          </w:p>
        </w:tc>
        <w:tc>
          <w:tcPr>
            <w:tcW w:w="7395" w:type="dxa"/>
            <w:tcBorders>
              <w:top w:val="single" w:sz="6" w:space="0" w:color="808080"/>
              <w:bottom w:val="single" w:sz="6" w:space="0" w:color="FFFFFF"/>
            </w:tcBorders>
          </w:tcPr>
          <w:p w:rsidR="00AF56F1" w:rsidRPr="00622173" w:rsidRDefault="00DD2807" w:rsidP="00DF0D78">
            <w:pPr>
              <w:rPr>
                <w:sz w:val="24"/>
              </w:rPr>
            </w:pPr>
            <w:r>
              <w:rPr>
                <w:sz w:val="24"/>
              </w:rPr>
              <w:t>Advanced Mathematics Topics – TBA  (Bain)</w:t>
            </w:r>
          </w:p>
        </w:tc>
      </w:tr>
      <w:tr w:rsidR="00AF56F1" w:rsidTr="006D5E33">
        <w:trPr>
          <w:trHeight w:val="65"/>
        </w:trPr>
        <w:tc>
          <w:tcPr>
            <w:tcW w:w="2178" w:type="dxa"/>
            <w:tcBorders>
              <w:right w:val="single" w:sz="6" w:space="0" w:color="808080"/>
            </w:tcBorders>
          </w:tcPr>
          <w:p w:rsidR="00AF56F1" w:rsidRPr="00622173" w:rsidRDefault="00AF56F1" w:rsidP="00DF0D78">
            <w:pPr>
              <w:rPr>
                <w:sz w:val="24"/>
              </w:rPr>
            </w:pPr>
          </w:p>
        </w:tc>
        <w:tc>
          <w:tcPr>
            <w:tcW w:w="7395" w:type="dxa"/>
          </w:tcPr>
          <w:p w:rsidR="00AF56F1" w:rsidRPr="00622173" w:rsidRDefault="00AF56F1" w:rsidP="00DF0D78">
            <w:pPr>
              <w:rPr>
                <w:sz w:val="24"/>
              </w:rPr>
            </w:pPr>
          </w:p>
        </w:tc>
      </w:tr>
      <w:tr w:rsidR="00AF56F1" w:rsidTr="0040640D">
        <w:tc>
          <w:tcPr>
            <w:tcW w:w="2178" w:type="dxa"/>
            <w:tcBorders>
              <w:top w:val="single" w:sz="6" w:space="0" w:color="808080"/>
              <w:bottom w:val="single" w:sz="6" w:space="0" w:color="FFFFFF"/>
              <w:right w:val="single" w:sz="6" w:space="0" w:color="808080"/>
            </w:tcBorders>
          </w:tcPr>
          <w:p w:rsidR="00AF56F1" w:rsidRPr="00622173" w:rsidRDefault="00AF56F1" w:rsidP="00DF0D78">
            <w:pPr>
              <w:rPr>
                <w:sz w:val="24"/>
              </w:rPr>
            </w:pPr>
          </w:p>
        </w:tc>
        <w:tc>
          <w:tcPr>
            <w:tcW w:w="7395" w:type="dxa"/>
            <w:tcBorders>
              <w:top w:val="single" w:sz="6" w:space="0" w:color="808080"/>
              <w:bottom w:val="single" w:sz="6" w:space="0" w:color="FFFFFF"/>
            </w:tcBorders>
          </w:tcPr>
          <w:p w:rsidR="00AF56F1" w:rsidRDefault="00AF56F1" w:rsidP="006D2E8D">
            <w:pPr>
              <w:rPr>
                <w:sz w:val="24"/>
              </w:rPr>
            </w:pPr>
          </w:p>
          <w:p w:rsidR="00DD2807" w:rsidRPr="00622173" w:rsidRDefault="00DD2807" w:rsidP="006D2E8D">
            <w:pPr>
              <w:rPr>
                <w:sz w:val="24"/>
              </w:rPr>
            </w:pPr>
            <w:r>
              <w:rPr>
                <w:sz w:val="24"/>
              </w:rPr>
              <w:t>Algebraic Topics (cont)</w:t>
            </w:r>
          </w:p>
        </w:tc>
      </w:tr>
      <w:tr w:rsidR="00AF56F1" w:rsidTr="0040640D">
        <w:tc>
          <w:tcPr>
            <w:tcW w:w="2178" w:type="dxa"/>
            <w:tcBorders>
              <w:right w:val="single" w:sz="6" w:space="0" w:color="808080"/>
            </w:tcBorders>
          </w:tcPr>
          <w:p w:rsidR="00AF56F1" w:rsidRPr="00622173" w:rsidRDefault="00AF56F1" w:rsidP="00DF0D78">
            <w:pPr>
              <w:rPr>
                <w:sz w:val="24"/>
              </w:rPr>
            </w:pPr>
            <w:r w:rsidRPr="00622173">
              <w:rPr>
                <w:sz w:val="24"/>
              </w:rPr>
              <w:t>7/2</w:t>
            </w:r>
            <w:r>
              <w:rPr>
                <w:sz w:val="24"/>
              </w:rPr>
              <w:t>3</w:t>
            </w:r>
          </w:p>
        </w:tc>
        <w:tc>
          <w:tcPr>
            <w:tcW w:w="7395" w:type="dxa"/>
          </w:tcPr>
          <w:p w:rsidR="00AF56F1" w:rsidRPr="00AE41A5" w:rsidRDefault="00AE41A5" w:rsidP="00DF0D78">
            <w:pPr>
              <w:rPr>
                <w:sz w:val="24"/>
              </w:rPr>
            </w:pPr>
            <w:r>
              <w:rPr>
                <w:b/>
                <w:sz w:val="24"/>
              </w:rPr>
              <w:t xml:space="preserve">Due:  </w:t>
            </w:r>
            <w:r>
              <w:rPr>
                <w:sz w:val="24"/>
              </w:rPr>
              <w:t xml:space="preserve">Statistics Lesson Plan </w:t>
            </w:r>
          </w:p>
        </w:tc>
      </w:tr>
      <w:tr w:rsidR="00AF56F1" w:rsidTr="00AE41A5">
        <w:trPr>
          <w:trHeight w:val="345"/>
        </w:trPr>
        <w:tc>
          <w:tcPr>
            <w:tcW w:w="2178" w:type="dxa"/>
            <w:tcBorders>
              <w:top w:val="single" w:sz="6" w:space="0" w:color="808080"/>
              <w:bottom w:val="single" w:sz="6" w:space="0" w:color="FFFFFF"/>
              <w:right w:val="single" w:sz="6" w:space="0" w:color="808080"/>
            </w:tcBorders>
          </w:tcPr>
          <w:p w:rsidR="00AF56F1" w:rsidRPr="00622173" w:rsidRDefault="00AF56F1" w:rsidP="00DF0D78">
            <w:pPr>
              <w:rPr>
                <w:sz w:val="24"/>
              </w:rPr>
            </w:pPr>
          </w:p>
        </w:tc>
        <w:tc>
          <w:tcPr>
            <w:tcW w:w="7395" w:type="dxa"/>
            <w:tcBorders>
              <w:top w:val="single" w:sz="6" w:space="0" w:color="808080"/>
              <w:bottom w:val="single" w:sz="6" w:space="0" w:color="FFFFFF"/>
            </w:tcBorders>
          </w:tcPr>
          <w:p w:rsidR="00AF56F1" w:rsidRDefault="00AF56F1" w:rsidP="00DF0D78">
            <w:pPr>
              <w:rPr>
                <w:sz w:val="24"/>
              </w:rPr>
            </w:pPr>
          </w:p>
          <w:p w:rsidR="00AE41A5" w:rsidRDefault="00AE41A5" w:rsidP="00DF0D78">
            <w:pPr>
              <w:rPr>
                <w:sz w:val="24"/>
              </w:rPr>
            </w:pPr>
          </w:p>
          <w:p w:rsidR="0069020F" w:rsidRDefault="0069020F" w:rsidP="00DF0D78">
            <w:pPr>
              <w:rPr>
                <w:sz w:val="24"/>
              </w:rPr>
            </w:pPr>
          </w:p>
          <w:p w:rsidR="0069020F" w:rsidRDefault="0069020F" w:rsidP="00DF0D78">
            <w:pPr>
              <w:rPr>
                <w:sz w:val="24"/>
              </w:rPr>
            </w:pPr>
          </w:p>
          <w:p w:rsidR="00AF56F1" w:rsidRDefault="00DD2807" w:rsidP="00DF0D78">
            <w:pPr>
              <w:rPr>
                <w:sz w:val="24"/>
              </w:rPr>
            </w:pPr>
            <w:r>
              <w:rPr>
                <w:sz w:val="24"/>
              </w:rPr>
              <w:lastRenderedPageBreak/>
              <w:t>Algebraic Topics (cont)</w:t>
            </w:r>
          </w:p>
          <w:p w:rsidR="00AE41A5" w:rsidRDefault="00AE41A5" w:rsidP="00DF0D78">
            <w:pPr>
              <w:rPr>
                <w:b/>
                <w:sz w:val="24"/>
              </w:rPr>
            </w:pPr>
          </w:p>
          <w:p w:rsidR="00AE41A5" w:rsidRPr="00AE41A5" w:rsidRDefault="00AE41A5" w:rsidP="00DF0D78">
            <w:pPr>
              <w:rPr>
                <w:sz w:val="24"/>
              </w:rPr>
            </w:pPr>
            <w:r>
              <w:rPr>
                <w:b/>
                <w:sz w:val="24"/>
              </w:rPr>
              <w:t xml:space="preserve">Due:   </w:t>
            </w:r>
            <w:r>
              <w:rPr>
                <w:sz w:val="24"/>
              </w:rPr>
              <w:t>Equality Interview Write-up</w:t>
            </w:r>
          </w:p>
        </w:tc>
      </w:tr>
      <w:tr w:rsidR="00AF56F1" w:rsidTr="0040640D">
        <w:tc>
          <w:tcPr>
            <w:tcW w:w="2178" w:type="dxa"/>
            <w:tcBorders>
              <w:right w:val="single" w:sz="6" w:space="0" w:color="808080"/>
            </w:tcBorders>
          </w:tcPr>
          <w:p w:rsidR="00AF56F1" w:rsidRPr="00622173" w:rsidRDefault="00AF56F1" w:rsidP="00DF0D78">
            <w:pPr>
              <w:rPr>
                <w:sz w:val="24"/>
              </w:rPr>
            </w:pPr>
            <w:r w:rsidRPr="00622173">
              <w:rPr>
                <w:sz w:val="24"/>
              </w:rPr>
              <w:lastRenderedPageBreak/>
              <w:t>7/2</w:t>
            </w:r>
            <w:r>
              <w:rPr>
                <w:sz w:val="24"/>
              </w:rPr>
              <w:t>4</w:t>
            </w:r>
          </w:p>
        </w:tc>
        <w:tc>
          <w:tcPr>
            <w:tcW w:w="7395" w:type="dxa"/>
          </w:tcPr>
          <w:p w:rsidR="00AF56F1" w:rsidRPr="00622173" w:rsidRDefault="00AF56F1" w:rsidP="00DF0D78">
            <w:pPr>
              <w:rPr>
                <w:sz w:val="24"/>
              </w:rPr>
            </w:pPr>
          </w:p>
        </w:tc>
      </w:tr>
      <w:tr w:rsidR="00AF56F1" w:rsidTr="0040640D">
        <w:tc>
          <w:tcPr>
            <w:tcW w:w="2178" w:type="dxa"/>
            <w:tcBorders>
              <w:top w:val="single" w:sz="6" w:space="0" w:color="808080"/>
              <w:bottom w:val="single" w:sz="6" w:space="0" w:color="FFFFFF"/>
              <w:right w:val="single" w:sz="6" w:space="0" w:color="808080"/>
            </w:tcBorders>
          </w:tcPr>
          <w:p w:rsidR="00AF56F1" w:rsidRPr="00622173" w:rsidRDefault="00AF56F1" w:rsidP="00DF0D78">
            <w:pPr>
              <w:rPr>
                <w:sz w:val="24"/>
              </w:rPr>
            </w:pPr>
          </w:p>
        </w:tc>
        <w:tc>
          <w:tcPr>
            <w:tcW w:w="7395" w:type="dxa"/>
            <w:tcBorders>
              <w:top w:val="single" w:sz="6" w:space="0" w:color="808080"/>
              <w:bottom w:val="single" w:sz="6" w:space="0" w:color="FFFFFF"/>
            </w:tcBorders>
          </w:tcPr>
          <w:p w:rsidR="00AF56F1" w:rsidRPr="00622173" w:rsidRDefault="00AF56F1" w:rsidP="00DF0D78">
            <w:pPr>
              <w:rPr>
                <w:sz w:val="24"/>
              </w:rPr>
            </w:pPr>
          </w:p>
        </w:tc>
      </w:tr>
      <w:tr w:rsidR="00AF56F1" w:rsidTr="0040640D">
        <w:tc>
          <w:tcPr>
            <w:tcW w:w="2178" w:type="dxa"/>
            <w:tcBorders>
              <w:right w:val="single" w:sz="6" w:space="0" w:color="808080"/>
            </w:tcBorders>
          </w:tcPr>
          <w:p w:rsidR="00AF56F1" w:rsidRPr="00622173" w:rsidRDefault="00AF56F1" w:rsidP="00DF0D78">
            <w:pPr>
              <w:rPr>
                <w:sz w:val="24"/>
              </w:rPr>
            </w:pPr>
            <w:r w:rsidRPr="00622173">
              <w:rPr>
                <w:sz w:val="24"/>
              </w:rPr>
              <w:t>7/2</w:t>
            </w:r>
            <w:r>
              <w:rPr>
                <w:sz w:val="24"/>
              </w:rPr>
              <w:t>5</w:t>
            </w:r>
          </w:p>
        </w:tc>
        <w:tc>
          <w:tcPr>
            <w:tcW w:w="7395" w:type="dxa"/>
          </w:tcPr>
          <w:p w:rsidR="00AF56F1" w:rsidRPr="00DD2807" w:rsidRDefault="00DD2807" w:rsidP="00DF0D78">
            <w:pPr>
              <w:rPr>
                <w:sz w:val="24"/>
              </w:rPr>
            </w:pPr>
            <w:r>
              <w:rPr>
                <w:sz w:val="24"/>
              </w:rPr>
              <w:t>Problem Posing Lesson Format</w:t>
            </w:r>
          </w:p>
        </w:tc>
      </w:tr>
      <w:tr w:rsidR="00AF56F1" w:rsidTr="0040640D">
        <w:tc>
          <w:tcPr>
            <w:tcW w:w="2178" w:type="dxa"/>
            <w:tcBorders>
              <w:top w:val="single" w:sz="6" w:space="0" w:color="808080"/>
              <w:bottom w:val="single" w:sz="6" w:space="0" w:color="FFFFFF"/>
              <w:right w:val="single" w:sz="6" w:space="0" w:color="808080"/>
            </w:tcBorders>
          </w:tcPr>
          <w:p w:rsidR="00AF56F1" w:rsidRPr="00622173" w:rsidRDefault="00AF56F1" w:rsidP="00DF0D78">
            <w:pPr>
              <w:rPr>
                <w:sz w:val="24"/>
              </w:rPr>
            </w:pPr>
          </w:p>
        </w:tc>
        <w:tc>
          <w:tcPr>
            <w:tcW w:w="7395" w:type="dxa"/>
            <w:tcBorders>
              <w:top w:val="single" w:sz="6" w:space="0" w:color="808080"/>
              <w:bottom w:val="single" w:sz="6" w:space="0" w:color="FFFFFF"/>
            </w:tcBorders>
          </w:tcPr>
          <w:p w:rsidR="00AF56F1" w:rsidRPr="00622173" w:rsidRDefault="00AF56F1" w:rsidP="00DF0D78">
            <w:pPr>
              <w:rPr>
                <w:sz w:val="24"/>
              </w:rPr>
            </w:pPr>
          </w:p>
        </w:tc>
      </w:tr>
      <w:tr w:rsidR="00AF56F1" w:rsidTr="0040640D">
        <w:tc>
          <w:tcPr>
            <w:tcW w:w="2178" w:type="dxa"/>
            <w:tcBorders>
              <w:right w:val="single" w:sz="6" w:space="0" w:color="808080"/>
            </w:tcBorders>
          </w:tcPr>
          <w:p w:rsidR="00AF56F1" w:rsidRPr="00622173" w:rsidRDefault="00AF56F1" w:rsidP="00DF0D78">
            <w:pPr>
              <w:rPr>
                <w:sz w:val="24"/>
              </w:rPr>
            </w:pPr>
            <w:r w:rsidRPr="00622173">
              <w:rPr>
                <w:sz w:val="24"/>
              </w:rPr>
              <w:t>7/2</w:t>
            </w:r>
            <w:r>
              <w:rPr>
                <w:sz w:val="24"/>
              </w:rPr>
              <w:t>6</w:t>
            </w:r>
          </w:p>
        </w:tc>
        <w:tc>
          <w:tcPr>
            <w:tcW w:w="7395" w:type="dxa"/>
          </w:tcPr>
          <w:p w:rsidR="00AF56F1" w:rsidRDefault="00DD2807" w:rsidP="00DD2807">
            <w:pPr>
              <w:rPr>
                <w:sz w:val="24"/>
              </w:rPr>
            </w:pPr>
            <w:r>
              <w:rPr>
                <w:sz w:val="24"/>
              </w:rPr>
              <w:t>Problem posing Lesson Format (cont)</w:t>
            </w:r>
          </w:p>
          <w:p w:rsidR="00DD2807" w:rsidRPr="00622173" w:rsidRDefault="00DD2807" w:rsidP="00DD2807">
            <w:pPr>
              <w:rPr>
                <w:sz w:val="24"/>
              </w:rPr>
            </w:pPr>
          </w:p>
        </w:tc>
      </w:tr>
      <w:tr w:rsidR="00AF56F1" w:rsidTr="0040640D">
        <w:tc>
          <w:tcPr>
            <w:tcW w:w="2178" w:type="dxa"/>
            <w:tcBorders>
              <w:top w:val="single" w:sz="6" w:space="0" w:color="808080"/>
              <w:bottom w:val="single" w:sz="6" w:space="0" w:color="FFFFFF"/>
              <w:right w:val="single" w:sz="6" w:space="0" w:color="808080"/>
            </w:tcBorders>
          </w:tcPr>
          <w:p w:rsidR="00AF56F1" w:rsidRPr="00622173" w:rsidRDefault="00AF56F1" w:rsidP="00DF0D78">
            <w:pPr>
              <w:rPr>
                <w:sz w:val="24"/>
              </w:rPr>
            </w:pPr>
          </w:p>
        </w:tc>
        <w:tc>
          <w:tcPr>
            <w:tcW w:w="7395" w:type="dxa"/>
            <w:tcBorders>
              <w:top w:val="single" w:sz="6" w:space="0" w:color="808080"/>
              <w:bottom w:val="single" w:sz="6" w:space="0" w:color="FFFFFF"/>
            </w:tcBorders>
          </w:tcPr>
          <w:p w:rsidR="00AF56F1" w:rsidRPr="00622173" w:rsidRDefault="00AF56F1" w:rsidP="00DF0D78">
            <w:pPr>
              <w:rPr>
                <w:sz w:val="24"/>
              </w:rPr>
            </w:pPr>
          </w:p>
        </w:tc>
      </w:tr>
      <w:tr w:rsidR="00AF56F1" w:rsidTr="0040640D">
        <w:tc>
          <w:tcPr>
            <w:tcW w:w="2178" w:type="dxa"/>
            <w:tcBorders>
              <w:right w:val="single" w:sz="6" w:space="0" w:color="808080"/>
            </w:tcBorders>
          </w:tcPr>
          <w:p w:rsidR="00AF56F1" w:rsidRPr="00622173" w:rsidRDefault="00AF56F1" w:rsidP="00DF0D78">
            <w:pPr>
              <w:rPr>
                <w:sz w:val="24"/>
              </w:rPr>
            </w:pPr>
            <w:r>
              <w:rPr>
                <w:sz w:val="24"/>
              </w:rPr>
              <w:t>7/29</w:t>
            </w:r>
          </w:p>
        </w:tc>
        <w:tc>
          <w:tcPr>
            <w:tcW w:w="7395" w:type="dxa"/>
          </w:tcPr>
          <w:p w:rsidR="00AF56F1" w:rsidRDefault="00AF56F1" w:rsidP="00175CCF">
            <w:pPr>
              <w:rPr>
                <w:sz w:val="24"/>
              </w:rPr>
            </w:pPr>
            <w:r>
              <w:rPr>
                <w:sz w:val="24"/>
              </w:rPr>
              <w:t>CMASE (Fractions) (8:30-10:30)</w:t>
            </w:r>
          </w:p>
          <w:p w:rsidR="00AF56F1" w:rsidRPr="00622173" w:rsidRDefault="00AF56F1" w:rsidP="00175CCF">
            <w:pPr>
              <w:rPr>
                <w:sz w:val="24"/>
              </w:rPr>
            </w:pPr>
            <w:r>
              <w:rPr>
                <w:sz w:val="24"/>
              </w:rPr>
              <w:t>Common Core Standards for Mathematical Practice write up due</w:t>
            </w:r>
          </w:p>
        </w:tc>
      </w:tr>
      <w:tr w:rsidR="00AF56F1" w:rsidTr="0040640D">
        <w:tc>
          <w:tcPr>
            <w:tcW w:w="2178" w:type="dxa"/>
            <w:tcBorders>
              <w:top w:val="single" w:sz="6" w:space="0" w:color="808080"/>
              <w:bottom w:val="single" w:sz="6" w:space="0" w:color="FFFFFF"/>
              <w:right w:val="single" w:sz="6" w:space="0" w:color="808080"/>
            </w:tcBorders>
          </w:tcPr>
          <w:p w:rsidR="00AF56F1" w:rsidRPr="00622173" w:rsidRDefault="00AF56F1" w:rsidP="00DF0D78">
            <w:pPr>
              <w:rPr>
                <w:sz w:val="24"/>
              </w:rPr>
            </w:pPr>
          </w:p>
        </w:tc>
        <w:tc>
          <w:tcPr>
            <w:tcW w:w="7395" w:type="dxa"/>
            <w:tcBorders>
              <w:top w:val="single" w:sz="6" w:space="0" w:color="808080"/>
              <w:bottom w:val="single" w:sz="6" w:space="0" w:color="FFFFFF"/>
            </w:tcBorders>
          </w:tcPr>
          <w:p w:rsidR="00AF56F1" w:rsidRPr="00622173" w:rsidRDefault="00AF56F1" w:rsidP="00DF0D78">
            <w:pPr>
              <w:rPr>
                <w:sz w:val="24"/>
              </w:rPr>
            </w:pPr>
          </w:p>
        </w:tc>
      </w:tr>
      <w:tr w:rsidR="00AF56F1" w:rsidTr="0040640D">
        <w:tc>
          <w:tcPr>
            <w:tcW w:w="2178" w:type="dxa"/>
            <w:tcBorders>
              <w:right w:val="single" w:sz="6" w:space="0" w:color="808080"/>
            </w:tcBorders>
          </w:tcPr>
          <w:p w:rsidR="00AF56F1" w:rsidRPr="00622173" w:rsidRDefault="00AF56F1" w:rsidP="00DF0D78">
            <w:pPr>
              <w:rPr>
                <w:sz w:val="24"/>
              </w:rPr>
            </w:pPr>
            <w:r>
              <w:rPr>
                <w:sz w:val="24"/>
              </w:rPr>
              <w:t>7/30</w:t>
            </w:r>
          </w:p>
        </w:tc>
        <w:tc>
          <w:tcPr>
            <w:tcW w:w="7395" w:type="dxa"/>
          </w:tcPr>
          <w:p w:rsidR="00AF56F1" w:rsidRPr="00622173" w:rsidRDefault="00AF56F1" w:rsidP="00175CCF">
            <w:pPr>
              <w:rPr>
                <w:sz w:val="24"/>
              </w:rPr>
            </w:pPr>
            <w:r>
              <w:rPr>
                <w:sz w:val="24"/>
              </w:rPr>
              <w:t>CMASE (Fractions – cont) (8:30-10:30)</w:t>
            </w:r>
          </w:p>
        </w:tc>
      </w:tr>
      <w:tr w:rsidR="00AF56F1" w:rsidTr="0040640D">
        <w:tc>
          <w:tcPr>
            <w:tcW w:w="2178" w:type="dxa"/>
            <w:tcBorders>
              <w:top w:val="single" w:sz="6" w:space="0" w:color="808080"/>
              <w:bottom w:val="single" w:sz="6" w:space="0" w:color="FFFFFF"/>
              <w:right w:val="single" w:sz="6" w:space="0" w:color="808080"/>
            </w:tcBorders>
          </w:tcPr>
          <w:p w:rsidR="00AF56F1" w:rsidRPr="00622173" w:rsidRDefault="00AF56F1" w:rsidP="00DF0D78">
            <w:pPr>
              <w:rPr>
                <w:sz w:val="24"/>
              </w:rPr>
            </w:pPr>
          </w:p>
        </w:tc>
        <w:tc>
          <w:tcPr>
            <w:tcW w:w="7395" w:type="dxa"/>
            <w:tcBorders>
              <w:top w:val="single" w:sz="6" w:space="0" w:color="808080"/>
              <w:bottom w:val="single" w:sz="6" w:space="0" w:color="FFFFFF"/>
            </w:tcBorders>
          </w:tcPr>
          <w:p w:rsidR="00AF56F1" w:rsidRPr="00622173" w:rsidRDefault="00AF56F1" w:rsidP="00175CCF">
            <w:pPr>
              <w:rPr>
                <w:sz w:val="24"/>
              </w:rPr>
            </w:pPr>
          </w:p>
        </w:tc>
      </w:tr>
      <w:tr w:rsidR="00AF56F1" w:rsidTr="0040640D">
        <w:tc>
          <w:tcPr>
            <w:tcW w:w="2178" w:type="dxa"/>
            <w:tcBorders>
              <w:right w:val="single" w:sz="6" w:space="0" w:color="808080"/>
            </w:tcBorders>
          </w:tcPr>
          <w:p w:rsidR="00AF56F1" w:rsidRPr="00622173" w:rsidRDefault="00AF56F1" w:rsidP="00DF0D78">
            <w:pPr>
              <w:rPr>
                <w:sz w:val="24"/>
              </w:rPr>
            </w:pPr>
            <w:r>
              <w:rPr>
                <w:sz w:val="24"/>
              </w:rPr>
              <w:t>7/31</w:t>
            </w:r>
          </w:p>
        </w:tc>
        <w:tc>
          <w:tcPr>
            <w:tcW w:w="7395" w:type="dxa"/>
          </w:tcPr>
          <w:p w:rsidR="00AF56F1" w:rsidRPr="00622173" w:rsidRDefault="00AF56F1" w:rsidP="00650D3C">
            <w:pPr>
              <w:rPr>
                <w:sz w:val="24"/>
              </w:rPr>
            </w:pPr>
            <w:r>
              <w:rPr>
                <w:sz w:val="24"/>
              </w:rPr>
              <w:t>CMASE (Fractions-cont) (8:30-10:30)</w:t>
            </w:r>
          </w:p>
        </w:tc>
      </w:tr>
      <w:tr w:rsidR="00AF56F1" w:rsidTr="0040640D">
        <w:tc>
          <w:tcPr>
            <w:tcW w:w="2178" w:type="dxa"/>
            <w:tcBorders>
              <w:right w:val="single" w:sz="6" w:space="0" w:color="808080"/>
            </w:tcBorders>
          </w:tcPr>
          <w:p w:rsidR="00AF56F1" w:rsidRPr="00622173" w:rsidRDefault="00AF56F1" w:rsidP="00DF0D78">
            <w:pPr>
              <w:rPr>
                <w:sz w:val="24"/>
              </w:rPr>
            </w:pPr>
          </w:p>
        </w:tc>
        <w:tc>
          <w:tcPr>
            <w:tcW w:w="7395" w:type="dxa"/>
          </w:tcPr>
          <w:p w:rsidR="00AF56F1" w:rsidRPr="006D2E8D" w:rsidRDefault="00AF56F1" w:rsidP="00DF0D78">
            <w:pPr>
              <w:rPr>
                <w:b/>
                <w:sz w:val="24"/>
              </w:rPr>
            </w:pPr>
          </w:p>
        </w:tc>
      </w:tr>
      <w:tr w:rsidR="00AF56F1" w:rsidTr="0040640D">
        <w:tc>
          <w:tcPr>
            <w:tcW w:w="2178" w:type="dxa"/>
            <w:tcBorders>
              <w:top w:val="single" w:sz="6" w:space="0" w:color="808080"/>
              <w:bottom w:val="single" w:sz="6" w:space="0" w:color="FFFFFF"/>
              <w:right w:val="single" w:sz="6" w:space="0" w:color="808080"/>
            </w:tcBorders>
          </w:tcPr>
          <w:p w:rsidR="00AF56F1" w:rsidRPr="00622173" w:rsidRDefault="00AF56F1" w:rsidP="00DF0D78">
            <w:pPr>
              <w:rPr>
                <w:sz w:val="24"/>
              </w:rPr>
            </w:pPr>
            <w:r w:rsidRPr="00622173">
              <w:rPr>
                <w:sz w:val="24"/>
              </w:rPr>
              <w:t>8/</w:t>
            </w:r>
            <w:r>
              <w:rPr>
                <w:sz w:val="24"/>
              </w:rPr>
              <w:t>1</w:t>
            </w:r>
          </w:p>
        </w:tc>
        <w:tc>
          <w:tcPr>
            <w:tcW w:w="7395" w:type="dxa"/>
            <w:tcBorders>
              <w:top w:val="single" w:sz="6" w:space="0" w:color="808080"/>
              <w:bottom w:val="single" w:sz="6" w:space="0" w:color="FFFFFF"/>
            </w:tcBorders>
          </w:tcPr>
          <w:p w:rsidR="00AF56F1" w:rsidRPr="00622173" w:rsidRDefault="00AE41A5" w:rsidP="00DF0D78">
            <w:pPr>
              <w:rPr>
                <w:sz w:val="24"/>
              </w:rPr>
            </w:pPr>
            <w:r>
              <w:rPr>
                <w:sz w:val="24"/>
              </w:rPr>
              <w:t>Fractions/Proportional reasoning</w:t>
            </w:r>
          </w:p>
        </w:tc>
      </w:tr>
      <w:tr w:rsidR="00AF56F1" w:rsidTr="0040640D">
        <w:tc>
          <w:tcPr>
            <w:tcW w:w="2178" w:type="dxa"/>
            <w:tcBorders>
              <w:right w:val="single" w:sz="6" w:space="0" w:color="808080"/>
            </w:tcBorders>
          </w:tcPr>
          <w:p w:rsidR="00AF56F1" w:rsidRPr="00622173" w:rsidRDefault="00AF56F1" w:rsidP="00DF0D78">
            <w:pPr>
              <w:rPr>
                <w:sz w:val="24"/>
              </w:rPr>
            </w:pPr>
          </w:p>
        </w:tc>
        <w:tc>
          <w:tcPr>
            <w:tcW w:w="7395" w:type="dxa"/>
          </w:tcPr>
          <w:p w:rsidR="00AF56F1" w:rsidRPr="00622173" w:rsidRDefault="00AF56F1" w:rsidP="00DF0D78">
            <w:pPr>
              <w:rPr>
                <w:sz w:val="24"/>
              </w:rPr>
            </w:pPr>
          </w:p>
        </w:tc>
      </w:tr>
      <w:tr w:rsidR="00AF56F1" w:rsidTr="0040640D">
        <w:tc>
          <w:tcPr>
            <w:tcW w:w="2178" w:type="dxa"/>
            <w:tcBorders>
              <w:top w:val="single" w:sz="6" w:space="0" w:color="808080"/>
              <w:bottom w:val="single" w:sz="6" w:space="0" w:color="FFFFFF"/>
              <w:right w:val="single" w:sz="6" w:space="0" w:color="808080"/>
            </w:tcBorders>
          </w:tcPr>
          <w:p w:rsidR="00AF56F1" w:rsidRPr="00622173" w:rsidRDefault="00AF56F1" w:rsidP="00DF0D78">
            <w:pPr>
              <w:rPr>
                <w:sz w:val="24"/>
              </w:rPr>
            </w:pPr>
            <w:r w:rsidRPr="00622173">
              <w:rPr>
                <w:sz w:val="24"/>
              </w:rPr>
              <w:t>8/</w:t>
            </w:r>
            <w:r>
              <w:rPr>
                <w:sz w:val="24"/>
              </w:rPr>
              <w:t>2</w:t>
            </w:r>
          </w:p>
        </w:tc>
        <w:tc>
          <w:tcPr>
            <w:tcW w:w="7395" w:type="dxa"/>
            <w:tcBorders>
              <w:top w:val="single" w:sz="6" w:space="0" w:color="808080"/>
              <w:bottom w:val="single" w:sz="6" w:space="0" w:color="FFFFFF"/>
            </w:tcBorders>
          </w:tcPr>
          <w:p w:rsidR="00AF56F1" w:rsidRPr="00622173" w:rsidRDefault="00DD2807" w:rsidP="007721FD">
            <w:pPr>
              <w:rPr>
                <w:sz w:val="24"/>
              </w:rPr>
            </w:pPr>
            <w:r>
              <w:rPr>
                <w:sz w:val="24"/>
              </w:rPr>
              <w:t>Summary – Looking ahead to the fall internship/methods</w:t>
            </w:r>
          </w:p>
        </w:tc>
      </w:tr>
      <w:tr w:rsidR="00AF56F1" w:rsidTr="0040640D">
        <w:tc>
          <w:tcPr>
            <w:tcW w:w="2178" w:type="dxa"/>
            <w:tcBorders>
              <w:right w:val="single" w:sz="6" w:space="0" w:color="808080"/>
            </w:tcBorders>
          </w:tcPr>
          <w:p w:rsidR="00AF56F1" w:rsidRPr="00622173" w:rsidRDefault="00AF56F1" w:rsidP="00DF0D78">
            <w:pPr>
              <w:rPr>
                <w:sz w:val="24"/>
              </w:rPr>
            </w:pPr>
          </w:p>
        </w:tc>
        <w:tc>
          <w:tcPr>
            <w:tcW w:w="7395" w:type="dxa"/>
          </w:tcPr>
          <w:p w:rsidR="00AF56F1" w:rsidRPr="00AE41A5" w:rsidRDefault="00AE41A5" w:rsidP="00DF0D78">
            <w:pPr>
              <w:rPr>
                <w:sz w:val="24"/>
              </w:rPr>
            </w:pPr>
            <w:r>
              <w:rPr>
                <w:b/>
                <w:sz w:val="24"/>
              </w:rPr>
              <w:t xml:space="preserve">Due:  </w:t>
            </w:r>
            <w:r>
              <w:rPr>
                <w:sz w:val="24"/>
              </w:rPr>
              <w:t>Fraction Interview Write-up</w:t>
            </w:r>
          </w:p>
        </w:tc>
      </w:tr>
      <w:tr w:rsidR="00DD2807" w:rsidTr="0040640D">
        <w:tc>
          <w:tcPr>
            <w:tcW w:w="2178" w:type="dxa"/>
            <w:tcBorders>
              <w:top w:val="single" w:sz="6" w:space="0" w:color="808080"/>
              <w:bottom w:val="single" w:sz="6" w:space="0" w:color="FFFFFF"/>
              <w:right w:val="single" w:sz="6" w:space="0" w:color="808080"/>
            </w:tcBorders>
          </w:tcPr>
          <w:p w:rsidR="00DD2807" w:rsidRPr="00622173" w:rsidRDefault="00DD2807" w:rsidP="00DF0D78">
            <w:pPr>
              <w:rPr>
                <w:sz w:val="24"/>
              </w:rPr>
            </w:pPr>
          </w:p>
        </w:tc>
        <w:tc>
          <w:tcPr>
            <w:tcW w:w="7395" w:type="dxa"/>
            <w:tcBorders>
              <w:top w:val="single" w:sz="6" w:space="0" w:color="808080"/>
              <w:bottom w:val="single" w:sz="6" w:space="0" w:color="FFFFFF"/>
            </w:tcBorders>
          </w:tcPr>
          <w:p w:rsidR="00DD2807" w:rsidRPr="006D2E8D" w:rsidRDefault="00DD2807" w:rsidP="00DF0D78">
            <w:pPr>
              <w:rPr>
                <w:b/>
                <w:sz w:val="24"/>
              </w:rPr>
            </w:pPr>
          </w:p>
        </w:tc>
      </w:tr>
      <w:tr w:rsidR="00DD2807" w:rsidTr="0040640D">
        <w:trPr>
          <w:trHeight w:val="65"/>
        </w:trPr>
        <w:tc>
          <w:tcPr>
            <w:tcW w:w="2178" w:type="dxa"/>
            <w:tcBorders>
              <w:right w:val="single" w:sz="6" w:space="0" w:color="808080"/>
            </w:tcBorders>
          </w:tcPr>
          <w:p w:rsidR="00DD2807" w:rsidRPr="00622173" w:rsidRDefault="00DD2807" w:rsidP="00DF0D78">
            <w:pPr>
              <w:rPr>
                <w:sz w:val="24"/>
              </w:rPr>
            </w:pPr>
          </w:p>
        </w:tc>
        <w:tc>
          <w:tcPr>
            <w:tcW w:w="7395" w:type="dxa"/>
          </w:tcPr>
          <w:p w:rsidR="00DD2807" w:rsidRPr="00622173" w:rsidRDefault="00DD2807" w:rsidP="00DF0D78">
            <w:pPr>
              <w:rPr>
                <w:sz w:val="24"/>
              </w:rPr>
            </w:pPr>
          </w:p>
        </w:tc>
      </w:tr>
      <w:tr w:rsidR="00DD2807" w:rsidTr="0040640D">
        <w:tc>
          <w:tcPr>
            <w:tcW w:w="2178" w:type="dxa"/>
            <w:tcBorders>
              <w:top w:val="single" w:sz="6" w:space="0" w:color="808080"/>
              <w:bottom w:val="single" w:sz="6" w:space="0" w:color="FFFFFF"/>
              <w:right w:val="single" w:sz="6" w:space="0" w:color="808080"/>
            </w:tcBorders>
          </w:tcPr>
          <w:p w:rsidR="00DD2807" w:rsidRPr="00622173" w:rsidRDefault="00DD2807" w:rsidP="00DF0D78">
            <w:pPr>
              <w:rPr>
                <w:sz w:val="24"/>
              </w:rPr>
            </w:pPr>
          </w:p>
        </w:tc>
        <w:tc>
          <w:tcPr>
            <w:tcW w:w="7395" w:type="dxa"/>
            <w:tcBorders>
              <w:top w:val="single" w:sz="6" w:space="0" w:color="808080"/>
              <w:bottom w:val="single" w:sz="6" w:space="0" w:color="FFFFFF"/>
            </w:tcBorders>
          </w:tcPr>
          <w:p w:rsidR="00DD2807" w:rsidRPr="006D2E8D" w:rsidRDefault="00DD2807" w:rsidP="00DF0D78">
            <w:pPr>
              <w:rPr>
                <w:b/>
                <w:sz w:val="24"/>
              </w:rPr>
            </w:pPr>
          </w:p>
        </w:tc>
      </w:tr>
      <w:tr w:rsidR="00DD2807" w:rsidTr="0040640D">
        <w:trPr>
          <w:trHeight w:val="65"/>
        </w:trPr>
        <w:tc>
          <w:tcPr>
            <w:tcW w:w="2178" w:type="dxa"/>
            <w:tcBorders>
              <w:right w:val="single" w:sz="6" w:space="0" w:color="808080"/>
            </w:tcBorders>
          </w:tcPr>
          <w:p w:rsidR="00DD2807" w:rsidRPr="00622173" w:rsidRDefault="00DD2807" w:rsidP="00DF0D78">
            <w:pPr>
              <w:rPr>
                <w:sz w:val="24"/>
              </w:rPr>
            </w:pPr>
          </w:p>
        </w:tc>
        <w:tc>
          <w:tcPr>
            <w:tcW w:w="7395" w:type="dxa"/>
          </w:tcPr>
          <w:p w:rsidR="00DD2807" w:rsidRPr="00622173" w:rsidRDefault="00DD2807" w:rsidP="00DF0D78">
            <w:pPr>
              <w:rPr>
                <w:sz w:val="24"/>
              </w:rPr>
            </w:pPr>
          </w:p>
        </w:tc>
      </w:tr>
      <w:tr w:rsidR="00DD2807" w:rsidTr="0040640D">
        <w:tc>
          <w:tcPr>
            <w:tcW w:w="2178" w:type="dxa"/>
            <w:tcBorders>
              <w:top w:val="single" w:sz="6" w:space="0" w:color="808080"/>
              <w:bottom w:val="single" w:sz="6" w:space="0" w:color="FFFFFF"/>
              <w:right w:val="single" w:sz="6" w:space="0" w:color="808080"/>
            </w:tcBorders>
          </w:tcPr>
          <w:p w:rsidR="00DD2807" w:rsidRPr="00622173" w:rsidRDefault="00DD2807" w:rsidP="00DF0D78">
            <w:pPr>
              <w:rPr>
                <w:sz w:val="24"/>
              </w:rPr>
            </w:pPr>
          </w:p>
        </w:tc>
        <w:tc>
          <w:tcPr>
            <w:tcW w:w="7395" w:type="dxa"/>
            <w:tcBorders>
              <w:top w:val="single" w:sz="6" w:space="0" w:color="808080"/>
              <w:bottom w:val="single" w:sz="6" w:space="0" w:color="FFFFFF"/>
            </w:tcBorders>
          </w:tcPr>
          <w:p w:rsidR="00DD2807" w:rsidRPr="00622173" w:rsidRDefault="00DD2807" w:rsidP="00DF0D78">
            <w:pPr>
              <w:rPr>
                <w:sz w:val="24"/>
              </w:rPr>
            </w:pPr>
          </w:p>
        </w:tc>
      </w:tr>
      <w:tr w:rsidR="00DD2807" w:rsidTr="0040640D">
        <w:tc>
          <w:tcPr>
            <w:tcW w:w="2178" w:type="dxa"/>
            <w:tcBorders>
              <w:right w:val="single" w:sz="6" w:space="0" w:color="808080"/>
            </w:tcBorders>
          </w:tcPr>
          <w:p w:rsidR="00DD2807" w:rsidRPr="00622173" w:rsidRDefault="00DD2807" w:rsidP="00DF0D78">
            <w:pPr>
              <w:rPr>
                <w:sz w:val="24"/>
              </w:rPr>
            </w:pPr>
          </w:p>
        </w:tc>
        <w:tc>
          <w:tcPr>
            <w:tcW w:w="7395" w:type="dxa"/>
          </w:tcPr>
          <w:p w:rsidR="00DD2807" w:rsidRPr="00622173" w:rsidRDefault="00DD2807" w:rsidP="00DF0D78">
            <w:pPr>
              <w:rPr>
                <w:sz w:val="24"/>
              </w:rPr>
            </w:pPr>
          </w:p>
        </w:tc>
      </w:tr>
    </w:tbl>
    <w:p w:rsidR="005350B8" w:rsidRDefault="005350B8">
      <w:pPr>
        <w:rPr>
          <w:sz w:val="24"/>
        </w:rPr>
      </w:pPr>
    </w:p>
    <w:p w:rsidR="005350B8" w:rsidRDefault="005350B8">
      <w:pPr>
        <w:rPr>
          <w:sz w:val="24"/>
        </w:rPr>
      </w:pPr>
    </w:p>
    <w:p w:rsidR="005350B8" w:rsidRDefault="005350B8">
      <w:pPr>
        <w:rPr>
          <w:sz w:val="24"/>
        </w:rPr>
      </w:pPr>
    </w:p>
    <w:p w:rsidR="005350B8" w:rsidRDefault="005350B8">
      <w:pPr>
        <w:rPr>
          <w:sz w:val="24"/>
        </w:rPr>
      </w:pPr>
    </w:p>
    <w:p w:rsidR="005350B8" w:rsidRDefault="005350B8">
      <w:pPr>
        <w:rPr>
          <w:sz w:val="24"/>
        </w:rPr>
      </w:pPr>
    </w:p>
    <w:p w:rsidR="005350B8" w:rsidRDefault="005350B8">
      <w:pPr>
        <w:rPr>
          <w:sz w:val="24"/>
        </w:rPr>
      </w:pPr>
    </w:p>
    <w:p w:rsidR="005350B8" w:rsidRDefault="005350B8">
      <w:pPr>
        <w:rPr>
          <w:sz w:val="24"/>
        </w:rPr>
      </w:pPr>
    </w:p>
    <w:p w:rsidR="005350B8" w:rsidRDefault="005350B8">
      <w:pPr>
        <w:rPr>
          <w:sz w:val="24"/>
        </w:rPr>
      </w:pPr>
    </w:p>
    <w:p w:rsidR="005350B8" w:rsidRDefault="005350B8">
      <w:pPr>
        <w:rPr>
          <w:sz w:val="24"/>
        </w:rPr>
      </w:pPr>
    </w:p>
    <w:p w:rsidR="005350B8" w:rsidRDefault="005350B8">
      <w:pPr>
        <w:rPr>
          <w:sz w:val="24"/>
        </w:rPr>
      </w:pPr>
    </w:p>
    <w:p w:rsidR="005350B8" w:rsidRDefault="005350B8">
      <w:pPr>
        <w:rPr>
          <w:sz w:val="24"/>
        </w:rPr>
      </w:pPr>
    </w:p>
    <w:p w:rsidR="005350B8" w:rsidRDefault="005350B8">
      <w:pPr>
        <w:rPr>
          <w:sz w:val="24"/>
        </w:rPr>
      </w:pPr>
    </w:p>
    <w:p w:rsidR="005350B8" w:rsidRDefault="005350B8">
      <w:pPr>
        <w:rPr>
          <w:sz w:val="24"/>
        </w:rPr>
      </w:pPr>
    </w:p>
    <w:p w:rsidR="005350B8" w:rsidRDefault="005350B8">
      <w:pPr>
        <w:rPr>
          <w:sz w:val="24"/>
        </w:rPr>
      </w:pPr>
    </w:p>
    <w:p w:rsidR="005350B8" w:rsidRDefault="005350B8">
      <w:pPr>
        <w:rPr>
          <w:sz w:val="24"/>
        </w:rPr>
      </w:pPr>
    </w:p>
    <w:p w:rsidR="005350B8" w:rsidRDefault="005350B8">
      <w:pPr>
        <w:rPr>
          <w:sz w:val="24"/>
        </w:rPr>
      </w:pPr>
    </w:p>
    <w:p w:rsidR="00A17BCA" w:rsidRDefault="00A17BCA">
      <w:pPr>
        <w:rPr>
          <w:sz w:val="24"/>
        </w:rPr>
      </w:pPr>
    </w:p>
    <w:sectPr w:rsidR="00A17BCA" w:rsidSect="00744647">
      <w:headerReference w:type="default" r:id="rId9"/>
      <w:footerReference w:type="default" r:id="rId10"/>
      <w:headerReference w:type="first" r:id="rId11"/>
      <w:pgSz w:w="12237" w:h="15836"/>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45" w:rsidRDefault="002E1A45">
      <w:r>
        <w:separator/>
      </w:r>
    </w:p>
  </w:endnote>
  <w:endnote w:type="continuationSeparator" w:id="0">
    <w:p w:rsidR="002E1A45" w:rsidRDefault="002E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04" w:rsidRDefault="00B43E04">
    <w:pPr>
      <w:tabs>
        <w:tab w:val="center" w:pos="4680"/>
        <w:tab w:val="right" w:pos="9360"/>
      </w:tabs>
      <w:rPr>
        <w:sz w:val="24"/>
      </w:rPr>
    </w:pPr>
    <w:r>
      <w:rPr>
        <w:sz w:val="24"/>
      </w:rPr>
      <w:tab/>
    </w:r>
    <w:r w:rsidR="00C1390B">
      <w:rPr>
        <w:sz w:val="24"/>
      </w:rPr>
      <w:fldChar w:fldCharType="begin"/>
    </w:r>
    <w:r>
      <w:rPr>
        <w:sz w:val="24"/>
      </w:rPr>
      <w:instrText>PAGE</w:instrText>
    </w:r>
    <w:r w:rsidR="00C1390B">
      <w:rPr>
        <w:sz w:val="24"/>
      </w:rPr>
      <w:fldChar w:fldCharType="separate"/>
    </w:r>
    <w:r w:rsidR="003802A3">
      <w:rPr>
        <w:noProof/>
        <w:sz w:val="24"/>
      </w:rPr>
      <w:t>1</w:t>
    </w:r>
    <w:r w:rsidR="00C1390B">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45" w:rsidRDefault="002E1A45">
      <w:r>
        <w:separator/>
      </w:r>
    </w:p>
  </w:footnote>
  <w:footnote w:type="continuationSeparator" w:id="0">
    <w:p w:rsidR="002E1A45" w:rsidRDefault="002E1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04" w:rsidRDefault="00B43E0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04" w:rsidRDefault="00B43E04">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652"/>
    <w:multiLevelType w:val="hybridMultilevel"/>
    <w:tmpl w:val="9FD644C8"/>
    <w:lvl w:ilvl="0" w:tplc="6F5E017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E6431"/>
    <w:multiLevelType w:val="hybridMultilevel"/>
    <w:tmpl w:val="9DFA0A16"/>
    <w:lvl w:ilvl="0" w:tplc="A9BE55BE">
      <w:start w:val="1"/>
      <w:numFmt w:val="decimal"/>
      <w:lvlText w:val="%1."/>
      <w:lvlJc w:val="left"/>
      <w:pPr>
        <w:tabs>
          <w:tab w:val="num" w:pos="1275"/>
        </w:tabs>
        <w:ind w:left="1275" w:hanging="4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
    <w:nsid w:val="0EC53E50"/>
    <w:multiLevelType w:val="hybridMultilevel"/>
    <w:tmpl w:val="249A81A4"/>
    <w:lvl w:ilvl="0" w:tplc="A4665148">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F4E5B25"/>
    <w:multiLevelType w:val="hybridMultilevel"/>
    <w:tmpl w:val="BF9E9C92"/>
    <w:lvl w:ilvl="0" w:tplc="A44EE408">
      <w:start w:val="15"/>
      <w:numFmt w:val="upp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4193663"/>
    <w:multiLevelType w:val="hybridMultilevel"/>
    <w:tmpl w:val="08B41A8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660004"/>
    <w:multiLevelType w:val="hybridMultilevel"/>
    <w:tmpl w:val="BCC6AE24"/>
    <w:lvl w:ilvl="0" w:tplc="50BA73B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792462"/>
    <w:multiLevelType w:val="hybridMultilevel"/>
    <w:tmpl w:val="5E3478F2"/>
    <w:lvl w:ilvl="0" w:tplc="B71A077C">
      <w:start w:val="5"/>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0F5F36"/>
    <w:multiLevelType w:val="hybridMultilevel"/>
    <w:tmpl w:val="FC40BD76"/>
    <w:lvl w:ilvl="0" w:tplc="0409000F">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BC179F"/>
    <w:multiLevelType w:val="hybridMultilevel"/>
    <w:tmpl w:val="D50CD96A"/>
    <w:lvl w:ilvl="0" w:tplc="39B2E1DE">
      <w:start w:val="1"/>
      <w:numFmt w:val="lowerLetter"/>
      <w:lvlText w:val="%1."/>
      <w:lvlJc w:val="left"/>
      <w:pPr>
        <w:tabs>
          <w:tab w:val="num" w:pos="1440"/>
        </w:tabs>
        <w:ind w:left="1440" w:hanging="720"/>
      </w:pPr>
      <w:rPr>
        <w:rFonts w:hint="default"/>
      </w:rPr>
    </w:lvl>
    <w:lvl w:ilvl="1" w:tplc="76E0DAFE">
      <w:start w:val="1"/>
      <w:numFmt w:val="bullet"/>
      <w:lvlText w:val="-"/>
      <w:lvlJc w:val="left"/>
      <w:pPr>
        <w:tabs>
          <w:tab w:val="num" w:pos="2160"/>
        </w:tabs>
        <w:ind w:left="2160" w:hanging="72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8D7000A"/>
    <w:multiLevelType w:val="hybridMultilevel"/>
    <w:tmpl w:val="A4BC5062"/>
    <w:lvl w:ilvl="0" w:tplc="E02489C4">
      <w:start w:val="7"/>
      <w:numFmt w:val="upp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0">
    <w:nsid w:val="5CE74411"/>
    <w:multiLevelType w:val="hybridMultilevel"/>
    <w:tmpl w:val="348AF68C"/>
    <w:lvl w:ilvl="0" w:tplc="9B28F804">
      <w:start w:val="6"/>
      <w:numFmt w:val="upp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1">
    <w:nsid w:val="5DA26A23"/>
    <w:multiLevelType w:val="hybridMultilevel"/>
    <w:tmpl w:val="645A60C8"/>
    <w:lvl w:ilvl="0" w:tplc="A6521448">
      <w:start w:val="5"/>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63E21CFA"/>
    <w:multiLevelType w:val="hybridMultilevel"/>
    <w:tmpl w:val="9CEEE1C6"/>
    <w:lvl w:ilvl="0" w:tplc="599E88E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BA432A9"/>
    <w:multiLevelType w:val="hybridMultilevel"/>
    <w:tmpl w:val="A5DEDB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12"/>
  </w:num>
  <w:num w:numId="5">
    <w:abstractNumId w:val="13"/>
  </w:num>
  <w:num w:numId="6">
    <w:abstractNumId w:val="6"/>
  </w:num>
  <w:num w:numId="7">
    <w:abstractNumId w:val="7"/>
  </w:num>
  <w:num w:numId="8">
    <w:abstractNumId w:val="8"/>
  </w:num>
  <w:num w:numId="9">
    <w:abstractNumId w:val="9"/>
  </w:num>
  <w:num w:numId="10">
    <w:abstractNumId w:val="4"/>
  </w:num>
  <w:num w:numId="11">
    <w:abstractNumId w:val="10"/>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B"/>
    <w:rsid w:val="000131B1"/>
    <w:rsid w:val="00025000"/>
    <w:rsid w:val="00031BE2"/>
    <w:rsid w:val="00066F4E"/>
    <w:rsid w:val="000A3442"/>
    <w:rsid w:val="000F0893"/>
    <w:rsid w:val="000F2D30"/>
    <w:rsid w:val="00110ADA"/>
    <w:rsid w:val="00133181"/>
    <w:rsid w:val="0015478E"/>
    <w:rsid w:val="00155B49"/>
    <w:rsid w:val="00175CCF"/>
    <w:rsid w:val="001A0655"/>
    <w:rsid w:val="001B2635"/>
    <w:rsid w:val="001D3440"/>
    <w:rsid w:val="001D349F"/>
    <w:rsid w:val="00231783"/>
    <w:rsid w:val="0024407D"/>
    <w:rsid w:val="00246D8E"/>
    <w:rsid w:val="002537B7"/>
    <w:rsid w:val="002774F3"/>
    <w:rsid w:val="002C6972"/>
    <w:rsid w:val="002D213A"/>
    <w:rsid w:val="002E1A45"/>
    <w:rsid w:val="002F4D4B"/>
    <w:rsid w:val="00370CD7"/>
    <w:rsid w:val="003802A3"/>
    <w:rsid w:val="003860E9"/>
    <w:rsid w:val="003866DA"/>
    <w:rsid w:val="00391103"/>
    <w:rsid w:val="0040640D"/>
    <w:rsid w:val="004221CB"/>
    <w:rsid w:val="00426D92"/>
    <w:rsid w:val="0043310A"/>
    <w:rsid w:val="004405DB"/>
    <w:rsid w:val="00441545"/>
    <w:rsid w:val="00441C53"/>
    <w:rsid w:val="00444925"/>
    <w:rsid w:val="00465E44"/>
    <w:rsid w:val="00494E9C"/>
    <w:rsid w:val="0050702D"/>
    <w:rsid w:val="0052173A"/>
    <w:rsid w:val="00527948"/>
    <w:rsid w:val="00530472"/>
    <w:rsid w:val="005350B8"/>
    <w:rsid w:val="00541650"/>
    <w:rsid w:val="0056016B"/>
    <w:rsid w:val="00560E8D"/>
    <w:rsid w:val="005619A1"/>
    <w:rsid w:val="005656E4"/>
    <w:rsid w:val="005979B1"/>
    <w:rsid w:val="005A3998"/>
    <w:rsid w:val="005B38EC"/>
    <w:rsid w:val="005D7B0C"/>
    <w:rsid w:val="005E2AC9"/>
    <w:rsid w:val="005F1362"/>
    <w:rsid w:val="006008EC"/>
    <w:rsid w:val="006042D1"/>
    <w:rsid w:val="00604FA2"/>
    <w:rsid w:val="0061152C"/>
    <w:rsid w:val="00622173"/>
    <w:rsid w:val="00635D10"/>
    <w:rsid w:val="00650D3C"/>
    <w:rsid w:val="00660CA4"/>
    <w:rsid w:val="006630A5"/>
    <w:rsid w:val="006805E9"/>
    <w:rsid w:val="0069020F"/>
    <w:rsid w:val="006A4296"/>
    <w:rsid w:val="006D2E8D"/>
    <w:rsid w:val="006D5E33"/>
    <w:rsid w:val="006E17E8"/>
    <w:rsid w:val="0070769C"/>
    <w:rsid w:val="007126F7"/>
    <w:rsid w:val="007225AE"/>
    <w:rsid w:val="00744647"/>
    <w:rsid w:val="00767623"/>
    <w:rsid w:val="007721FD"/>
    <w:rsid w:val="007900BB"/>
    <w:rsid w:val="007954EB"/>
    <w:rsid w:val="007956E4"/>
    <w:rsid w:val="007A6D22"/>
    <w:rsid w:val="007B1270"/>
    <w:rsid w:val="007B287E"/>
    <w:rsid w:val="007E7FCE"/>
    <w:rsid w:val="00815E3F"/>
    <w:rsid w:val="00822DB7"/>
    <w:rsid w:val="00885198"/>
    <w:rsid w:val="00894BD3"/>
    <w:rsid w:val="00955C01"/>
    <w:rsid w:val="0096022B"/>
    <w:rsid w:val="009B1C07"/>
    <w:rsid w:val="009F638C"/>
    <w:rsid w:val="00A04617"/>
    <w:rsid w:val="00A17BCA"/>
    <w:rsid w:val="00A34F9C"/>
    <w:rsid w:val="00A36CEE"/>
    <w:rsid w:val="00A370AC"/>
    <w:rsid w:val="00A448BE"/>
    <w:rsid w:val="00A553EA"/>
    <w:rsid w:val="00A60442"/>
    <w:rsid w:val="00A67106"/>
    <w:rsid w:val="00A81DD0"/>
    <w:rsid w:val="00AA5855"/>
    <w:rsid w:val="00AA6037"/>
    <w:rsid w:val="00AA70CD"/>
    <w:rsid w:val="00AB6A63"/>
    <w:rsid w:val="00AD0EE6"/>
    <w:rsid w:val="00AE41A5"/>
    <w:rsid w:val="00AE5629"/>
    <w:rsid w:val="00AF56F1"/>
    <w:rsid w:val="00B03844"/>
    <w:rsid w:val="00B3025F"/>
    <w:rsid w:val="00B43E04"/>
    <w:rsid w:val="00B51E9D"/>
    <w:rsid w:val="00B9539D"/>
    <w:rsid w:val="00BA4855"/>
    <w:rsid w:val="00BB5BC6"/>
    <w:rsid w:val="00BE1552"/>
    <w:rsid w:val="00BF1D13"/>
    <w:rsid w:val="00C1390B"/>
    <w:rsid w:val="00C3366D"/>
    <w:rsid w:val="00C77F27"/>
    <w:rsid w:val="00C9498C"/>
    <w:rsid w:val="00CA11F0"/>
    <w:rsid w:val="00CB79BF"/>
    <w:rsid w:val="00D0018A"/>
    <w:rsid w:val="00D02009"/>
    <w:rsid w:val="00D03A2D"/>
    <w:rsid w:val="00D069BE"/>
    <w:rsid w:val="00D2641F"/>
    <w:rsid w:val="00D32AE5"/>
    <w:rsid w:val="00D60701"/>
    <w:rsid w:val="00DD25BB"/>
    <w:rsid w:val="00DD2807"/>
    <w:rsid w:val="00DE2594"/>
    <w:rsid w:val="00DF0D78"/>
    <w:rsid w:val="00DF2D8E"/>
    <w:rsid w:val="00DF51AC"/>
    <w:rsid w:val="00E05AA1"/>
    <w:rsid w:val="00E16700"/>
    <w:rsid w:val="00E21A28"/>
    <w:rsid w:val="00E376CE"/>
    <w:rsid w:val="00E549A0"/>
    <w:rsid w:val="00E550F5"/>
    <w:rsid w:val="00E57476"/>
    <w:rsid w:val="00E92061"/>
    <w:rsid w:val="00ED468F"/>
    <w:rsid w:val="00ED6F1D"/>
    <w:rsid w:val="00EE3246"/>
    <w:rsid w:val="00EF151E"/>
    <w:rsid w:val="00F336AB"/>
    <w:rsid w:val="00F61AC2"/>
    <w:rsid w:val="00F75F29"/>
    <w:rsid w:val="00F75F7D"/>
    <w:rsid w:val="00FA3929"/>
    <w:rsid w:val="00FB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647"/>
  </w:style>
  <w:style w:type="paragraph" w:styleId="Heading1">
    <w:name w:val="heading 1"/>
    <w:basedOn w:val="Normal"/>
    <w:next w:val="Normal"/>
    <w:qFormat/>
    <w:rsid w:val="00744647"/>
    <w:pPr>
      <w:keepNext/>
      <w:tabs>
        <w:tab w:val="left" w:pos="560"/>
        <w:tab w:val="left" w:pos="900"/>
        <w:tab w:val="left" w:pos="1280"/>
      </w:tabs>
      <w:spacing w:line="360" w:lineRule="atLeast"/>
      <w:outlineLvl w:val="0"/>
    </w:pPr>
    <w:rPr>
      <w:b/>
      <w:sz w:val="24"/>
    </w:rPr>
  </w:style>
  <w:style w:type="paragraph" w:styleId="Heading2">
    <w:name w:val="heading 2"/>
    <w:basedOn w:val="Normal"/>
    <w:next w:val="Normal"/>
    <w:qFormat/>
    <w:rsid w:val="00744647"/>
    <w:pPr>
      <w:keepNext/>
      <w:outlineLvl w:val="1"/>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44647"/>
    <w:pPr>
      <w:tabs>
        <w:tab w:val="left" w:pos="0"/>
      </w:tabs>
      <w:ind w:left="720" w:hanging="2160"/>
    </w:pPr>
    <w:rPr>
      <w:sz w:val="24"/>
    </w:rPr>
  </w:style>
  <w:style w:type="paragraph" w:styleId="BodyTextIndent2">
    <w:name w:val="Body Text Indent 2"/>
    <w:basedOn w:val="Normal"/>
    <w:rsid w:val="00744647"/>
    <w:pPr>
      <w:tabs>
        <w:tab w:val="left" w:pos="560"/>
        <w:tab w:val="left" w:pos="3600"/>
      </w:tabs>
      <w:ind w:left="1530" w:hanging="1440"/>
    </w:pPr>
    <w:rPr>
      <w:sz w:val="24"/>
    </w:rPr>
  </w:style>
  <w:style w:type="paragraph" w:styleId="BodyText">
    <w:name w:val="Body Text"/>
    <w:basedOn w:val="Normal"/>
    <w:rsid w:val="00744647"/>
    <w:rPr>
      <w:sz w:val="24"/>
    </w:rPr>
  </w:style>
  <w:style w:type="character" w:styleId="Hyperlink">
    <w:name w:val="Hyperlink"/>
    <w:basedOn w:val="DefaultParagraphFont"/>
    <w:rsid w:val="00744647"/>
    <w:rPr>
      <w:color w:val="0000FF"/>
      <w:u w:val="single"/>
    </w:rPr>
  </w:style>
  <w:style w:type="paragraph" w:styleId="BodyTextIndent3">
    <w:name w:val="Body Text Indent 3"/>
    <w:basedOn w:val="Normal"/>
    <w:rsid w:val="00744647"/>
    <w:pPr>
      <w:ind w:left="720" w:hanging="720"/>
    </w:pPr>
    <w:rPr>
      <w:sz w:val="24"/>
    </w:rPr>
  </w:style>
  <w:style w:type="character" w:customStyle="1" w:styleId="pslongeditbox1">
    <w:name w:val="pslongeditbox1"/>
    <w:basedOn w:val="DefaultParagraphFont"/>
    <w:rsid w:val="007900BB"/>
    <w:rPr>
      <w:rFonts w:ascii="Verdana" w:hAnsi="Verdana" w:hint="default"/>
      <w:b w:val="0"/>
      <w:bCs w:val="0"/>
      <w:i w:val="0"/>
      <w:iCs w:val="0"/>
      <w:color w:val="000000"/>
      <w:sz w:val="15"/>
      <w:szCs w:val="15"/>
    </w:rPr>
  </w:style>
  <w:style w:type="table" w:styleId="TableGrid">
    <w:name w:val="Table Grid"/>
    <w:basedOn w:val="TableNormal"/>
    <w:rsid w:val="001D34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3Deffects3">
    <w:name w:val="Table 3D effects 3"/>
    <w:basedOn w:val="TableNormal"/>
    <w:rsid w:val="001D349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4064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647"/>
  </w:style>
  <w:style w:type="paragraph" w:styleId="Heading1">
    <w:name w:val="heading 1"/>
    <w:basedOn w:val="Normal"/>
    <w:next w:val="Normal"/>
    <w:qFormat/>
    <w:rsid w:val="00744647"/>
    <w:pPr>
      <w:keepNext/>
      <w:tabs>
        <w:tab w:val="left" w:pos="560"/>
        <w:tab w:val="left" w:pos="900"/>
        <w:tab w:val="left" w:pos="1280"/>
      </w:tabs>
      <w:spacing w:line="360" w:lineRule="atLeast"/>
      <w:outlineLvl w:val="0"/>
    </w:pPr>
    <w:rPr>
      <w:b/>
      <w:sz w:val="24"/>
    </w:rPr>
  </w:style>
  <w:style w:type="paragraph" w:styleId="Heading2">
    <w:name w:val="heading 2"/>
    <w:basedOn w:val="Normal"/>
    <w:next w:val="Normal"/>
    <w:qFormat/>
    <w:rsid w:val="00744647"/>
    <w:pPr>
      <w:keepNext/>
      <w:outlineLvl w:val="1"/>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44647"/>
    <w:pPr>
      <w:tabs>
        <w:tab w:val="left" w:pos="0"/>
      </w:tabs>
      <w:ind w:left="720" w:hanging="2160"/>
    </w:pPr>
    <w:rPr>
      <w:sz w:val="24"/>
    </w:rPr>
  </w:style>
  <w:style w:type="paragraph" w:styleId="BodyTextIndent2">
    <w:name w:val="Body Text Indent 2"/>
    <w:basedOn w:val="Normal"/>
    <w:rsid w:val="00744647"/>
    <w:pPr>
      <w:tabs>
        <w:tab w:val="left" w:pos="560"/>
        <w:tab w:val="left" w:pos="3600"/>
      </w:tabs>
      <w:ind w:left="1530" w:hanging="1440"/>
    </w:pPr>
    <w:rPr>
      <w:sz w:val="24"/>
    </w:rPr>
  </w:style>
  <w:style w:type="paragraph" w:styleId="BodyText">
    <w:name w:val="Body Text"/>
    <w:basedOn w:val="Normal"/>
    <w:rsid w:val="00744647"/>
    <w:rPr>
      <w:sz w:val="24"/>
    </w:rPr>
  </w:style>
  <w:style w:type="character" w:styleId="Hyperlink">
    <w:name w:val="Hyperlink"/>
    <w:basedOn w:val="DefaultParagraphFont"/>
    <w:rsid w:val="00744647"/>
    <w:rPr>
      <w:color w:val="0000FF"/>
      <w:u w:val="single"/>
    </w:rPr>
  </w:style>
  <w:style w:type="paragraph" w:styleId="BodyTextIndent3">
    <w:name w:val="Body Text Indent 3"/>
    <w:basedOn w:val="Normal"/>
    <w:rsid w:val="00744647"/>
    <w:pPr>
      <w:ind w:left="720" w:hanging="720"/>
    </w:pPr>
    <w:rPr>
      <w:sz w:val="24"/>
    </w:rPr>
  </w:style>
  <w:style w:type="character" w:customStyle="1" w:styleId="pslongeditbox1">
    <w:name w:val="pslongeditbox1"/>
    <w:basedOn w:val="DefaultParagraphFont"/>
    <w:rsid w:val="007900BB"/>
    <w:rPr>
      <w:rFonts w:ascii="Verdana" w:hAnsi="Verdana" w:hint="default"/>
      <w:b w:val="0"/>
      <w:bCs w:val="0"/>
      <w:i w:val="0"/>
      <w:iCs w:val="0"/>
      <w:color w:val="000000"/>
      <w:sz w:val="15"/>
      <w:szCs w:val="15"/>
    </w:rPr>
  </w:style>
  <w:style w:type="table" w:styleId="TableGrid">
    <w:name w:val="Table Grid"/>
    <w:basedOn w:val="TableNormal"/>
    <w:rsid w:val="001D34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3Deffects3">
    <w:name w:val="Table 3D effects 3"/>
    <w:basedOn w:val="TableNormal"/>
    <w:rsid w:val="001D349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406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tm.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EDSE 764</vt:lpstr>
    </vt:vector>
  </TitlesOfParts>
  <Company>USC - COE</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EDSE 764</dc:title>
  <dc:creator>Laura Kent</dc:creator>
  <cp:lastModifiedBy>jpenner</cp:lastModifiedBy>
  <cp:revision>2</cp:revision>
  <cp:lastPrinted>2013-07-07T20:12:00Z</cp:lastPrinted>
  <dcterms:created xsi:type="dcterms:W3CDTF">2013-11-21T21:14:00Z</dcterms:created>
  <dcterms:modified xsi:type="dcterms:W3CDTF">2013-11-21T21:14:00Z</dcterms:modified>
</cp:coreProperties>
</file>