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AC7" w:rsidRPr="00C84C51" w:rsidRDefault="00350AC7" w:rsidP="00350AC7">
      <w:pPr>
        <w:jc w:val="center"/>
        <w:rPr>
          <w:rFonts w:ascii="Arial" w:hAnsi="Arial" w:cs="Arial"/>
          <w:b/>
          <w:sz w:val="24"/>
          <w:szCs w:val="24"/>
        </w:rPr>
      </w:pPr>
      <w:r w:rsidRPr="00C84C51">
        <w:rPr>
          <w:rFonts w:ascii="Arial" w:hAnsi="Arial" w:cs="Arial"/>
          <w:b/>
          <w:sz w:val="24"/>
          <w:szCs w:val="24"/>
        </w:rPr>
        <w:t>READ 3100 Teaching Reading in the Elementary (K-6) School</w:t>
      </w:r>
    </w:p>
    <w:p w:rsidR="00350AC7" w:rsidRPr="00C84C51" w:rsidRDefault="00350AC7" w:rsidP="00350AC7">
      <w:pPr>
        <w:spacing w:line="240" w:lineRule="auto"/>
        <w:jc w:val="center"/>
        <w:rPr>
          <w:rFonts w:ascii="Arial" w:hAnsi="Arial" w:cs="Arial"/>
          <w:b/>
          <w:sz w:val="24"/>
          <w:szCs w:val="24"/>
        </w:rPr>
      </w:pPr>
      <w:r w:rsidRPr="00C84C51">
        <w:rPr>
          <w:rFonts w:ascii="Arial" w:hAnsi="Arial" w:cs="Arial"/>
          <w:b/>
          <w:sz w:val="24"/>
          <w:szCs w:val="24"/>
        </w:rPr>
        <w:t>East Tennessee State University</w:t>
      </w:r>
    </w:p>
    <w:p w:rsidR="00350AC7" w:rsidRPr="00C84C51" w:rsidRDefault="00350AC7" w:rsidP="00350AC7">
      <w:pPr>
        <w:spacing w:line="240" w:lineRule="auto"/>
        <w:jc w:val="center"/>
        <w:rPr>
          <w:rFonts w:ascii="Arial" w:hAnsi="Arial" w:cs="Arial"/>
          <w:b/>
          <w:sz w:val="24"/>
          <w:szCs w:val="24"/>
        </w:rPr>
      </w:pPr>
      <w:r w:rsidRPr="00C84C51">
        <w:rPr>
          <w:rFonts w:ascii="Arial" w:hAnsi="Arial" w:cs="Arial"/>
          <w:b/>
          <w:sz w:val="24"/>
          <w:szCs w:val="24"/>
        </w:rPr>
        <w:t xml:space="preserve">Claudius </w:t>
      </w:r>
      <w:proofErr w:type="spellStart"/>
      <w:r w:rsidRPr="00C84C51">
        <w:rPr>
          <w:rFonts w:ascii="Arial" w:hAnsi="Arial" w:cs="Arial"/>
          <w:b/>
          <w:sz w:val="24"/>
          <w:szCs w:val="24"/>
        </w:rPr>
        <w:t>Clemmer</w:t>
      </w:r>
      <w:proofErr w:type="spellEnd"/>
      <w:r w:rsidRPr="00C84C51">
        <w:rPr>
          <w:rFonts w:ascii="Arial" w:hAnsi="Arial" w:cs="Arial"/>
          <w:b/>
          <w:sz w:val="24"/>
          <w:szCs w:val="24"/>
        </w:rPr>
        <w:t xml:space="preserve"> College of Education, Curriculum and Instruction</w:t>
      </w:r>
    </w:p>
    <w:p w:rsidR="00350AC7" w:rsidRPr="00C84C51" w:rsidRDefault="00350AC7">
      <w:pPr>
        <w:rPr>
          <w:rFonts w:ascii="Arial" w:hAnsi="Arial" w:cs="Arial"/>
          <w:sz w:val="24"/>
          <w:szCs w:val="24"/>
        </w:rPr>
      </w:pPr>
    </w:p>
    <w:p w:rsidR="00350AC7" w:rsidRPr="00C84C51" w:rsidRDefault="00350AC7">
      <w:pPr>
        <w:rPr>
          <w:rFonts w:ascii="Arial" w:hAnsi="Arial" w:cs="Arial"/>
          <w:sz w:val="24"/>
          <w:szCs w:val="24"/>
        </w:rPr>
      </w:pPr>
      <w:r w:rsidRPr="00C84C51">
        <w:rPr>
          <w:rFonts w:ascii="Arial" w:hAnsi="Arial" w:cs="Arial"/>
          <w:b/>
          <w:sz w:val="24"/>
          <w:szCs w:val="24"/>
        </w:rPr>
        <w:t xml:space="preserve">Term: </w:t>
      </w:r>
      <w:r w:rsidRPr="00C84C51">
        <w:rPr>
          <w:rFonts w:ascii="Arial" w:hAnsi="Arial" w:cs="Arial"/>
          <w:b/>
          <w:sz w:val="24"/>
          <w:szCs w:val="24"/>
        </w:rPr>
        <w:tab/>
      </w:r>
      <w:r w:rsidR="00C1141C" w:rsidRPr="00C84C51">
        <w:rPr>
          <w:rFonts w:ascii="Arial" w:hAnsi="Arial" w:cs="Arial"/>
          <w:sz w:val="24"/>
          <w:szCs w:val="24"/>
        </w:rPr>
        <w:t>Fall 2014</w:t>
      </w:r>
      <w:r w:rsidRPr="00C84C51">
        <w:rPr>
          <w:rFonts w:ascii="Arial" w:hAnsi="Arial" w:cs="Arial"/>
          <w:sz w:val="24"/>
          <w:szCs w:val="24"/>
        </w:rPr>
        <w:tab/>
      </w:r>
      <w:r w:rsidRPr="00C84C51">
        <w:rPr>
          <w:rFonts w:ascii="Arial" w:hAnsi="Arial" w:cs="Arial"/>
          <w:sz w:val="24"/>
          <w:szCs w:val="24"/>
        </w:rPr>
        <w:tab/>
      </w:r>
      <w:r w:rsidRPr="00C84C51">
        <w:rPr>
          <w:rFonts w:ascii="Arial" w:hAnsi="Arial" w:cs="Arial"/>
          <w:sz w:val="24"/>
          <w:szCs w:val="24"/>
        </w:rPr>
        <w:tab/>
      </w:r>
      <w:r w:rsidRPr="00C84C51">
        <w:rPr>
          <w:rFonts w:ascii="Arial" w:hAnsi="Arial" w:cs="Arial"/>
          <w:sz w:val="24"/>
          <w:szCs w:val="24"/>
        </w:rPr>
        <w:tab/>
      </w:r>
      <w:r w:rsidRPr="00C84C51">
        <w:rPr>
          <w:rFonts w:ascii="Arial" w:hAnsi="Arial" w:cs="Arial"/>
          <w:sz w:val="24"/>
          <w:szCs w:val="24"/>
        </w:rPr>
        <w:tab/>
      </w:r>
      <w:r w:rsidRPr="00C84C51">
        <w:rPr>
          <w:rFonts w:ascii="Arial" w:hAnsi="Arial" w:cs="Arial"/>
          <w:sz w:val="24"/>
          <w:szCs w:val="24"/>
        </w:rPr>
        <w:tab/>
      </w:r>
      <w:r w:rsidRPr="00C84C51">
        <w:rPr>
          <w:rFonts w:ascii="Arial" w:hAnsi="Arial" w:cs="Arial"/>
          <w:sz w:val="24"/>
          <w:szCs w:val="24"/>
        </w:rPr>
        <w:tab/>
      </w:r>
    </w:p>
    <w:p w:rsidR="00350AC7" w:rsidRPr="00C84C51" w:rsidRDefault="00350AC7" w:rsidP="00350AC7">
      <w:pPr>
        <w:spacing w:line="240" w:lineRule="auto"/>
        <w:rPr>
          <w:rFonts w:ascii="Arial" w:hAnsi="Arial" w:cs="Arial"/>
          <w:sz w:val="24"/>
          <w:szCs w:val="24"/>
        </w:rPr>
      </w:pPr>
      <w:r w:rsidRPr="00C84C51">
        <w:rPr>
          <w:rFonts w:ascii="Arial" w:hAnsi="Arial" w:cs="Arial"/>
          <w:b/>
          <w:sz w:val="24"/>
          <w:szCs w:val="24"/>
        </w:rPr>
        <w:t xml:space="preserve">Semester Hours: </w:t>
      </w:r>
      <w:r w:rsidRPr="00C84C51">
        <w:rPr>
          <w:rFonts w:ascii="Arial" w:hAnsi="Arial" w:cs="Arial"/>
          <w:sz w:val="24"/>
          <w:szCs w:val="24"/>
        </w:rPr>
        <w:t>3</w:t>
      </w:r>
      <w:r w:rsidRPr="00C84C51">
        <w:rPr>
          <w:rFonts w:ascii="Arial" w:hAnsi="Arial" w:cs="Arial"/>
          <w:sz w:val="24"/>
          <w:szCs w:val="24"/>
        </w:rPr>
        <w:tab/>
      </w:r>
      <w:r w:rsidRPr="00C84C51">
        <w:rPr>
          <w:rFonts w:ascii="Arial" w:hAnsi="Arial" w:cs="Arial"/>
          <w:sz w:val="24"/>
          <w:szCs w:val="24"/>
        </w:rPr>
        <w:tab/>
      </w:r>
      <w:r w:rsidRPr="00C84C51">
        <w:rPr>
          <w:rFonts w:ascii="Arial" w:hAnsi="Arial" w:cs="Arial"/>
          <w:sz w:val="24"/>
          <w:szCs w:val="24"/>
        </w:rPr>
        <w:tab/>
      </w:r>
      <w:r w:rsidRPr="00C84C51">
        <w:rPr>
          <w:rFonts w:ascii="Arial" w:hAnsi="Arial" w:cs="Arial"/>
          <w:sz w:val="24"/>
          <w:szCs w:val="24"/>
        </w:rPr>
        <w:tab/>
      </w:r>
      <w:r w:rsidRPr="00C84C51">
        <w:rPr>
          <w:rFonts w:ascii="Arial" w:hAnsi="Arial" w:cs="Arial"/>
          <w:sz w:val="24"/>
          <w:szCs w:val="24"/>
        </w:rPr>
        <w:tab/>
      </w:r>
      <w:r w:rsidRPr="00C84C51">
        <w:rPr>
          <w:rFonts w:ascii="Arial" w:hAnsi="Arial" w:cs="Arial"/>
          <w:sz w:val="24"/>
          <w:szCs w:val="24"/>
        </w:rPr>
        <w:tab/>
      </w:r>
      <w:r w:rsidRPr="00C84C51">
        <w:rPr>
          <w:rFonts w:ascii="Arial" w:hAnsi="Arial" w:cs="Arial"/>
          <w:sz w:val="24"/>
          <w:szCs w:val="24"/>
        </w:rPr>
        <w:tab/>
      </w:r>
    </w:p>
    <w:p w:rsidR="00350AC7" w:rsidRPr="00C84C51" w:rsidRDefault="00C1141C" w:rsidP="00350AC7">
      <w:pPr>
        <w:spacing w:line="240" w:lineRule="auto"/>
        <w:rPr>
          <w:rFonts w:ascii="Arial" w:hAnsi="Arial" w:cs="Arial"/>
          <w:sz w:val="24"/>
          <w:szCs w:val="24"/>
        </w:rPr>
      </w:pPr>
      <w:r w:rsidRPr="00C84C51">
        <w:rPr>
          <w:rFonts w:ascii="Arial" w:hAnsi="Arial" w:cs="Arial"/>
          <w:b/>
          <w:sz w:val="24"/>
          <w:szCs w:val="24"/>
        </w:rPr>
        <w:t xml:space="preserve">Office </w:t>
      </w:r>
      <w:r w:rsidR="00350AC7" w:rsidRPr="00C84C51">
        <w:rPr>
          <w:rFonts w:ascii="Arial" w:hAnsi="Arial" w:cs="Arial"/>
          <w:b/>
          <w:sz w:val="24"/>
          <w:szCs w:val="24"/>
        </w:rPr>
        <w:t xml:space="preserve">Phone: </w:t>
      </w:r>
      <w:r w:rsidR="00350AC7" w:rsidRPr="00C84C51">
        <w:rPr>
          <w:rFonts w:ascii="Arial" w:hAnsi="Arial" w:cs="Arial"/>
          <w:sz w:val="24"/>
          <w:szCs w:val="24"/>
        </w:rPr>
        <w:t>(</w:t>
      </w:r>
      <w:r w:rsidRPr="00C84C51">
        <w:rPr>
          <w:rFonts w:ascii="Arial" w:hAnsi="Arial" w:cs="Arial"/>
          <w:sz w:val="24"/>
          <w:szCs w:val="24"/>
        </w:rPr>
        <w:t xml:space="preserve">423) 439-7910  </w:t>
      </w:r>
    </w:p>
    <w:p w:rsidR="00350AC7" w:rsidRPr="00C84C51" w:rsidRDefault="00350AC7" w:rsidP="00350AC7">
      <w:pPr>
        <w:spacing w:line="240" w:lineRule="auto"/>
        <w:rPr>
          <w:rFonts w:ascii="Arial" w:hAnsi="Arial" w:cs="Arial"/>
          <w:sz w:val="24"/>
          <w:szCs w:val="24"/>
        </w:rPr>
      </w:pPr>
      <w:r w:rsidRPr="00C84C51">
        <w:rPr>
          <w:rFonts w:ascii="Arial" w:hAnsi="Arial" w:cs="Arial"/>
          <w:b/>
          <w:sz w:val="24"/>
          <w:szCs w:val="24"/>
        </w:rPr>
        <w:t xml:space="preserve">Email: </w:t>
      </w:r>
      <w:hyperlink r:id="rId5" w:history="1">
        <w:r w:rsidR="00C1141C" w:rsidRPr="00C84C51">
          <w:rPr>
            <w:rStyle w:val="Hyperlink"/>
            <w:rFonts w:ascii="Arial" w:hAnsi="Arial" w:cs="Arial"/>
            <w:sz w:val="24"/>
            <w:szCs w:val="24"/>
          </w:rPr>
          <w:t>keithkj@etsu.edu</w:t>
        </w:r>
      </w:hyperlink>
      <w:r w:rsidR="00C1141C" w:rsidRPr="00C84C51">
        <w:rPr>
          <w:rFonts w:ascii="Arial" w:hAnsi="Arial" w:cs="Arial"/>
          <w:sz w:val="24"/>
          <w:szCs w:val="24"/>
        </w:rPr>
        <w:t xml:space="preserve"> </w:t>
      </w:r>
    </w:p>
    <w:p w:rsidR="00350AC7" w:rsidRPr="00C84C51" w:rsidRDefault="00350AC7" w:rsidP="00350AC7">
      <w:pPr>
        <w:spacing w:line="240" w:lineRule="auto"/>
        <w:rPr>
          <w:rFonts w:ascii="Arial" w:hAnsi="Arial" w:cs="Arial"/>
          <w:sz w:val="24"/>
          <w:szCs w:val="24"/>
        </w:rPr>
      </w:pPr>
      <w:r w:rsidRPr="00C84C51">
        <w:rPr>
          <w:rFonts w:ascii="Arial" w:hAnsi="Arial" w:cs="Arial"/>
          <w:b/>
          <w:sz w:val="24"/>
          <w:szCs w:val="24"/>
        </w:rPr>
        <w:t xml:space="preserve">Course Website: </w:t>
      </w:r>
      <w:r w:rsidRPr="00C84C51">
        <w:rPr>
          <w:rFonts w:ascii="Arial" w:hAnsi="Arial" w:cs="Arial"/>
          <w:sz w:val="24"/>
          <w:szCs w:val="24"/>
        </w:rPr>
        <w:t>Desire to Learn (D2L)</w:t>
      </w:r>
    </w:p>
    <w:p w:rsidR="00350AC7" w:rsidRPr="00C84C51" w:rsidRDefault="00350AC7" w:rsidP="00350AC7">
      <w:pPr>
        <w:spacing w:line="240" w:lineRule="auto"/>
        <w:rPr>
          <w:rFonts w:ascii="Arial" w:hAnsi="Arial" w:cs="Arial"/>
          <w:sz w:val="24"/>
          <w:szCs w:val="24"/>
        </w:rPr>
      </w:pPr>
      <w:r w:rsidRPr="00C84C51">
        <w:rPr>
          <w:rFonts w:ascii="Arial" w:hAnsi="Arial" w:cs="Arial"/>
          <w:b/>
          <w:sz w:val="24"/>
          <w:szCs w:val="24"/>
        </w:rPr>
        <w:t xml:space="preserve">Professor: </w:t>
      </w:r>
      <w:r w:rsidRPr="00C84C51">
        <w:rPr>
          <w:rFonts w:ascii="Arial" w:hAnsi="Arial" w:cs="Arial"/>
          <w:sz w:val="24"/>
          <w:szCs w:val="24"/>
        </w:rPr>
        <w:t xml:space="preserve">Dr. </w:t>
      </w:r>
      <w:r w:rsidR="00C1141C" w:rsidRPr="00C84C51">
        <w:rPr>
          <w:rFonts w:ascii="Arial" w:hAnsi="Arial" w:cs="Arial"/>
          <w:sz w:val="24"/>
          <w:szCs w:val="24"/>
        </w:rPr>
        <w:t>Karin Keith</w:t>
      </w:r>
    </w:p>
    <w:p w:rsidR="00350AC7" w:rsidRPr="00C84C51" w:rsidRDefault="00350AC7" w:rsidP="00350AC7">
      <w:pPr>
        <w:spacing w:line="240" w:lineRule="auto"/>
        <w:rPr>
          <w:rFonts w:ascii="Arial" w:hAnsi="Arial" w:cs="Arial"/>
          <w:sz w:val="24"/>
          <w:szCs w:val="24"/>
        </w:rPr>
      </w:pPr>
      <w:r w:rsidRPr="00C84C51">
        <w:rPr>
          <w:rFonts w:ascii="Arial" w:hAnsi="Arial" w:cs="Arial"/>
          <w:b/>
          <w:sz w:val="24"/>
          <w:szCs w:val="24"/>
        </w:rPr>
        <w:t xml:space="preserve">Office: </w:t>
      </w:r>
      <w:r w:rsidR="00C1141C" w:rsidRPr="00C84C51">
        <w:rPr>
          <w:rFonts w:ascii="Arial" w:hAnsi="Arial" w:cs="Arial"/>
          <w:sz w:val="24"/>
          <w:szCs w:val="24"/>
        </w:rPr>
        <w:t>409-B</w:t>
      </w:r>
      <w:r w:rsidRPr="00C84C51">
        <w:rPr>
          <w:rFonts w:ascii="Arial" w:hAnsi="Arial" w:cs="Arial"/>
          <w:sz w:val="24"/>
          <w:szCs w:val="24"/>
        </w:rPr>
        <w:t xml:space="preserve"> Warf </w:t>
      </w:r>
      <w:proofErr w:type="spellStart"/>
      <w:r w:rsidRPr="00C84C51">
        <w:rPr>
          <w:rFonts w:ascii="Arial" w:hAnsi="Arial" w:cs="Arial"/>
          <w:sz w:val="24"/>
          <w:szCs w:val="24"/>
        </w:rPr>
        <w:t>Pickel</w:t>
      </w:r>
      <w:proofErr w:type="spellEnd"/>
      <w:r w:rsidRPr="00C84C51">
        <w:rPr>
          <w:rFonts w:ascii="Arial" w:hAnsi="Arial" w:cs="Arial"/>
          <w:sz w:val="24"/>
          <w:szCs w:val="24"/>
        </w:rPr>
        <w:t xml:space="preserve"> Hall</w:t>
      </w:r>
    </w:p>
    <w:p w:rsidR="00765F12" w:rsidRPr="00C84C51" w:rsidRDefault="00350AC7" w:rsidP="00350AC7">
      <w:pPr>
        <w:spacing w:line="240" w:lineRule="auto"/>
        <w:rPr>
          <w:rFonts w:ascii="Arial" w:hAnsi="Arial" w:cs="Arial"/>
          <w:b/>
          <w:sz w:val="24"/>
          <w:szCs w:val="24"/>
        </w:rPr>
      </w:pPr>
      <w:r w:rsidRPr="00C84C51">
        <w:rPr>
          <w:rFonts w:ascii="Arial" w:hAnsi="Arial" w:cs="Arial"/>
          <w:b/>
          <w:sz w:val="24"/>
          <w:szCs w:val="24"/>
        </w:rPr>
        <w:t xml:space="preserve">Office Hours: </w:t>
      </w:r>
    </w:p>
    <w:p w:rsidR="00765F12" w:rsidRPr="00C84C51" w:rsidRDefault="004E0567" w:rsidP="00350AC7">
      <w:pPr>
        <w:spacing w:line="240" w:lineRule="auto"/>
        <w:rPr>
          <w:rFonts w:ascii="Arial" w:hAnsi="Arial" w:cs="Arial"/>
          <w:sz w:val="24"/>
          <w:szCs w:val="24"/>
        </w:rPr>
      </w:pPr>
      <w:r w:rsidRPr="00C84C51">
        <w:rPr>
          <w:rFonts w:ascii="Arial" w:hAnsi="Arial" w:cs="Arial"/>
          <w:sz w:val="24"/>
          <w:szCs w:val="24"/>
        </w:rPr>
        <w:t xml:space="preserve">Tuesdays, 8:30 – 11:30  </w:t>
      </w:r>
    </w:p>
    <w:p w:rsidR="00765F12" w:rsidRPr="00C84C51" w:rsidRDefault="00350AC7" w:rsidP="00350AC7">
      <w:pPr>
        <w:spacing w:line="240" w:lineRule="auto"/>
        <w:rPr>
          <w:rFonts w:ascii="Arial" w:hAnsi="Arial" w:cs="Arial"/>
          <w:sz w:val="24"/>
          <w:szCs w:val="24"/>
        </w:rPr>
      </w:pPr>
      <w:r w:rsidRPr="00C84C51">
        <w:rPr>
          <w:rFonts w:ascii="Arial" w:hAnsi="Arial" w:cs="Arial"/>
          <w:sz w:val="24"/>
          <w:szCs w:val="24"/>
        </w:rPr>
        <w:t xml:space="preserve">Wednesdays </w:t>
      </w:r>
      <w:r w:rsidR="004E0567" w:rsidRPr="00C84C51">
        <w:rPr>
          <w:rFonts w:ascii="Arial" w:hAnsi="Arial" w:cs="Arial"/>
          <w:sz w:val="24"/>
          <w:szCs w:val="24"/>
        </w:rPr>
        <w:t>1:30 – 3:30</w:t>
      </w:r>
      <w:r w:rsidRPr="00C84C51">
        <w:rPr>
          <w:rFonts w:ascii="Arial" w:hAnsi="Arial" w:cs="Arial"/>
          <w:sz w:val="24"/>
          <w:szCs w:val="24"/>
        </w:rPr>
        <w:t>.</w:t>
      </w:r>
      <w:r w:rsidR="004E038B" w:rsidRPr="00C84C51">
        <w:rPr>
          <w:rFonts w:ascii="Arial" w:hAnsi="Arial" w:cs="Arial"/>
          <w:sz w:val="24"/>
          <w:szCs w:val="24"/>
        </w:rPr>
        <w:t xml:space="preserve">  </w:t>
      </w:r>
    </w:p>
    <w:p w:rsidR="00350AC7" w:rsidRPr="00C84C51" w:rsidRDefault="004E038B" w:rsidP="00350AC7">
      <w:pPr>
        <w:spacing w:line="240" w:lineRule="auto"/>
        <w:rPr>
          <w:rFonts w:ascii="Arial" w:hAnsi="Arial" w:cs="Arial"/>
          <w:sz w:val="24"/>
          <w:szCs w:val="24"/>
        </w:rPr>
      </w:pPr>
      <w:r w:rsidRPr="00C84C51">
        <w:rPr>
          <w:rFonts w:ascii="Arial" w:hAnsi="Arial" w:cs="Arial"/>
          <w:sz w:val="24"/>
          <w:szCs w:val="24"/>
        </w:rPr>
        <w:t>A</w:t>
      </w:r>
      <w:r w:rsidR="00350AC7" w:rsidRPr="00C84C51">
        <w:rPr>
          <w:rFonts w:ascii="Arial" w:hAnsi="Arial" w:cs="Arial"/>
          <w:sz w:val="24"/>
          <w:szCs w:val="24"/>
        </w:rPr>
        <w:t>dditional</w:t>
      </w:r>
      <w:r w:rsidRPr="00C84C51">
        <w:rPr>
          <w:rFonts w:ascii="Arial" w:hAnsi="Arial" w:cs="Arial"/>
          <w:sz w:val="24"/>
          <w:szCs w:val="24"/>
        </w:rPr>
        <w:t xml:space="preserve"> times by</w:t>
      </w:r>
      <w:r w:rsidR="00350AC7" w:rsidRPr="00C84C51">
        <w:rPr>
          <w:rFonts w:ascii="Arial" w:hAnsi="Arial" w:cs="Arial"/>
          <w:sz w:val="24"/>
          <w:szCs w:val="24"/>
        </w:rPr>
        <w:t xml:space="preserve"> appointment if necessary.</w:t>
      </w:r>
    </w:p>
    <w:tbl>
      <w:tblPr>
        <w:tblW w:w="4662" w:type="pct"/>
        <w:tblCellSpacing w:w="7" w:type="dxa"/>
        <w:shd w:val="clear" w:color="auto" w:fill="FFFFFF"/>
        <w:tblCellMar>
          <w:left w:w="0" w:type="dxa"/>
          <w:right w:w="0" w:type="dxa"/>
        </w:tblCellMar>
        <w:tblLook w:val="04A0"/>
      </w:tblPr>
      <w:tblGrid>
        <w:gridCol w:w="8781"/>
      </w:tblGrid>
      <w:tr w:rsidR="00D87BAA" w:rsidRPr="00C84C51" w:rsidTr="00350AC7">
        <w:trPr>
          <w:trHeight w:val="1049"/>
          <w:tblCellSpacing w:w="7" w:type="dxa"/>
        </w:trPr>
        <w:tc>
          <w:tcPr>
            <w:tcW w:w="4984" w:type="pct"/>
            <w:tcBorders>
              <w:top w:val="single" w:sz="6" w:space="0" w:color="EEEEEE"/>
              <w:left w:val="single" w:sz="6" w:space="0" w:color="EEEEEE"/>
              <w:bottom w:val="single" w:sz="6" w:space="0" w:color="EEEEEE"/>
              <w:right w:val="single" w:sz="6" w:space="0" w:color="EEEEEE"/>
            </w:tcBorders>
            <w:shd w:val="clear" w:color="auto" w:fill="FFFFFF"/>
            <w:vAlign w:val="center"/>
            <w:hideMark/>
          </w:tcPr>
          <w:p w:rsidR="00D87BAA" w:rsidRPr="00C84C51" w:rsidRDefault="00D87BAA" w:rsidP="004E038B">
            <w:pPr>
              <w:spacing w:after="0" w:line="240" w:lineRule="auto"/>
              <w:rPr>
                <w:rFonts w:ascii="Arial" w:eastAsia="Times New Roman" w:hAnsi="Arial" w:cs="Arial"/>
                <w:color w:val="000000"/>
                <w:sz w:val="24"/>
                <w:szCs w:val="24"/>
              </w:rPr>
            </w:pPr>
            <w:r w:rsidRPr="00C84C51">
              <w:rPr>
                <w:rFonts w:ascii="Arial" w:eastAsia="Times New Roman" w:hAnsi="Arial" w:cs="Arial"/>
                <w:color w:val="000000"/>
                <w:sz w:val="24"/>
                <w:szCs w:val="24"/>
              </w:rPr>
              <w:t>The course addresses foundations, content, and pedagogies of elementary reading</w:t>
            </w:r>
            <w:r w:rsidR="004E038B" w:rsidRPr="00C84C51">
              <w:rPr>
                <w:rFonts w:ascii="Arial" w:eastAsia="Times New Roman" w:hAnsi="Arial" w:cs="Arial"/>
                <w:color w:val="000000"/>
                <w:sz w:val="24"/>
                <w:szCs w:val="24"/>
              </w:rPr>
              <w:t xml:space="preserve"> (concepts of print, phonemic awareness, phonics, fluency, word accuracy, vocabulary, comprehension, motivation, critical thinking, and 21</w:t>
            </w:r>
            <w:r w:rsidR="004E038B" w:rsidRPr="00C84C51">
              <w:rPr>
                <w:rFonts w:ascii="Arial" w:eastAsia="Times New Roman" w:hAnsi="Arial" w:cs="Arial"/>
                <w:color w:val="000000"/>
                <w:sz w:val="24"/>
                <w:szCs w:val="24"/>
                <w:vertAlign w:val="superscript"/>
              </w:rPr>
              <w:t>st</w:t>
            </w:r>
            <w:r w:rsidR="004E038B" w:rsidRPr="00C84C51">
              <w:rPr>
                <w:rFonts w:ascii="Arial" w:eastAsia="Times New Roman" w:hAnsi="Arial" w:cs="Arial"/>
                <w:color w:val="000000"/>
                <w:sz w:val="24"/>
                <w:szCs w:val="24"/>
              </w:rPr>
              <w:t xml:space="preserve"> century literacies)</w:t>
            </w:r>
            <w:r w:rsidRPr="00C84C51">
              <w:rPr>
                <w:rFonts w:ascii="Arial" w:eastAsia="Times New Roman" w:hAnsi="Arial" w:cs="Arial"/>
                <w:color w:val="000000"/>
                <w:sz w:val="24"/>
                <w:szCs w:val="24"/>
              </w:rPr>
              <w:t>, grades K-6, including a study of teaching strategies, curriculum materials, and children’s literature to teach reading in K-6 classrooms.</w:t>
            </w:r>
          </w:p>
        </w:tc>
      </w:tr>
    </w:tbl>
    <w:p w:rsidR="00465D46" w:rsidRPr="00C84C51" w:rsidRDefault="00465D46">
      <w:pPr>
        <w:rPr>
          <w:rFonts w:ascii="Arial" w:hAnsi="Arial" w:cs="Arial"/>
          <w:sz w:val="24"/>
          <w:szCs w:val="24"/>
        </w:rPr>
      </w:pPr>
    </w:p>
    <w:p w:rsidR="00D87BAA" w:rsidRPr="00C84C51" w:rsidRDefault="00D87BAA">
      <w:pPr>
        <w:rPr>
          <w:rFonts w:ascii="Arial" w:hAnsi="Arial" w:cs="Arial"/>
          <w:b/>
          <w:sz w:val="24"/>
          <w:szCs w:val="24"/>
        </w:rPr>
      </w:pPr>
      <w:r w:rsidRPr="00C84C51">
        <w:rPr>
          <w:rFonts w:ascii="Arial" w:hAnsi="Arial" w:cs="Arial"/>
          <w:b/>
          <w:sz w:val="24"/>
          <w:szCs w:val="24"/>
        </w:rPr>
        <w:t>Purpose and Goals</w:t>
      </w:r>
    </w:p>
    <w:tbl>
      <w:tblPr>
        <w:tblW w:w="5000" w:type="pct"/>
        <w:tblCellSpacing w:w="7" w:type="dxa"/>
        <w:shd w:val="clear" w:color="auto" w:fill="FFFFFF"/>
        <w:tblCellMar>
          <w:left w:w="0" w:type="dxa"/>
          <w:right w:w="0" w:type="dxa"/>
        </w:tblCellMar>
        <w:tblLook w:val="04A0"/>
      </w:tblPr>
      <w:tblGrid>
        <w:gridCol w:w="9388"/>
      </w:tblGrid>
      <w:tr w:rsidR="00D87BAA" w:rsidRPr="00C84C51" w:rsidTr="00D87BAA">
        <w:trPr>
          <w:tblCellSpacing w:w="7" w:type="dxa"/>
        </w:trPr>
        <w:tc>
          <w:tcPr>
            <w:tcW w:w="4950" w:type="pct"/>
            <w:tcBorders>
              <w:top w:val="nil"/>
              <w:left w:val="nil"/>
              <w:bottom w:val="nil"/>
              <w:right w:val="nil"/>
            </w:tcBorders>
            <w:shd w:val="clear" w:color="auto" w:fill="auto"/>
            <w:vAlign w:val="center"/>
            <w:hideMark/>
          </w:tcPr>
          <w:p w:rsidR="00D87BAA" w:rsidRPr="00C84C51" w:rsidRDefault="00D87BAA" w:rsidP="00D87BAA">
            <w:pPr>
              <w:spacing w:after="0" w:line="240" w:lineRule="auto"/>
              <w:rPr>
                <w:rFonts w:ascii="Arial" w:eastAsia="Times New Roman" w:hAnsi="Arial" w:cs="Arial"/>
                <w:sz w:val="24"/>
                <w:szCs w:val="24"/>
              </w:rPr>
            </w:pPr>
            <w:r w:rsidRPr="00C84C51">
              <w:rPr>
                <w:rFonts w:ascii="Arial" w:eastAsia="Times New Roman" w:hAnsi="Arial" w:cs="Arial"/>
                <w:color w:val="1F497D"/>
                <w:sz w:val="24"/>
                <w:szCs w:val="24"/>
              </w:rPr>
              <w:t>The purpose of this course is to introduce teacher candidates to the theories, content, and pedagogies of reading in the elementary school in grades K-6, including the strategies, curriculum materials, and children’s literature used to teach concepts of print, phonemic awareness, phonics, fluency, word accuracy, vocabulary, comprehension, motivation, critical thinking, and 21st century literacies</w:t>
            </w:r>
          </w:p>
        </w:tc>
      </w:tr>
      <w:tr w:rsidR="00D87BAA" w:rsidRPr="00C84C51" w:rsidTr="00D87BAA">
        <w:trPr>
          <w:tblCellSpacing w:w="7" w:type="dxa"/>
        </w:trPr>
        <w:tc>
          <w:tcPr>
            <w:tcW w:w="4950" w:type="pct"/>
            <w:tcBorders>
              <w:top w:val="single" w:sz="8" w:space="0" w:color="EEEEEE"/>
              <w:left w:val="single" w:sz="8" w:space="0" w:color="EEEEEE"/>
              <w:bottom w:val="single" w:sz="8" w:space="0" w:color="EEEEEE"/>
              <w:right w:val="single" w:sz="8" w:space="0" w:color="EEEEEE"/>
            </w:tcBorders>
            <w:shd w:val="clear" w:color="auto" w:fill="FFFFFF"/>
            <w:vAlign w:val="center"/>
            <w:hideMark/>
          </w:tcPr>
          <w:p w:rsidR="00D87BAA" w:rsidRPr="00C84C51" w:rsidRDefault="00D87BAA" w:rsidP="00D87BAA">
            <w:pPr>
              <w:spacing w:line="240" w:lineRule="auto"/>
              <w:rPr>
                <w:rFonts w:ascii="Arial" w:eastAsia="Times New Roman" w:hAnsi="Arial" w:cs="Arial"/>
                <w:sz w:val="24"/>
                <w:szCs w:val="24"/>
              </w:rPr>
            </w:pPr>
            <w:r w:rsidRPr="00C84C51">
              <w:rPr>
                <w:rFonts w:ascii="Arial" w:eastAsia="Times New Roman" w:hAnsi="Arial" w:cs="Arial"/>
                <w:color w:val="000000"/>
                <w:sz w:val="24"/>
                <w:szCs w:val="24"/>
              </w:rPr>
              <w:t>The goals of the course are to prepare teacher candidates to:</w:t>
            </w:r>
          </w:p>
          <w:p w:rsidR="00D87BAA" w:rsidRPr="00C84C51" w:rsidRDefault="00D87BAA" w:rsidP="004E038B">
            <w:pPr>
              <w:pStyle w:val="ListParagraph"/>
              <w:numPr>
                <w:ilvl w:val="0"/>
                <w:numId w:val="6"/>
              </w:numPr>
              <w:spacing w:after="0"/>
              <w:rPr>
                <w:rFonts w:ascii="Arial" w:hAnsi="Arial" w:cs="Arial"/>
              </w:rPr>
            </w:pPr>
            <w:r w:rsidRPr="00C84C51">
              <w:rPr>
                <w:rFonts w:ascii="Arial" w:hAnsi="Arial" w:cs="Arial"/>
                <w:color w:val="000000"/>
              </w:rPr>
              <w:t>determine the historical context of teaching reading</w:t>
            </w:r>
            <w:r w:rsidR="004E038B" w:rsidRPr="00C84C51">
              <w:rPr>
                <w:rFonts w:ascii="Arial" w:hAnsi="Arial" w:cs="Arial"/>
                <w:color w:val="000000"/>
              </w:rPr>
              <w:t>;</w:t>
            </w:r>
          </w:p>
          <w:p w:rsidR="00D87BAA" w:rsidRPr="00C84C51" w:rsidRDefault="00D87BAA" w:rsidP="004E038B">
            <w:pPr>
              <w:pStyle w:val="ListParagraph"/>
              <w:numPr>
                <w:ilvl w:val="0"/>
                <w:numId w:val="6"/>
              </w:numPr>
              <w:spacing w:after="0"/>
              <w:rPr>
                <w:rFonts w:ascii="Arial" w:hAnsi="Arial" w:cs="Arial"/>
              </w:rPr>
            </w:pPr>
            <w:r w:rsidRPr="00C84C51">
              <w:rPr>
                <w:rFonts w:ascii="Arial" w:hAnsi="Arial" w:cs="Arial"/>
                <w:color w:val="000000"/>
              </w:rPr>
              <w:t>examine the theories of reading instruction</w:t>
            </w:r>
            <w:r w:rsidR="004E038B" w:rsidRPr="00C84C51">
              <w:rPr>
                <w:rFonts w:ascii="Arial" w:hAnsi="Arial" w:cs="Arial"/>
                <w:color w:val="000000"/>
              </w:rPr>
              <w:t>;</w:t>
            </w:r>
          </w:p>
          <w:p w:rsidR="00D87BAA" w:rsidRPr="00C84C51" w:rsidRDefault="00D87BAA" w:rsidP="004E038B">
            <w:pPr>
              <w:pStyle w:val="ListParagraph"/>
              <w:numPr>
                <w:ilvl w:val="0"/>
                <w:numId w:val="6"/>
              </w:numPr>
              <w:spacing w:after="0"/>
              <w:rPr>
                <w:rFonts w:ascii="Arial" w:hAnsi="Arial" w:cs="Arial"/>
              </w:rPr>
            </w:pPr>
            <w:r w:rsidRPr="00C84C51">
              <w:rPr>
                <w:rFonts w:ascii="Arial" w:hAnsi="Arial" w:cs="Arial"/>
                <w:color w:val="000000"/>
              </w:rPr>
              <w:t>employ strategies to teach components of reading</w:t>
            </w:r>
            <w:r w:rsidR="004E038B" w:rsidRPr="00C84C51">
              <w:rPr>
                <w:rFonts w:ascii="Arial" w:hAnsi="Arial" w:cs="Arial"/>
                <w:color w:val="000000"/>
              </w:rPr>
              <w:t xml:space="preserve"> (e.g. concepts of print, phonemic awareness, phonics, fluency, word accuracy, vocabulary, </w:t>
            </w:r>
            <w:r w:rsidR="004E038B" w:rsidRPr="00C84C51">
              <w:rPr>
                <w:rFonts w:ascii="Arial" w:hAnsi="Arial" w:cs="Arial"/>
                <w:color w:val="000000"/>
              </w:rPr>
              <w:lastRenderedPageBreak/>
              <w:t>comprehension, motivation, critical thinking, and 21</w:t>
            </w:r>
            <w:r w:rsidR="004E038B" w:rsidRPr="00C84C51">
              <w:rPr>
                <w:rFonts w:ascii="Arial" w:hAnsi="Arial" w:cs="Arial"/>
                <w:color w:val="000000"/>
                <w:vertAlign w:val="superscript"/>
              </w:rPr>
              <w:t>st</w:t>
            </w:r>
            <w:r w:rsidR="004E038B" w:rsidRPr="00C84C51">
              <w:rPr>
                <w:rFonts w:ascii="Arial" w:hAnsi="Arial" w:cs="Arial"/>
                <w:color w:val="000000"/>
              </w:rPr>
              <w:t xml:space="preserve"> century literacies);</w:t>
            </w:r>
          </w:p>
          <w:p w:rsidR="00D87BAA" w:rsidRPr="00C84C51" w:rsidRDefault="00D87BAA" w:rsidP="004E038B">
            <w:pPr>
              <w:pStyle w:val="ListParagraph"/>
              <w:numPr>
                <w:ilvl w:val="0"/>
                <w:numId w:val="6"/>
              </w:numPr>
              <w:spacing w:after="0"/>
              <w:rPr>
                <w:rFonts w:ascii="Arial" w:hAnsi="Arial" w:cs="Arial"/>
              </w:rPr>
            </w:pPr>
            <w:r w:rsidRPr="00C84C51">
              <w:rPr>
                <w:rFonts w:ascii="Arial" w:hAnsi="Arial" w:cs="Arial"/>
                <w:color w:val="000000"/>
              </w:rPr>
              <w:t>design and evaluate materials and resources to teach reading</w:t>
            </w:r>
            <w:r w:rsidR="004E038B" w:rsidRPr="00C84C51">
              <w:rPr>
                <w:rFonts w:ascii="Arial" w:hAnsi="Arial" w:cs="Arial"/>
                <w:color w:val="000000"/>
              </w:rPr>
              <w:t xml:space="preserve"> (concepts of print, phonemic awareness, phonics, fluency, word accuracy, vocabulary, comprehension, motivation, critical thinking, and 21</w:t>
            </w:r>
            <w:r w:rsidR="004E038B" w:rsidRPr="00C84C51">
              <w:rPr>
                <w:rFonts w:ascii="Arial" w:hAnsi="Arial" w:cs="Arial"/>
                <w:color w:val="000000"/>
                <w:vertAlign w:val="superscript"/>
              </w:rPr>
              <w:t>st</w:t>
            </w:r>
            <w:r w:rsidR="004E038B" w:rsidRPr="00C84C51">
              <w:rPr>
                <w:rFonts w:ascii="Arial" w:hAnsi="Arial" w:cs="Arial"/>
                <w:color w:val="000000"/>
              </w:rPr>
              <w:t xml:space="preserve"> century literacies);</w:t>
            </w:r>
          </w:p>
          <w:p w:rsidR="00D87BAA" w:rsidRPr="00C84C51" w:rsidRDefault="00D87BAA" w:rsidP="004E038B">
            <w:pPr>
              <w:pStyle w:val="ListParagraph"/>
              <w:numPr>
                <w:ilvl w:val="0"/>
                <w:numId w:val="6"/>
              </w:numPr>
              <w:spacing w:after="0"/>
              <w:rPr>
                <w:rFonts w:ascii="Arial" w:hAnsi="Arial" w:cs="Arial"/>
              </w:rPr>
            </w:pPr>
            <w:r w:rsidRPr="00C84C51">
              <w:rPr>
                <w:rFonts w:ascii="Arial" w:hAnsi="Arial" w:cs="Arial"/>
                <w:color w:val="000000"/>
              </w:rPr>
              <w:t xml:space="preserve">construct lessons using </w:t>
            </w:r>
            <w:r w:rsidR="004E038B" w:rsidRPr="00C84C51">
              <w:rPr>
                <w:rFonts w:ascii="Arial" w:hAnsi="Arial" w:cs="Arial"/>
                <w:color w:val="000000"/>
              </w:rPr>
              <w:t xml:space="preserve">Common Core Standards </w:t>
            </w:r>
            <w:r w:rsidRPr="00C84C51">
              <w:rPr>
                <w:rFonts w:ascii="Arial" w:hAnsi="Arial" w:cs="Arial"/>
                <w:color w:val="000000"/>
              </w:rPr>
              <w:t>and assessment data</w:t>
            </w:r>
            <w:r w:rsidR="004E038B" w:rsidRPr="00C84C51">
              <w:rPr>
                <w:rFonts w:ascii="Arial" w:hAnsi="Arial" w:cs="Arial"/>
                <w:color w:val="000000"/>
              </w:rPr>
              <w:t>;</w:t>
            </w:r>
          </w:p>
          <w:p w:rsidR="00D87BAA" w:rsidRPr="00C84C51" w:rsidRDefault="00D87BAA" w:rsidP="004E038B">
            <w:pPr>
              <w:pStyle w:val="ListParagraph"/>
              <w:numPr>
                <w:ilvl w:val="0"/>
                <w:numId w:val="6"/>
              </w:numPr>
              <w:spacing w:after="0"/>
              <w:rPr>
                <w:rFonts w:ascii="Arial" w:hAnsi="Arial" w:cs="Arial"/>
              </w:rPr>
            </w:pPr>
            <w:r w:rsidRPr="00C84C51">
              <w:rPr>
                <w:rFonts w:ascii="Arial" w:hAnsi="Arial" w:cs="Arial"/>
                <w:color w:val="000000"/>
              </w:rPr>
              <w:t>demonstrate how to align teaching practices and materials with research, standards, assessment, and diverse needs of students</w:t>
            </w:r>
            <w:r w:rsidR="004E038B" w:rsidRPr="00C84C51">
              <w:rPr>
                <w:rFonts w:ascii="Arial" w:hAnsi="Arial" w:cs="Arial"/>
                <w:color w:val="000000"/>
              </w:rPr>
              <w:t xml:space="preserve">; and </w:t>
            </w:r>
          </w:p>
          <w:p w:rsidR="004E038B" w:rsidRPr="00C84C51" w:rsidRDefault="004E038B" w:rsidP="004E038B">
            <w:pPr>
              <w:pStyle w:val="ListParagraph"/>
              <w:numPr>
                <w:ilvl w:val="0"/>
                <w:numId w:val="6"/>
              </w:numPr>
              <w:spacing w:after="0"/>
              <w:rPr>
                <w:rFonts w:ascii="Arial" w:hAnsi="Arial" w:cs="Arial"/>
              </w:rPr>
            </w:pPr>
            <w:proofErr w:type="gramStart"/>
            <w:r w:rsidRPr="00C84C51">
              <w:rPr>
                <w:rFonts w:ascii="Arial" w:hAnsi="Arial" w:cs="Arial"/>
                <w:color w:val="000000"/>
              </w:rPr>
              <w:t>select</w:t>
            </w:r>
            <w:proofErr w:type="gramEnd"/>
            <w:r w:rsidRPr="00C84C51">
              <w:rPr>
                <w:rFonts w:ascii="Arial" w:hAnsi="Arial" w:cs="Arial"/>
                <w:color w:val="000000"/>
              </w:rPr>
              <w:t xml:space="preserve"> and summarize effective strategies for working with struggling readers.</w:t>
            </w:r>
          </w:p>
        </w:tc>
      </w:tr>
    </w:tbl>
    <w:p w:rsidR="00D87BAA" w:rsidRPr="00C84C51" w:rsidRDefault="00D87BAA">
      <w:pPr>
        <w:rPr>
          <w:rFonts w:ascii="Arial" w:hAnsi="Arial" w:cs="Arial"/>
          <w:b/>
          <w:sz w:val="24"/>
          <w:szCs w:val="24"/>
        </w:rPr>
      </w:pPr>
    </w:p>
    <w:p w:rsidR="00D87BAA" w:rsidRPr="00C84C51" w:rsidRDefault="00D87BAA">
      <w:pPr>
        <w:rPr>
          <w:rFonts w:ascii="Arial" w:hAnsi="Arial" w:cs="Arial"/>
          <w:b/>
          <w:sz w:val="24"/>
          <w:szCs w:val="24"/>
        </w:rPr>
      </w:pPr>
      <w:r w:rsidRPr="00C84C51">
        <w:rPr>
          <w:rFonts w:ascii="Arial" w:hAnsi="Arial" w:cs="Arial"/>
          <w:b/>
          <w:sz w:val="24"/>
          <w:szCs w:val="24"/>
        </w:rPr>
        <w:t>Major Course Topics</w:t>
      </w:r>
    </w:p>
    <w:p w:rsidR="00D87BAA" w:rsidRPr="00C84C51" w:rsidRDefault="00D87BAA">
      <w:pPr>
        <w:rPr>
          <w:rFonts w:ascii="Arial" w:hAnsi="Arial" w:cs="Arial"/>
          <w:color w:val="000000"/>
          <w:sz w:val="24"/>
          <w:szCs w:val="24"/>
        </w:rPr>
      </w:pPr>
      <w:r w:rsidRPr="00C84C51">
        <w:rPr>
          <w:rFonts w:ascii="Arial" w:hAnsi="Arial" w:cs="Arial"/>
          <w:color w:val="000000"/>
          <w:sz w:val="24"/>
          <w:szCs w:val="24"/>
        </w:rPr>
        <w:t>Examine trends and issues, such as historical impacts on reading instruction</w:t>
      </w:r>
      <w:r w:rsidR="004E038B" w:rsidRPr="00C84C51">
        <w:rPr>
          <w:rFonts w:ascii="Arial" w:hAnsi="Arial" w:cs="Arial"/>
          <w:color w:val="000000"/>
          <w:sz w:val="24"/>
          <w:szCs w:val="24"/>
        </w:rPr>
        <w:t>, including national reports</w:t>
      </w:r>
      <w:r w:rsidR="00F4503B">
        <w:rPr>
          <w:rFonts w:ascii="Arial" w:hAnsi="Arial" w:cs="Arial"/>
          <w:color w:val="000000"/>
          <w:sz w:val="24"/>
          <w:szCs w:val="24"/>
        </w:rPr>
        <w:t xml:space="preserve"> and docu</w:t>
      </w:r>
      <w:r w:rsidR="000C1114" w:rsidRPr="00C84C51">
        <w:rPr>
          <w:rFonts w:ascii="Arial" w:hAnsi="Arial" w:cs="Arial"/>
          <w:color w:val="000000"/>
          <w:sz w:val="24"/>
          <w:szCs w:val="24"/>
        </w:rPr>
        <w:t>ments</w:t>
      </w:r>
      <w:r w:rsidR="004E038B" w:rsidRPr="00C84C51">
        <w:rPr>
          <w:rFonts w:ascii="Arial" w:hAnsi="Arial" w:cs="Arial"/>
          <w:color w:val="000000"/>
          <w:sz w:val="24"/>
          <w:szCs w:val="24"/>
        </w:rPr>
        <w:t xml:space="preserve"> such as </w:t>
      </w:r>
      <w:r w:rsidR="004E038B" w:rsidRPr="00C84C51">
        <w:rPr>
          <w:rFonts w:ascii="Arial" w:hAnsi="Arial" w:cs="Arial"/>
          <w:i/>
          <w:color w:val="000000"/>
          <w:sz w:val="24"/>
          <w:szCs w:val="24"/>
        </w:rPr>
        <w:t>A Nation</w:t>
      </w:r>
      <w:r w:rsidR="000C1114" w:rsidRPr="00C84C51">
        <w:rPr>
          <w:rFonts w:ascii="Arial" w:hAnsi="Arial" w:cs="Arial"/>
          <w:i/>
          <w:color w:val="000000"/>
          <w:sz w:val="24"/>
          <w:szCs w:val="24"/>
        </w:rPr>
        <w:t xml:space="preserve"> at Risk, Preventing Reading Difficulties in Young Children, National Reading Panel Report</w:t>
      </w:r>
      <w:r w:rsidR="000C1114" w:rsidRPr="00C84C51">
        <w:rPr>
          <w:rFonts w:ascii="Arial" w:hAnsi="Arial" w:cs="Arial"/>
          <w:color w:val="000000"/>
          <w:sz w:val="24"/>
          <w:szCs w:val="24"/>
        </w:rPr>
        <w:t xml:space="preserve">, and </w:t>
      </w:r>
      <w:r w:rsidR="000C1114" w:rsidRPr="00C84C51">
        <w:rPr>
          <w:rFonts w:ascii="Arial" w:hAnsi="Arial" w:cs="Arial"/>
          <w:i/>
          <w:color w:val="000000"/>
          <w:sz w:val="24"/>
          <w:szCs w:val="24"/>
        </w:rPr>
        <w:t>Common Core Standards</w:t>
      </w:r>
      <w:r w:rsidR="000C1114" w:rsidRPr="00C84C51">
        <w:rPr>
          <w:rFonts w:ascii="Arial" w:hAnsi="Arial" w:cs="Arial"/>
          <w:color w:val="000000"/>
          <w:sz w:val="24"/>
          <w:szCs w:val="24"/>
        </w:rPr>
        <w:t>)</w:t>
      </w:r>
      <w:r w:rsidRPr="00C84C51">
        <w:rPr>
          <w:rFonts w:ascii="Arial" w:hAnsi="Arial" w:cs="Arial"/>
          <w:color w:val="000000"/>
          <w:sz w:val="24"/>
          <w:szCs w:val="24"/>
        </w:rPr>
        <w:t>; teacher dispositions; analyze political, historical impacts, and theoretical positioning of literacy; planning literacy instruction, including standards, backward design, using assessment; assessing literacy using formative, summative, and diagnostic assessment to design lessons; components of literacy, including concepts of print, phonemic awareness, phonics, word recognition, word accuracy, fluency,</w:t>
      </w:r>
      <w:r w:rsidRPr="00C84C51">
        <w:rPr>
          <w:rStyle w:val="apple-converted-space"/>
          <w:rFonts w:ascii="Arial" w:hAnsi="Arial" w:cs="Arial"/>
          <w:color w:val="000000"/>
          <w:sz w:val="24"/>
          <w:szCs w:val="24"/>
        </w:rPr>
        <w:t> </w:t>
      </w:r>
      <w:r w:rsidRPr="00C84C51">
        <w:rPr>
          <w:rFonts w:ascii="Arial" w:hAnsi="Arial" w:cs="Arial"/>
          <w:color w:val="000000"/>
          <w:sz w:val="24"/>
          <w:szCs w:val="24"/>
        </w:rPr>
        <w:t>word accuracy, vocabulary, comprehension, motivation, critical thinking, and 21st century literacies;</w:t>
      </w:r>
      <w:r w:rsidRPr="00C84C51">
        <w:rPr>
          <w:rStyle w:val="apple-converted-space"/>
          <w:rFonts w:ascii="Arial" w:hAnsi="Arial" w:cs="Arial"/>
          <w:color w:val="000000"/>
          <w:sz w:val="24"/>
          <w:szCs w:val="24"/>
        </w:rPr>
        <w:t> </w:t>
      </w:r>
      <w:r w:rsidRPr="00C84C51">
        <w:rPr>
          <w:rFonts w:ascii="Arial" w:hAnsi="Arial" w:cs="Arial"/>
          <w:color w:val="000000"/>
          <w:sz w:val="24"/>
          <w:szCs w:val="24"/>
        </w:rPr>
        <w:t>resources for teaching literacy, such as on-line resources, text books, leveled books, and classroom libraries; literacy instruction, including whole group, small group, individual instruction, literacy centers, sustained silent reading, guided reading, shared reading, interactive reading, </w:t>
      </w:r>
      <w:r w:rsidRPr="00C84C51">
        <w:rPr>
          <w:rStyle w:val="apple-converted-space"/>
          <w:rFonts w:ascii="Arial" w:hAnsi="Arial" w:cs="Arial"/>
          <w:color w:val="000000"/>
          <w:sz w:val="24"/>
          <w:szCs w:val="24"/>
        </w:rPr>
        <w:t> </w:t>
      </w:r>
      <w:r w:rsidRPr="00C84C51">
        <w:rPr>
          <w:rFonts w:ascii="Arial" w:hAnsi="Arial" w:cs="Arial"/>
          <w:color w:val="000000"/>
          <w:sz w:val="24"/>
          <w:szCs w:val="24"/>
        </w:rPr>
        <w:t>and genres of reading; diversity, including culturally responsive instruction, instructing English Language Learners, critical literacy;</w:t>
      </w:r>
      <w:r w:rsidR="00E43F85" w:rsidRPr="00C84C51">
        <w:rPr>
          <w:rFonts w:ascii="Arial" w:hAnsi="Arial" w:cs="Arial"/>
          <w:color w:val="000000"/>
          <w:sz w:val="24"/>
          <w:szCs w:val="24"/>
        </w:rPr>
        <w:t xml:space="preserve"> </w:t>
      </w:r>
      <w:r w:rsidRPr="00C84C51">
        <w:rPr>
          <w:rFonts w:ascii="Arial" w:hAnsi="Arial" w:cs="Arial"/>
          <w:color w:val="000000"/>
          <w:sz w:val="24"/>
          <w:szCs w:val="24"/>
        </w:rPr>
        <w:t>and differentiation, including response to intervention, struggling readers, and multiple-intelligences.</w:t>
      </w:r>
    </w:p>
    <w:p w:rsidR="00D87BAA" w:rsidRPr="00C84C51" w:rsidRDefault="00D87BAA">
      <w:pPr>
        <w:rPr>
          <w:rFonts w:ascii="Arial" w:hAnsi="Arial" w:cs="Arial"/>
          <w:b/>
          <w:color w:val="000000"/>
          <w:sz w:val="24"/>
          <w:szCs w:val="24"/>
        </w:rPr>
      </w:pPr>
      <w:r w:rsidRPr="00C84C51">
        <w:rPr>
          <w:rFonts w:ascii="Arial" w:hAnsi="Arial" w:cs="Arial"/>
          <w:b/>
          <w:color w:val="000000"/>
          <w:sz w:val="24"/>
          <w:szCs w:val="24"/>
        </w:rPr>
        <w:t>Learning Outcomes</w:t>
      </w:r>
    </w:p>
    <w:p w:rsidR="00D87BAA" w:rsidRPr="00C84C51" w:rsidRDefault="00D87BAA" w:rsidP="00D87BAA">
      <w:pPr>
        <w:spacing w:after="0" w:line="240" w:lineRule="auto"/>
        <w:rPr>
          <w:rFonts w:ascii="Arial" w:eastAsia="Times New Roman" w:hAnsi="Arial" w:cs="Arial"/>
          <w:color w:val="000000"/>
          <w:sz w:val="24"/>
          <w:szCs w:val="24"/>
        </w:rPr>
      </w:pPr>
      <w:r w:rsidRPr="00C84C51">
        <w:rPr>
          <w:rFonts w:ascii="Arial" w:eastAsia="Times New Roman" w:hAnsi="Arial" w:cs="Arial"/>
          <w:color w:val="000000"/>
          <w:sz w:val="24"/>
          <w:szCs w:val="24"/>
        </w:rPr>
        <w:t>At the completion of this course, the teacher candidate is expected to:</w:t>
      </w:r>
    </w:p>
    <w:p w:rsidR="00D87BAA" w:rsidRPr="00C84C51" w:rsidRDefault="00D87BAA" w:rsidP="0096176A">
      <w:pPr>
        <w:pStyle w:val="ListParagraph"/>
        <w:numPr>
          <w:ilvl w:val="0"/>
          <w:numId w:val="3"/>
        </w:numPr>
        <w:spacing w:after="0"/>
        <w:rPr>
          <w:rFonts w:ascii="Arial" w:hAnsi="Arial" w:cs="Arial"/>
          <w:color w:val="000000"/>
        </w:rPr>
      </w:pPr>
      <w:r w:rsidRPr="00C84C51">
        <w:rPr>
          <w:rFonts w:ascii="Arial" w:hAnsi="Arial" w:cs="Arial"/>
          <w:color w:val="000000"/>
        </w:rPr>
        <w:t xml:space="preserve">implement literacy instructional practices </w:t>
      </w:r>
      <w:r w:rsidR="0096176A" w:rsidRPr="00C84C51">
        <w:rPr>
          <w:rFonts w:ascii="Arial" w:hAnsi="Arial" w:cs="Arial"/>
          <w:color w:val="000000"/>
        </w:rPr>
        <w:t xml:space="preserve">and justify those practices based on academic needs of student as well as </w:t>
      </w:r>
      <w:r w:rsidRPr="00C84C51">
        <w:rPr>
          <w:rFonts w:ascii="Arial" w:hAnsi="Arial" w:cs="Arial"/>
          <w:color w:val="000000"/>
        </w:rPr>
        <w:t>theoretical underpinning</w:t>
      </w:r>
      <w:r w:rsidR="0096176A" w:rsidRPr="00C84C51">
        <w:rPr>
          <w:rFonts w:ascii="Arial" w:hAnsi="Arial" w:cs="Arial"/>
          <w:color w:val="000000"/>
        </w:rPr>
        <w:t>;</w:t>
      </w:r>
    </w:p>
    <w:p w:rsidR="00D87BAA" w:rsidRPr="00C84C51" w:rsidRDefault="00D87BAA" w:rsidP="0096176A">
      <w:pPr>
        <w:pStyle w:val="ListParagraph"/>
        <w:numPr>
          <w:ilvl w:val="0"/>
          <w:numId w:val="3"/>
        </w:numPr>
        <w:spacing w:after="0"/>
        <w:rPr>
          <w:rFonts w:ascii="Arial" w:hAnsi="Arial" w:cs="Arial"/>
          <w:color w:val="000000"/>
        </w:rPr>
      </w:pPr>
      <w:r w:rsidRPr="00C84C51">
        <w:rPr>
          <w:rFonts w:ascii="Arial" w:hAnsi="Arial" w:cs="Arial"/>
          <w:color w:val="000000"/>
        </w:rPr>
        <w:t>design various lessons, activities, materials, and resources to teach</w:t>
      </w:r>
      <w:r w:rsidR="000C1114" w:rsidRPr="00C84C51">
        <w:rPr>
          <w:rFonts w:ascii="Arial" w:hAnsi="Arial" w:cs="Arial"/>
          <w:color w:val="000000"/>
        </w:rPr>
        <w:t xml:space="preserve"> and address</w:t>
      </w:r>
      <w:r w:rsidRPr="00C84C51">
        <w:rPr>
          <w:rFonts w:ascii="Arial" w:hAnsi="Arial" w:cs="Arial"/>
          <w:color w:val="000000"/>
        </w:rPr>
        <w:t xml:space="preserve"> </w:t>
      </w:r>
      <w:r w:rsidR="000C1114" w:rsidRPr="00C84C51">
        <w:rPr>
          <w:rFonts w:ascii="Arial" w:hAnsi="Arial" w:cs="Arial"/>
          <w:color w:val="000000"/>
        </w:rPr>
        <w:t>concepts of print, phonemic awareness, phonics, fluency, word accuracy, vocabulary, comprehension, motivation, critical thinking, and 21</w:t>
      </w:r>
      <w:r w:rsidR="000C1114" w:rsidRPr="00C84C51">
        <w:rPr>
          <w:rFonts w:ascii="Arial" w:hAnsi="Arial" w:cs="Arial"/>
          <w:color w:val="000000"/>
          <w:vertAlign w:val="superscript"/>
        </w:rPr>
        <w:t>st</w:t>
      </w:r>
      <w:r w:rsidR="000C1114" w:rsidRPr="00C84C51">
        <w:rPr>
          <w:rFonts w:ascii="Arial" w:hAnsi="Arial" w:cs="Arial"/>
          <w:color w:val="000000"/>
        </w:rPr>
        <w:t xml:space="preserve"> century literacies</w:t>
      </w:r>
      <w:r w:rsidR="0096176A" w:rsidRPr="00C84C51">
        <w:rPr>
          <w:rFonts w:ascii="Arial" w:hAnsi="Arial" w:cs="Arial"/>
          <w:color w:val="000000"/>
        </w:rPr>
        <w:t>;</w:t>
      </w:r>
    </w:p>
    <w:p w:rsidR="00D87BAA" w:rsidRPr="00C84C51" w:rsidRDefault="00D87BAA" w:rsidP="0096176A">
      <w:pPr>
        <w:pStyle w:val="ListParagraph"/>
        <w:numPr>
          <w:ilvl w:val="0"/>
          <w:numId w:val="3"/>
        </w:numPr>
        <w:spacing w:after="0"/>
        <w:rPr>
          <w:rFonts w:ascii="Arial" w:hAnsi="Arial" w:cs="Arial"/>
          <w:color w:val="000000"/>
        </w:rPr>
      </w:pPr>
      <w:r w:rsidRPr="00C84C51">
        <w:rPr>
          <w:rFonts w:ascii="Arial" w:hAnsi="Arial" w:cs="Arial"/>
          <w:color w:val="000000"/>
        </w:rPr>
        <w:t xml:space="preserve">adapt various lessons, activities, materials, and resources to address the needs of all readers, as well as diverse and struggling </w:t>
      </w:r>
      <w:r w:rsidR="0096176A" w:rsidRPr="00C84C51">
        <w:rPr>
          <w:rFonts w:ascii="Arial" w:hAnsi="Arial" w:cs="Arial"/>
          <w:color w:val="000000"/>
        </w:rPr>
        <w:t>readers;</w:t>
      </w:r>
    </w:p>
    <w:p w:rsidR="00D87BAA" w:rsidRPr="00C84C51" w:rsidRDefault="00D87BAA" w:rsidP="0096176A">
      <w:pPr>
        <w:pStyle w:val="ListParagraph"/>
        <w:numPr>
          <w:ilvl w:val="0"/>
          <w:numId w:val="3"/>
        </w:numPr>
        <w:spacing w:after="0"/>
        <w:rPr>
          <w:rFonts w:ascii="Arial" w:hAnsi="Arial" w:cs="Arial"/>
          <w:color w:val="000000"/>
        </w:rPr>
      </w:pPr>
      <w:r w:rsidRPr="00C84C51">
        <w:rPr>
          <w:rFonts w:ascii="Arial" w:hAnsi="Arial" w:cs="Arial"/>
          <w:color w:val="000000"/>
        </w:rPr>
        <w:t xml:space="preserve">plan instruction using assessment data, </w:t>
      </w:r>
      <w:r w:rsidR="0096176A" w:rsidRPr="00C84C51">
        <w:rPr>
          <w:rFonts w:ascii="Arial" w:hAnsi="Arial" w:cs="Arial"/>
          <w:color w:val="000000"/>
        </w:rPr>
        <w:t>Common Core S</w:t>
      </w:r>
      <w:r w:rsidRPr="00C84C51">
        <w:rPr>
          <w:rFonts w:ascii="Arial" w:hAnsi="Arial" w:cs="Arial"/>
          <w:color w:val="000000"/>
        </w:rPr>
        <w:t>tandards</w:t>
      </w:r>
      <w:r w:rsidR="0096176A" w:rsidRPr="00C84C51">
        <w:rPr>
          <w:rFonts w:ascii="Arial" w:hAnsi="Arial" w:cs="Arial"/>
          <w:color w:val="000000"/>
        </w:rPr>
        <w:t xml:space="preserve"> (CCS)</w:t>
      </w:r>
      <w:r w:rsidRPr="00C84C51">
        <w:rPr>
          <w:rFonts w:ascii="Arial" w:hAnsi="Arial" w:cs="Arial"/>
          <w:color w:val="000000"/>
        </w:rPr>
        <w:t>, and knowledge of students</w:t>
      </w:r>
      <w:r w:rsidR="0096176A" w:rsidRPr="00C84C51">
        <w:rPr>
          <w:rFonts w:ascii="Arial" w:hAnsi="Arial" w:cs="Arial"/>
          <w:color w:val="000000"/>
        </w:rPr>
        <w:t>;</w:t>
      </w:r>
    </w:p>
    <w:p w:rsidR="00D87BAA" w:rsidRPr="00C84C51" w:rsidRDefault="00D87BAA" w:rsidP="0096176A">
      <w:pPr>
        <w:pStyle w:val="ListParagraph"/>
        <w:numPr>
          <w:ilvl w:val="0"/>
          <w:numId w:val="3"/>
        </w:numPr>
        <w:spacing w:after="0"/>
        <w:rPr>
          <w:rFonts w:ascii="Arial" w:hAnsi="Arial" w:cs="Arial"/>
          <w:color w:val="000000"/>
        </w:rPr>
      </w:pPr>
      <w:r w:rsidRPr="00C84C51">
        <w:rPr>
          <w:rFonts w:ascii="Arial" w:hAnsi="Arial" w:cs="Arial"/>
          <w:color w:val="000000"/>
        </w:rPr>
        <w:lastRenderedPageBreak/>
        <w:t xml:space="preserve">analyze a basal reading textbook for </w:t>
      </w:r>
      <w:r w:rsidR="0096176A" w:rsidRPr="00C84C51">
        <w:rPr>
          <w:rFonts w:ascii="Arial" w:hAnsi="Arial" w:cs="Arial"/>
          <w:color w:val="000000"/>
        </w:rPr>
        <w:t xml:space="preserve">alignment with CCS, </w:t>
      </w:r>
      <w:r w:rsidR="00745A62" w:rsidRPr="00C84C51">
        <w:rPr>
          <w:rFonts w:ascii="Arial" w:hAnsi="Arial" w:cs="Arial"/>
          <w:color w:val="000000"/>
        </w:rPr>
        <w:t xml:space="preserve">attention to </w:t>
      </w:r>
      <w:r w:rsidRPr="00C84C51">
        <w:rPr>
          <w:rFonts w:ascii="Arial" w:hAnsi="Arial" w:cs="Arial"/>
          <w:color w:val="000000"/>
        </w:rPr>
        <w:t>diversity, higher order thin</w:t>
      </w:r>
      <w:r w:rsidR="00745A62" w:rsidRPr="00C84C51">
        <w:rPr>
          <w:rFonts w:ascii="Arial" w:hAnsi="Arial" w:cs="Arial"/>
          <w:color w:val="000000"/>
        </w:rPr>
        <w:t xml:space="preserve">king, readability, and </w:t>
      </w:r>
      <w:r w:rsidRPr="00C84C51">
        <w:rPr>
          <w:rFonts w:ascii="Arial" w:hAnsi="Arial" w:cs="Arial"/>
          <w:color w:val="000000"/>
        </w:rPr>
        <w:t>approach to teaching reading</w:t>
      </w:r>
      <w:r w:rsidR="0096176A" w:rsidRPr="00C84C51">
        <w:rPr>
          <w:rFonts w:ascii="Arial" w:hAnsi="Arial" w:cs="Arial"/>
          <w:color w:val="000000"/>
        </w:rPr>
        <w:t>;</w:t>
      </w:r>
    </w:p>
    <w:p w:rsidR="00D87BAA" w:rsidRPr="00C84C51" w:rsidRDefault="00D87BAA" w:rsidP="0096176A">
      <w:pPr>
        <w:pStyle w:val="ListParagraph"/>
        <w:numPr>
          <w:ilvl w:val="0"/>
          <w:numId w:val="3"/>
        </w:numPr>
        <w:spacing w:after="0"/>
        <w:rPr>
          <w:rFonts w:ascii="Arial" w:hAnsi="Arial" w:cs="Arial"/>
          <w:color w:val="000000"/>
        </w:rPr>
      </w:pPr>
      <w:r w:rsidRPr="00C84C51">
        <w:rPr>
          <w:rFonts w:ascii="Arial" w:hAnsi="Arial" w:cs="Arial"/>
          <w:color w:val="000000"/>
        </w:rPr>
        <w:t>explain historical and political contexts</w:t>
      </w:r>
      <w:r w:rsidR="0096176A" w:rsidRPr="00C84C51">
        <w:rPr>
          <w:rFonts w:ascii="Arial" w:hAnsi="Arial" w:cs="Arial"/>
          <w:color w:val="000000"/>
        </w:rPr>
        <w:t xml:space="preserve"> and reports that impact the</w:t>
      </w:r>
      <w:r w:rsidRPr="00C84C51">
        <w:rPr>
          <w:rFonts w:ascii="Arial" w:hAnsi="Arial" w:cs="Arial"/>
          <w:color w:val="000000"/>
        </w:rPr>
        <w:t xml:space="preserve"> teaching </w:t>
      </w:r>
      <w:r w:rsidR="0096176A" w:rsidRPr="00C84C51">
        <w:rPr>
          <w:rFonts w:ascii="Arial" w:hAnsi="Arial" w:cs="Arial"/>
          <w:color w:val="000000"/>
        </w:rPr>
        <w:t xml:space="preserve">of </w:t>
      </w:r>
      <w:r w:rsidRPr="00C84C51">
        <w:rPr>
          <w:rFonts w:ascii="Arial" w:hAnsi="Arial" w:cs="Arial"/>
          <w:color w:val="000000"/>
        </w:rPr>
        <w:t xml:space="preserve">reading </w:t>
      </w:r>
      <w:r w:rsidR="0096176A" w:rsidRPr="00C84C51">
        <w:rPr>
          <w:rFonts w:ascii="Arial" w:hAnsi="Arial" w:cs="Arial"/>
          <w:color w:val="000000"/>
        </w:rPr>
        <w:t xml:space="preserve">(e.g., A Nation At Risk, Report of the National Reading Panel, Common Core State Standards) </w:t>
      </w:r>
      <w:r w:rsidRPr="00C84C51">
        <w:rPr>
          <w:rFonts w:ascii="Arial" w:hAnsi="Arial" w:cs="Arial"/>
          <w:color w:val="000000"/>
        </w:rPr>
        <w:t>and the dispositions that serve as a positive model of literacy learning</w:t>
      </w:r>
    </w:p>
    <w:p w:rsidR="00814726" w:rsidRPr="00C84C51" w:rsidRDefault="00814726" w:rsidP="00814726">
      <w:pPr>
        <w:spacing w:after="0" w:line="240" w:lineRule="auto"/>
        <w:rPr>
          <w:rFonts w:ascii="Arial" w:eastAsia="Times New Roman" w:hAnsi="Arial" w:cs="Arial"/>
          <w:color w:val="000000"/>
          <w:sz w:val="24"/>
          <w:szCs w:val="24"/>
        </w:rPr>
      </w:pPr>
    </w:p>
    <w:p w:rsidR="00814726" w:rsidRDefault="00814726" w:rsidP="00814726">
      <w:pPr>
        <w:spacing w:after="0" w:line="240" w:lineRule="auto"/>
        <w:rPr>
          <w:rFonts w:ascii="Arial" w:eastAsia="Times New Roman" w:hAnsi="Arial" w:cs="Arial"/>
          <w:i/>
          <w:color w:val="000000"/>
          <w:sz w:val="24"/>
          <w:szCs w:val="24"/>
        </w:rPr>
      </w:pPr>
      <w:r w:rsidRPr="00C84C51">
        <w:rPr>
          <w:rFonts w:ascii="Arial" w:eastAsia="Times New Roman" w:hAnsi="Arial" w:cs="Arial"/>
          <w:b/>
          <w:color w:val="000000"/>
          <w:sz w:val="24"/>
          <w:szCs w:val="24"/>
        </w:rPr>
        <w:t>Email/D2L Correspondence:</w:t>
      </w:r>
      <w:r w:rsidR="000C1114" w:rsidRPr="00C84C51">
        <w:rPr>
          <w:rFonts w:ascii="Arial" w:eastAsia="Times New Roman" w:hAnsi="Arial" w:cs="Arial"/>
          <w:b/>
          <w:color w:val="000000"/>
          <w:sz w:val="24"/>
          <w:szCs w:val="24"/>
        </w:rPr>
        <w:t xml:space="preserve">  </w:t>
      </w:r>
      <w:r w:rsidRPr="00C84C51">
        <w:rPr>
          <w:rFonts w:ascii="Arial" w:eastAsia="Times New Roman" w:hAnsi="Arial" w:cs="Arial"/>
          <w:color w:val="000000"/>
          <w:sz w:val="24"/>
          <w:szCs w:val="24"/>
        </w:rPr>
        <w:t xml:space="preserve">Please check your ETSU email account on a regular basis.  I normally respond to emails within a 24-48 hour period.  </w:t>
      </w:r>
      <w:r w:rsidRPr="00C84C51">
        <w:rPr>
          <w:rFonts w:ascii="Arial" w:eastAsia="Times New Roman" w:hAnsi="Arial" w:cs="Arial"/>
          <w:i/>
          <w:color w:val="000000"/>
          <w:sz w:val="24"/>
          <w:szCs w:val="24"/>
        </w:rPr>
        <w:t>Nonetheless, if you have an email that needs immediate attention please put something in the subject of the email that lets me know this.  For example, you could put EMERGENCY or NEEDS IMMEDIATE ATTENTION in the subject line.  This will indicate to me that your email needs a prompt response.</w:t>
      </w:r>
    </w:p>
    <w:p w:rsidR="00F4503B" w:rsidRDefault="00F4503B" w:rsidP="00814726">
      <w:pPr>
        <w:spacing w:after="0" w:line="240" w:lineRule="auto"/>
        <w:rPr>
          <w:rFonts w:ascii="Arial" w:eastAsia="Times New Roman" w:hAnsi="Arial" w:cs="Arial"/>
          <w:i/>
          <w:color w:val="000000"/>
          <w:sz w:val="24"/>
          <w:szCs w:val="24"/>
        </w:rPr>
      </w:pPr>
    </w:p>
    <w:p w:rsidR="00F4503B" w:rsidRDefault="00F4503B" w:rsidP="00F4503B">
      <w:pPr>
        <w:spacing w:after="0" w:line="240" w:lineRule="auto"/>
        <w:rPr>
          <w:rFonts w:ascii="Arial" w:eastAsia="Times New Roman" w:hAnsi="Arial" w:cs="Arial"/>
          <w:sz w:val="24"/>
          <w:szCs w:val="24"/>
        </w:rPr>
      </w:pPr>
      <w:r w:rsidRPr="00F4503B">
        <w:rPr>
          <w:rFonts w:ascii="Arial" w:eastAsia="Times New Roman" w:hAnsi="Arial" w:cs="Arial"/>
          <w:b/>
          <w:color w:val="000000"/>
          <w:sz w:val="24"/>
          <w:szCs w:val="24"/>
        </w:rPr>
        <w:t xml:space="preserve">Attendance:  </w:t>
      </w:r>
      <w:r w:rsidRPr="00F4503B">
        <w:rPr>
          <w:rFonts w:ascii="Arial" w:eastAsia="Times New Roman" w:hAnsi="Arial" w:cs="Arial"/>
          <w:sz w:val="24"/>
          <w:szCs w:val="24"/>
        </w:rPr>
        <w:t xml:space="preserve">Attendance is a vital part of </w:t>
      </w:r>
      <w:r>
        <w:rPr>
          <w:rFonts w:ascii="Arial" w:eastAsia="Times New Roman" w:hAnsi="Arial" w:cs="Arial"/>
          <w:sz w:val="24"/>
          <w:szCs w:val="24"/>
        </w:rPr>
        <w:t>this</w:t>
      </w:r>
      <w:r w:rsidRPr="00F4503B">
        <w:rPr>
          <w:rFonts w:ascii="Arial" w:eastAsia="Times New Roman" w:hAnsi="Arial" w:cs="Arial"/>
          <w:sz w:val="24"/>
          <w:szCs w:val="24"/>
        </w:rPr>
        <w:t xml:space="preserve">. It is expected that candidates will make every effort to attend classes.  In the event that a candidate is </w:t>
      </w:r>
      <w:r w:rsidRPr="00F4503B">
        <w:rPr>
          <w:rFonts w:ascii="Arial" w:eastAsia="Times New Roman" w:hAnsi="Arial" w:cs="Arial"/>
          <w:b/>
          <w:bCs/>
          <w:sz w:val="24"/>
          <w:szCs w:val="24"/>
        </w:rPr>
        <w:t>1 point</w:t>
      </w:r>
      <w:r w:rsidRPr="00F4503B">
        <w:rPr>
          <w:rFonts w:ascii="Arial" w:eastAsia="Times New Roman" w:hAnsi="Arial" w:cs="Arial"/>
          <w:sz w:val="24"/>
          <w:szCs w:val="24"/>
        </w:rPr>
        <w:t xml:space="preserve"> away from the next highest letter grade and they have maintained </w:t>
      </w:r>
      <w:r w:rsidRPr="00F4503B">
        <w:rPr>
          <w:rFonts w:ascii="Arial" w:eastAsia="Times New Roman" w:hAnsi="Arial" w:cs="Arial"/>
          <w:b/>
          <w:bCs/>
          <w:sz w:val="24"/>
          <w:szCs w:val="24"/>
        </w:rPr>
        <w:t xml:space="preserve">perfect </w:t>
      </w:r>
      <w:r w:rsidRPr="00F4503B">
        <w:rPr>
          <w:rFonts w:ascii="Arial" w:eastAsia="Times New Roman" w:hAnsi="Arial" w:cs="Arial"/>
          <w:sz w:val="24"/>
          <w:szCs w:val="24"/>
        </w:rPr>
        <w:t>attendance their grade will increase to that next highest letter grade. If you have to miss class, please let the instructor know, in advance if possible, when you will be absent. This is common courtesy but does not necessarily mean the absence will be excused. In addition, please note that the following penalties will apply to absences:</w:t>
      </w:r>
    </w:p>
    <w:p w:rsidR="00F4503B" w:rsidRPr="00F4503B" w:rsidRDefault="00F4503B" w:rsidP="00F4503B">
      <w:pPr>
        <w:spacing w:after="0" w:line="240" w:lineRule="auto"/>
        <w:rPr>
          <w:rFonts w:ascii="Arial" w:eastAsia="Times New Roman" w:hAnsi="Arial" w:cs="Arial"/>
          <w:sz w:val="24"/>
          <w:szCs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02"/>
        <w:gridCol w:w="1506"/>
        <w:gridCol w:w="1916"/>
        <w:gridCol w:w="1916"/>
      </w:tblGrid>
      <w:tr w:rsidR="00F4503B" w:rsidRPr="00F4503B" w:rsidTr="00F4503B">
        <w:tc>
          <w:tcPr>
            <w:tcW w:w="4002"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F4503B" w:rsidRPr="00F4503B" w:rsidRDefault="00F4503B" w:rsidP="00F4503B">
            <w:pPr>
              <w:spacing w:after="0" w:line="240" w:lineRule="auto"/>
              <w:rPr>
                <w:rFonts w:ascii="Arial" w:eastAsia="Times New Roman" w:hAnsi="Arial" w:cs="Arial"/>
                <w:sz w:val="24"/>
                <w:szCs w:val="24"/>
                <w:shd w:val="clear" w:color="auto" w:fill="E0E0E0"/>
              </w:rPr>
            </w:pPr>
            <w:r w:rsidRPr="00F4503B">
              <w:rPr>
                <w:rFonts w:ascii="Arial" w:eastAsia="Times New Roman" w:hAnsi="Arial" w:cs="Arial"/>
                <w:b/>
                <w:bCs/>
                <w:sz w:val="24"/>
                <w:szCs w:val="24"/>
                <w:shd w:val="clear" w:color="auto" w:fill="E0E0E0"/>
              </w:rPr>
              <w:t>CLASS SCHEDULE</w:t>
            </w:r>
          </w:p>
        </w:tc>
        <w:tc>
          <w:tcPr>
            <w:tcW w:w="150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F4503B" w:rsidRPr="00F4503B" w:rsidRDefault="00F4503B" w:rsidP="00F4503B">
            <w:pPr>
              <w:spacing w:after="0" w:line="240" w:lineRule="auto"/>
              <w:rPr>
                <w:rFonts w:ascii="Arial" w:eastAsia="Times New Roman" w:hAnsi="Arial" w:cs="Arial"/>
                <w:sz w:val="24"/>
                <w:szCs w:val="24"/>
                <w:shd w:val="clear" w:color="auto" w:fill="E0E0E0"/>
              </w:rPr>
            </w:pPr>
            <w:r w:rsidRPr="00F4503B">
              <w:rPr>
                <w:rFonts w:ascii="Arial" w:eastAsia="Times New Roman" w:hAnsi="Arial" w:cs="Arial"/>
                <w:b/>
                <w:bCs/>
                <w:sz w:val="24"/>
                <w:szCs w:val="24"/>
                <w:shd w:val="clear" w:color="auto" w:fill="E0E0E0"/>
              </w:rPr>
              <w:t>-1 Letter Grade</w:t>
            </w:r>
          </w:p>
        </w:tc>
        <w:tc>
          <w:tcPr>
            <w:tcW w:w="191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F4503B" w:rsidRPr="00F4503B" w:rsidRDefault="00F4503B" w:rsidP="00F4503B">
            <w:pPr>
              <w:spacing w:after="0" w:line="240" w:lineRule="auto"/>
              <w:rPr>
                <w:rFonts w:ascii="Arial" w:eastAsia="Times New Roman" w:hAnsi="Arial" w:cs="Arial"/>
                <w:sz w:val="24"/>
                <w:szCs w:val="24"/>
                <w:shd w:val="clear" w:color="auto" w:fill="E0E0E0"/>
              </w:rPr>
            </w:pPr>
            <w:r w:rsidRPr="00F4503B">
              <w:rPr>
                <w:rFonts w:ascii="Arial" w:eastAsia="Times New Roman" w:hAnsi="Arial" w:cs="Arial"/>
                <w:b/>
                <w:bCs/>
                <w:sz w:val="24"/>
                <w:szCs w:val="24"/>
                <w:shd w:val="clear" w:color="auto" w:fill="E0E0E0"/>
              </w:rPr>
              <w:t>-2 Letter Grades</w:t>
            </w:r>
          </w:p>
        </w:tc>
        <w:tc>
          <w:tcPr>
            <w:tcW w:w="191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F4503B" w:rsidRPr="00F4503B" w:rsidRDefault="00F4503B" w:rsidP="00F4503B">
            <w:pPr>
              <w:spacing w:after="0" w:line="240" w:lineRule="auto"/>
              <w:rPr>
                <w:rFonts w:ascii="Arial" w:eastAsia="Times New Roman" w:hAnsi="Arial" w:cs="Arial"/>
                <w:sz w:val="24"/>
                <w:szCs w:val="24"/>
                <w:shd w:val="clear" w:color="auto" w:fill="E0E0E0"/>
              </w:rPr>
            </w:pPr>
            <w:r w:rsidRPr="00F4503B">
              <w:rPr>
                <w:rFonts w:ascii="Arial" w:eastAsia="Times New Roman" w:hAnsi="Arial" w:cs="Arial"/>
                <w:b/>
                <w:bCs/>
                <w:sz w:val="24"/>
                <w:szCs w:val="24"/>
                <w:shd w:val="clear" w:color="auto" w:fill="E0E0E0"/>
              </w:rPr>
              <w:t>FAILS CLASS</w:t>
            </w:r>
          </w:p>
        </w:tc>
      </w:tr>
      <w:tr w:rsidR="00F4503B" w:rsidRPr="00F4503B" w:rsidTr="00F4503B">
        <w:tc>
          <w:tcPr>
            <w:tcW w:w="4002"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F4503B" w:rsidRPr="00F4503B" w:rsidRDefault="00F4503B" w:rsidP="00F4503B">
            <w:pPr>
              <w:spacing w:after="0" w:line="240" w:lineRule="auto"/>
              <w:rPr>
                <w:rFonts w:ascii="Arial" w:eastAsia="Times New Roman" w:hAnsi="Arial" w:cs="Arial"/>
                <w:sz w:val="24"/>
                <w:szCs w:val="24"/>
                <w:shd w:val="clear" w:color="auto" w:fill="E0E0E0"/>
              </w:rPr>
            </w:pPr>
            <w:r w:rsidRPr="00F4503B">
              <w:rPr>
                <w:rFonts w:ascii="Arial" w:eastAsia="Times New Roman" w:hAnsi="Arial" w:cs="Arial"/>
                <w:b/>
                <w:bCs/>
                <w:i/>
                <w:iCs/>
                <w:sz w:val="24"/>
                <w:szCs w:val="24"/>
                <w:shd w:val="clear" w:color="auto" w:fill="E0E0E0"/>
              </w:rPr>
              <w:t>80-Minute Classes</w:t>
            </w:r>
          </w:p>
          <w:p w:rsidR="00F4503B" w:rsidRPr="00F4503B" w:rsidRDefault="00F4503B" w:rsidP="00F4503B">
            <w:pPr>
              <w:spacing w:after="0" w:line="240" w:lineRule="auto"/>
              <w:rPr>
                <w:rFonts w:ascii="Arial" w:eastAsia="Times New Roman" w:hAnsi="Arial" w:cs="Arial"/>
                <w:sz w:val="24"/>
                <w:szCs w:val="24"/>
                <w:shd w:val="clear" w:color="auto" w:fill="E0E0E0"/>
              </w:rPr>
            </w:pPr>
            <w:r w:rsidRPr="00F4503B">
              <w:rPr>
                <w:rFonts w:ascii="Arial" w:eastAsia="Times New Roman" w:hAnsi="Arial" w:cs="Arial"/>
                <w:i/>
                <w:iCs/>
                <w:sz w:val="24"/>
                <w:szCs w:val="24"/>
                <w:shd w:val="clear" w:color="auto" w:fill="E0E0E0"/>
              </w:rPr>
              <w:t>(e.g., TTR classes)</w:t>
            </w:r>
          </w:p>
        </w:tc>
        <w:tc>
          <w:tcPr>
            <w:tcW w:w="1506"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F4503B" w:rsidRPr="00F4503B" w:rsidRDefault="00F4503B" w:rsidP="00F4503B">
            <w:pPr>
              <w:spacing w:after="0" w:line="240" w:lineRule="auto"/>
              <w:rPr>
                <w:rFonts w:ascii="Arial" w:eastAsia="Times New Roman" w:hAnsi="Arial" w:cs="Arial"/>
                <w:sz w:val="24"/>
                <w:szCs w:val="24"/>
                <w:shd w:val="clear" w:color="auto" w:fill="E0E0E0"/>
              </w:rPr>
            </w:pPr>
            <w:r w:rsidRPr="00F4503B">
              <w:rPr>
                <w:rFonts w:ascii="Arial" w:eastAsia="Times New Roman" w:hAnsi="Arial" w:cs="Arial"/>
                <w:sz w:val="24"/>
                <w:szCs w:val="24"/>
                <w:shd w:val="clear" w:color="auto" w:fill="E0E0E0"/>
              </w:rPr>
              <w:t>3</w:t>
            </w:r>
            <w:r w:rsidRPr="00F4503B">
              <w:rPr>
                <w:rFonts w:ascii="Arial" w:eastAsia="Times New Roman" w:hAnsi="Arial" w:cs="Arial"/>
                <w:sz w:val="24"/>
                <w:szCs w:val="24"/>
                <w:shd w:val="clear" w:color="auto" w:fill="E0E0E0"/>
                <w:vertAlign w:val="superscript"/>
              </w:rPr>
              <w:t>rd</w:t>
            </w:r>
            <w:r w:rsidRPr="00F4503B">
              <w:rPr>
                <w:rFonts w:ascii="Arial" w:eastAsia="Times New Roman" w:hAnsi="Arial" w:cs="Arial"/>
                <w:sz w:val="24"/>
                <w:szCs w:val="24"/>
                <w:shd w:val="clear" w:color="auto" w:fill="E0E0E0"/>
              </w:rPr>
              <w:t xml:space="preserve"> Absence</w:t>
            </w:r>
          </w:p>
        </w:tc>
        <w:tc>
          <w:tcPr>
            <w:tcW w:w="1916"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F4503B" w:rsidRPr="00F4503B" w:rsidRDefault="00F4503B" w:rsidP="00F4503B">
            <w:pPr>
              <w:spacing w:after="0" w:line="240" w:lineRule="auto"/>
              <w:rPr>
                <w:rFonts w:ascii="Arial" w:eastAsia="Times New Roman" w:hAnsi="Arial" w:cs="Arial"/>
                <w:sz w:val="24"/>
                <w:szCs w:val="24"/>
                <w:shd w:val="clear" w:color="auto" w:fill="E0E0E0"/>
              </w:rPr>
            </w:pPr>
            <w:r w:rsidRPr="00F4503B">
              <w:rPr>
                <w:rFonts w:ascii="Arial" w:eastAsia="Times New Roman" w:hAnsi="Arial" w:cs="Arial"/>
                <w:sz w:val="24"/>
                <w:szCs w:val="24"/>
                <w:shd w:val="clear" w:color="auto" w:fill="E0E0E0"/>
              </w:rPr>
              <w:t>6</w:t>
            </w:r>
            <w:r w:rsidRPr="00F4503B">
              <w:rPr>
                <w:rFonts w:ascii="Arial" w:eastAsia="Times New Roman" w:hAnsi="Arial" w:cs="Arial"/>
                <w:sz w:val="24"/>
                <w:szCs w:val="24"/>
                <w:shd w:val="clear" w:color="auto" w:fill="E0E0E0"/>
                <w:vertAlign w:val="superscript"/>
              </w:rPr>
              <w:t>th</w:t>
            </w:r>
            <w:r w:rsidRPr="00F4503B">
              <w:rPr>
                <w:rFonts w:ascii="Arial" w:eastAsia="Times New Roman" w:hAnsi="Arial" w:cs="Arial"/>
                <w:sz w:val="24"/>
                <w:szCs w:val="24"/>
                <w:shd w:val="clear" w:color="auto" w:fill="E0E0E0"/>
              </w:rPr>
              <w:t xml:space="preserve"> Absence</w:t>
            </w:r>
          </w:p>
        </w:tc>
        <w:tc>
          <w:tcPr>
            <w:tcW w:w="1916"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F4503B" w:rsidRPr="00F4503B" w:rsidRDefault="00F4503B" w:rsidP="00F4503B">
            <w:pPr>
              <w:spacing w:after="0" w:line="240" w:lineRule="auto"/>
              <w:rPr>
                <w:rFonts w:ascii="Arial" w:eastAsia="Times New Roman" w:hAnsi="Arial" w:cs="Arial"/>
                <w:sz w:val="24"/>
                <w:szCs w:val="24"/>
                <w:shd w:val="clear" w:color="auto" w:fill="E0E0E0"/>
              </w:rPr>
            </w:pPr>
            <w:r w:rsidRPr="00F4503B">
              <w:rPr>
                <w:rFonts w:ascii="Arial" w:eastAsia="Times New Roman" w:hAnsi="Arial" w:cs="Arial"/>
                <w:sz w:val="24"/>
                <w:szCs w:val="24"/>
                <w:shd w:val="clear" w:color="auto" w:fill="E0E0E0"/>
              </w:rPr>
              <w:t>9</w:t>
            </w:r>
            <w:r w:rsidRPr="00F4503B">
              <w:rPr>
                <w:rFonts w:ascii="Arial" w:eastAsia="Times New Roman" w:hAnsi="Arial" w:cs="Arial"/>
                <w:sz w:val="24"/>
                <w:szCs w:val="24"/>
                <w:shd w:val="clear" w:color="auto" w:fill="E0E0E0"/>
                <w:vertAlign w:val="superscript"/>
              </w:rPr>
              <w:t>th</w:t>
            </w:r>
            <w:r w:rsidRPr="00F4503B">
              <w:rPr>
                <w:rFonts w:ascii="Arial" w:eastAsia="Times New Roman" w:hAnsi="Arial" w:cs="Arial"/>
                <w:sz w:val="24"/>
                <w:szCs w:val="24"/>
                <w:shd w:val="clear" w:color="auto" w:fill="E0E0E0"/>
              </w:rPr>
              <w:t xml:space="preserve"> Absence</w:t>
            </w:r>
          </w:p>
        </w:tc>
      </w:tr>
    </w:tbl>
    <w:p w:rsidR="00F4503B" w:rsidRDefault="00F4503B" w:rsidP="00F4503B">
      <w:pPr>
        <w:spacing w:after="0" w:line="240" w:lineRule="auto"/>
        <w:rPr>
          <w:rFonts w:ascii="Arial" w:eastAsia="Times New Roman" w:hAnsi="Arial" w:cs="Arial"/>
          <w:b/>
          <w:bCs/>
          <w:sz w:val="24"/>
          <w:szCs w:val="24"/>
        </w:rPr>
      </w:pPr>
    </w:p>
    <w:p w:rsidR="00F4503B" w:rsidRPr="00F4503B" w:rsidRDefault="00F4503B" w:rsidP="00F4503B">
      <w:pPr>
        <w:spacing w:after="0" w:line="240" w:lineRule="auto"/>
        <w:rPr>
          <w:rFonts w:ascii="Arial" w:eastAsia="Times New Roman" w:hAnsi="Arial" w:cs="Arial"/>
          <w:sz w:val="24"/>
          <w:szCs w:val="24"/>
        </w:rPr>
      </w:pPr>
      <w:r w:rsidRPr="00F4503B">
        <w:rPr>
          <w:rFonts w:ascii="Arial" w:eastAsia="Times New Roman" w:hAnsi="Arial" w:cs="Arial"/>
          <w:b/>
          <w:bCs/>
          <w:sz w:val="24"/>
          <w:szCs w:val="24"/>
        </w:rPr>
        <w:t>Absence</w:t>
      </w:r>
      <w:r w:rsidRPr="00F4503B">
        <w:rPr>
          <w:rFonts w:ascii="Arial" w:eastAsia="Times New Roman" w:hAnsi="Arial" w:cs="Arial"/>
          <w:sz w:val="24"/>
          <w:szCs w:val="24"/>
        </w:rPr>
        <w:t xml:space="preserve">: </w:t>
      </w:r>
      <w:r w:rsidRPr="00F4503B">
        <w:rPr>
          <w:rFonts w:ascii="Arial" w:eastAsia="Times New Roman" w:hAnsi="Arial" w:cs="Arial"/>
          <w:sz w:val="24"/>
          <w:szCs w:val="24"/>
          <w:u w:val="single"/>
        </w:rPr>
        <w:t>Any</w:t>
      </w:r>
      <w:r w:rsidRPr="00F4503B">
        <w:rPr>
          <w:rFonts w:ascii="Arial" w:eastAsia="Times New Roman" w:hAnsi="Arial" w:cs="Arial"/>
          <w:sz w:val="24"/>
          <w:szCs w:val="24"/>
        </w:rPr>
        <w:t xml:space="preserve"> missed class, </w:t>
      </w:r>
      <w:r w:rsidRPr="00F4503B">
        <w:rPr>
          <w:rFonts w:ascii="Arial" w:eastAsia="Times New Roman" w:hAnsi="Arial" w:cs="Arial"/>
          <w:sz w:val="24"/>
          <w:szCs w:val="24"/>
          <w:u w:val="single"/>
        </w:rPr>
        <w:t>regardless</w:t>
      </w:r>
      <w:r w:rsidRPr="00F4503B">
        <w:rPr>
          <w:rFonts w:ascii="Arial" w:eastAsia="Times New Roman" w:hAnsi="Arial" w:cs="Arial"/>
          <w:sz w:val="24"/>
          <w:szCs w:val="24"/>
        </w:rPr>
        <w:t xml:space="preserve"> of circumstances</w:t>
      </w:r>
      <w:r w:rsidRPr="00F4503B">
        <w:rPr>
          <w:rFonts w:ascii="Arial" w:eastAsia="Times New Roman" w:hAnsi="Arial" w:cs="Arial"/>
          <w:sz w:val="24"/>
          <w:szCs w:val="24"/>
          <w:vertAlign w:val="superscript"/>
        </w:rPr>
        <w:t>*</w:t>
      </w:r>
    </w:p>
    <w:p w:rsidR="00F4503B" w:rsidRPr="00F4503B" w:rsidRDefault="00F4503B" w:rsidP="00F4503B">
      <w:pPr>
        <w:spacing w:after="0" w:line="240" w:lineRule="auto"/>
        <w:ind w:left="720"/>
        <w:rPr>
          <w:rFonts w:ascii="Arial" w:eastAsia="Times New Roman" w:hAnsi="Arial" w:cs="Arial"/>
          <w:sz w:val="24"/>
          <w:szCs w:val="24"/>
        </w:rPr>
      </w:pPr>
      <w:r w:rsidRPr="00F4503B">
        <w:rPr>
          <w:rFonts w:ascii="Arial" w:eastAsia="Times New Roman" w:hAnsi="Arial" w:cs="Arial"/>
          <w:b/>
          <w:bCs/>
          <w:sz w:val="24"/>
          <w:szCs w:val="24"/>
        </w:rPr>
        <w:t>Missed Class</w:t>
      </w:r>
      <w:r w:rsidRPr="00F4503B">
        <w:rPr>
          <w:rFonts w:ascii="Arial" w:eastAsia="Times New Roman" w:hAnsi="Arial" w:cs="Arial"/>
          <w:sz w:val="24"/>
          <w:szCs w:val="24"/>
        </w:rPr>
        <w:t>: Candidate attends for less than half the class session or misses completely</w:t>
      </w:r>
    </w:p>
    <w:p w:rsidR="00F4503B" w:rsidRDefault="00F4503B" w:rsidP="00F4503B">
      <w:pPr>
        <w:spacing w:after="0" w:line="240" w:lineRule="auto"/>
        <w:rPr>
          <w:rFonts w:ascii="Arial" w:eastAsia="Times New Roman" w:hAnsi="Arial" w:cs="Arial"/>
          <w:b/>
          <w:bCs/>
          <w:sz w:val="24"/>
          <w:szCs w:val="24"/>
        </w:rPr>
      </w:pPr>
    </w:p>
    <w:p w:rsidR="00F4503B" w:rsidRPr="00F4503B" w:rsidRDefault="00F4503B" w:rsidP="00F4503B">
      <w:pPr>
        <w:spacing w:after="0" w:line="240" w:lineRule="auto"/>
        <w:rPr>
          <w:rFonts w:ascii="Arial" w:eastAsia="Times New Roman" w:hAnsi="Arial" w:cs="Arial"/>
          <w:sz w:val="24"/>
          <w:szCs w:val="24"/>
        </w:rPr>
      </w:pPr>
      <w:r w:rsidRPr="00F4503B">
        <w:rPr>
          <w:rFonts w:ascii="Arial" w:eastAsia="Times New Roman" w:hAnsi="Arial" w:cs="Arial"/>
          <w:b/>
          <w:bCs/>
          <w:sz w:val="24"/>
          <w:szCs w:val="24"/>
        </w:rPr>
        <w:t>Letter Grade</w:t>
      </w:r>
      <w:r w:rsidRPr="00F4503B">
        <w:rPr>
          <w:rFonts w:ascii="Arial" w:eastAsia="Times New Roman" w:hAnsi="Arial" w:cs="Arial"/>
          <w:sz w:val="24"/>
          <w:szCs w:val="24"/>
        </w:rPr>
        <w:t>: One increment on the grading scale, e.g., from an A to A- or B+ to B</w:t>
      </w:r>
    </w:p>
    <w:p w:rsidR="00F4503B" w:rsidRDefault="00F4503B" w:rsidP="00F4503B">
      <w:pPr>
        <w:spacing w:after="0" w:line="240" w:lineRule="auto"/>
        <w:rPr>
          <w:rFonts w:ascii="Arial" w:eastAsia="Times New Roman" w:hAnsi="Arial" w:cs="Arial"/>
          <w:i/>
          <w:iCs/>
          <w:sz w:val="24"/>
          <w:szCs w:val="24"/>
        </w:rPr>
      </w:pPr>
      <w:r w:rsidRPr="00F4503B">
        <w:rPr>
          <w:rFonts w:ascii="Arial" w:eastAsia="Times New Roman" w:hAnsi="Arial" w:cs="Arial"/>
          <w:sz w:val="24"/>
          <w:szCs w:val="24"/>
          <w:vertAlign w:val="superscript"/>
        </w:rPr>
        <w:t xml:space="preserve">* </w:t>
      </w:r>
      <w:r w:rsidRPr="00F4503B">
        <w:rPr>
          <w:rFonts w:ascii="Arial" w:eastAsia="Times New Roman" w:hAnsi="Arial" w:cs="Arial"/>
          <w:i/>
          <w:iCs/>
          <w:sz w:val="24"/>
          <w:szCs w:val="24"/>
        </w:rPr>
        <w:t>Instructors reserve the right to excuse an absence, under emergency situations (e.g., hospitalization), at their discretion.</w:t>
      </w:r>
    </w:p>
    <w:p w:rsidR="00F4503B" w:rsidRPr="00F4503B" w:rsidRDefault="00F4503B" w:rsidP="00F4503B">
      <w:pPr>
        <w:spacing w:after="0" w:line="240" w:lineRule="auto"/>
        <w:rPr>
          <w:rFonts w:ascii="Arial" w:eastAsia="Times New Roman" w:hAnsi="Arial" w:cs="Arial"/>
          <w:sz w:val="24"/>
          <w:szCs w:val="24"/>
        </w:rPr>
      </w:pPr>
    </w:p>
    <w:p w:rsidR="00F4503B" w:rsidRPr="00F4503B" w:rsidRDefault="00F4503B" w:rsidP="00F4503B">
      <w:pPr>
        <w:spacing w:after="0" w:line="240" w:lineRule="auto"/>
        <w:rPr>
          <w:rFonts w:ascii="Arial" w:eastAsia="Times New Roman" w:hAnsi="Arial" w:cs="Arial"/>
          <w:sz w:val="24"/>
          <w:szCs w:val="24"/>
        </w:rPr>
      </w:pPr>
      <w:r w:rsidRPr="00F4503B">
        <w:rPr>
          <w:rFonts w:ascii="Arial" w:eastAsia="Times New Roman" w:hAnsi="Arial" w:cs="Arial"/>
          <w:b/>
          <w:bCs/>
          <w:sz w:val="24"/>
          <w:szCs w:val="24"/>
        </w:rPr>
        <w:t>Tardiness</w:t>
      </w:r>
    </w:p>
    <w:p w:rsidR="00F4503B" w:rsidRPr="00F4503B" w:rsidRDefault="00F4503B" w:rsidP="00F4503B">
      <w:pPr>
        <w:spacing w:after="0" w:line="240" w:lineRule="auto"/>
        <w:rPr>
          <w:rFonts w:ascii="Arial" w:eastAsia="Times New Roman" w:hAnsi="Arial" w:cs="Arial"/>
          <w:sz w:val="24"/>
          <w:szCs w:val="24"/>
        </w:rPr>
      </w:pPr>
      <w:r w:rsidRPr="00F4503B">
        <w:rPr>
          <w:rFonts w:ascii="Arial" w:eastAsia="Times New Roman" w:hAnsi="Arial" w:cs="Arial"/>
          <w:sz w:val="24"/>
          <w:szCs w:val="24"/>
        </w:rPr>
        <w:t xml:space="preserve">Students should make every attempt possible to arrive at class at the scheduled time and should leave enough time to allow for weather, traffic, and parking issues. Students are also expected to stay in class for the </w:t>
      </w:r>
      <w:r w:rsidRPr="00F4503B">
        <w:rPr>
          <w:rFonts w:ascii="Arial" w:eastAsia="Times New Roman" w:hAnsi="Arial" w:cs="Arial"/>
          <w:sz w:val="24"/>
          <w:szCs w:val="24"/>
          <w:u w:val="single"/>
        </w:rPr>
        <w:t>entire</w:t>
      </w:r>
      <w:r w:rsidRPr="00F4503B">
        <w:rPr>
          <w:rFonts w:ascii="Arial" w:eastAsia="Times New Roman" w:hAnsi="Arial" w:cs="Arial"/>
          <w:sz w:val="24"/>
          <w:szCs w:val="24"/>
        </w:rPr>
        <w:t xml:space="preserve"> class time (unless otherwise excused). Students arriving more than 5 minutes late to class or leaving more than 5 minutes before the end of class, without a valid excuse, will be considered tardy and may experience the following consequences with regards to attendance:</w:t>
      </w:r>
    </w:p>
    <w:p w:rsidR="00F4503B" w:rsidRDefault="00F4503B" w:rsidP="00F4503B">
      <w:pPr>
        <w:spacing w:after="0" w:line="240" w:lineRule="auto"/>
        <w:ind w:hanging="360"/>
        <w:rPr>
          <w:rFonts w:ascii="Arial" w:eastAsia="Times New Roman" w:hAnsi="Arial" w:cs="Arial"/>
          <w:sz w:val="24"/>
          <w:szCs w:val="24"/>
        </w:rPr>
      </w:pPr>
      <w:r w:rsidRPr="00F4503B">
        <w:rPr>
          <w:rFonts w:ascii="Arial" w:eastAsia="Times New Roman" w:hAnsi="Arial" w:cs="Arial"/>
          <w:sz w:val="24"/>
          <w:szCs w:val="24"/>
        </w:rPr>
        <w:t xml:space="preserve">·        </w:t>
      </w:r>
    </w:p>
    <w:p w:rsidR="00F4503B" w:rsidRPr="00F4503B" w:rsidRDefault="00F4503B" w:rsidP="00F4503B">
      <w:pPr>
        <w:spacing w:after="0" w:line="240" w:lineRule="auto"/>
        <w:ind w:hanging="360"/>
        <w:rPr>
          <w:rFonts w:ascii="Arial" w:eastAsia="Times New Roman" w:hAnsi="Arial" w:cs="Arial"/>
          <w:sz w:val="24"/>
          <w:szCs w:val="24"/>
        </w:rPr>
      </w:pPr>
      <w:r w:rsidRPr="00F4503B">
        <w:rPr>
          <w:rFonts w:ascii="Arial" w:eastAsia="Times New Roman" w:hAnsi="Arial" w:cs="Arial"/>
          <w:sz w:val="24"/>
          <w:szCs w:val="24"/>
        </w:rPr>
        <w:t>·       </w:t>
      </w:r>
      <w:r>
        <w:rPr>
          <w:rFonts w:ascii="Arial" w:eastAsia="Times New Roman" w:hAnsi="Arial" w:cs="Arial"/>
          <w:sz w:val="24"/>
          <w:szCs w:val="24"/>
        </w:rPr>
        <w:tab/>
      </w:r>
      <w:r w:rsidRPr="00F4503B">
        <w:rPr>
          <w:rFonts w:ascii="Arial" w:eastAsia="Times New Roman" w:hAnsi="Arial" w:cs="Arial"/>
          <w:b/>
          <w:sz w:val="24"/>
          <w:szCs w:val="24"/>
        </w:rPr>
        <w:t>3</w:t>
      </w:r>
      <w:r w:rsidRPr="00F4503B">
        <w:rPr>
          <w:rFonts w:ascii="Arial" w:eastAsia="Times New Roman" w:hAnsi="Arial" w:cs="Arial"/>
          <w:b/>
          <w:bCs/>
          <w:sz w:val="24"/>
          <w:szCs w:val="24"/>
        </w:rPr>
        <w:t xml:space="preserve"> </w:t>
      </w:r>
      <w:proofErr w:type="spellStart"/>
      <w:r w:rsidRPr="00F4503B">
        <w:rPr>
          <w:rFonts w:ascii="Arial" w:eastAsia="Times New Roman" w:hAnsi="Arial" w:cs="Arial"/>
          <w:b/>
          <w:bCs/>
          <w:sz w:val="24"/>
          <w:szCs w:val="24"/>
        </w:rPr>
        <w:t>tardies</w:t>
      </w:r>
      <w:proofErr w:type="spellEnd"/>
      <w:r w:rsidRPr="00F4503B">
        <w:rPr>
          <w:rFonts w:ascii="Arial" w:eastAsia="Times New Roman" w:hAnsi="Arial" w:cs="Arial"/>
          <w:b/>
          <w:bCs/>
          <w:sz w:val="24"/>
          <w:szCs w:val="24"/>
        </w:rPr>
        <w:t xml:space="preserve"> = 1 absence</w:t>
      </w:r>
    </w:p>
    <w:p w:rsidR="00F4503B" w:rsidRPr="00F4503B" w:rsidRDefault="00F4503B" w:rsidP="00F4503B">
      <w:pPr>
        <w:spacing w:line="240" w:lineRule="auto"/>
        <w:ind w:hanging="360"/>
        <w:rPr>
          <w:rFonts w:ascii="Arial" w:eastAsia="Times New Roman" w:hAnsi="Arial" w:cs="Arial"/>
          <w:sz w:val="24"/>
          <w:szCs w:val="24"/>
        </w:rPr>
      </w:pPr>
      <w:r w:rsidRPr="00F4503B">
        <w:rPr>
          <w:rFonts w:ascii="Arial" w:eastAsia="Times New Roman" w:hAnsi="Arial" w:cs="Arial"/>
          <w:sz w:val="24"/>
          <w:szCs w:val="24"/>
        </w:rPr>
        <w:t xml:space="preserve">·        </w:t>
      </w:r>
    </w:p>
    <w:p w:rsidR="00184266" w:rsidRPr="00C84C51" w:rsidRDefault="00814726" w:rsidP="000C1114">
      <w:pPr>
        <w:pStyle w:val="NoSpacing"/>
        <w:rPr>
          <w:rFonts w:ascii="Arial" w:hAnsi="Arial" w:cs="Arial"/>
        </w:rPr>
      </w:pPr>
      <w:r w:rsidRPr="00C84C51">
        <w:rPr>
          <w:rFonts w:ascii="Arial" w:hAnsi="Arial" w:cs="Arial"/>
          <w:b/>
        </w:rPr>
        <w:lastRenderedPageBreak/>
        <w:t>Submitting Work:</w:t>
      </w:r>
      <w:r w:rsidR="000C1114" w:rsidRPr="00C84C51">
        <w:rPr>
          <w:rFonts w:ascii="Arial" w:hAnsi="Arial" w:cs="Arial"/>
          <w:b/>
        </w:rPr>
        <w:t xml:space="preserve">  </w:t>
      </w:r>
      <w:r w:rsidR="00765F12" w:rsidRPr="00C84C51">
        <w:rPr>
          <w:rFonts w:ascii="Arial" w:hAnsi="Arial" w:cs="Arial"/>
        </w:rPr>
        <w:t xml:space="preserve">If there is a D2L </w:t>
      </w:r>
      <w:proofErr w:type="spellStart"/>
      <w:r w:rsidR="00765F12" w:rsidRPr="00C84C51">
        <w:rPr>
          <w:rFonts w:ascii="Arial" w:hAnsi="Arial" w:cs="Arial"/>
        </w:rPr>
        <w:t>dropbox</w:t>
      </w:r>
      <w:proofErr w:type="spellEnd"/>
      <w:r w:rsidR="00765F12" w:rsidRPr="00C84C51">
        <w:rPr>
          <w:rFonts w:ascii="Arial" w:hAnsi="Arial" w:cs="Arial"/>
        </w:rPr>
        <w:t xml:space="preserve"> created for your assignments, your work </w:t>
      </w:r>
      <w:r w:rsidR="00FD00DD" w:rsidRPr="00C84C51">
        <w:rPr>
          <w:rFonts w:ascii="Arial" w:hAnsi="Arial" w:cs="Arial"/>
        </w:rPr>
        <w:t xml:space="preserve">MUST be submitted </w:t>
      </w:r>
      <w:r w:rsidR="00745A62" w:rsidRPr="00C84C51">
        <w:rPr>
          <w:rFonts w:ascii="Arial" w:hAnsi="Arial" w:cs="Arial"/>
        </w:rPr>
        <w:t xml:space="preserve">to the specific D2L </w:t>
      </w:r>
      <w:proofErr w:type="spellStart"/>
      <w:r w:rsidR="00745A62" w:rsidRPr="00C84C51">
        <w:rPr>
          <w:rFonts w:ascii="Arial" w:hAnsi="Arial" w:cs="Arial"/>
        </w:rPr>
        <w:t>dropbox</w:t>
      </w:r>
      <w:proofErr w:type="spellEnd"/>
      <w:r w:rsidR="00745A62" w:rsidRPr="00C84C51">
        <w:rPr>
          <w:rFonts w:ascii="Arial" w:hAnsi="Arial" w:cs="Arial"/>
        </w:rPr>
        <w:t xml:space="preserve"> BEFORE class begins</w:t>
      </w:r>
      <w:r w:rsidRPr="00C84C51">
        <w:rPr>
          <w:rFonts w:ascii="Arial" w:hAnsi="Arial" w:cs="Arial"/>
        </w:rPr>
        <w:t>.</w:t>
      </w:r>
      <w:r w:rsidR="00765F12" w:rsidRPr="00C84C51">
        <w:rPr>
          <w:rFonts w:ascii="Arial" w:hAnsi="Arial" w:cs="Arial"/>
        </w:rPr>
        <w:t xml:space="preserve">  If there is no D2L </w:t>
      </w:r>
      <w:proofErr w:type="spellStart"/>
      <w:r w:rsidR="00765F12" w:rsidRPr="00C84C51">
        <w:rPr>
          <w:rFonts w:ascii="Arial" w:hAnsi="Arial" w:cs="Arial"/>
        </w:rPr>
        <w:t>dropbox</w:t>
      </w:r>
      <w:proofErr w:type="spellEnd"/>
      <w:r w:rsidR="00765F12" w:rsidRPr="00C84C51">
        <w:rPr>
          <w:rFonts w:ascii="Arial" w:hAnsi="Arial" w:cs="Arial"/>
        </w:rPr>
        <w:t xml:space="preserve">, you may turn your work in during class.  If you bring work </w:t>
      </w:r>
      <w:r w:rsidR="00184266" w:rsidRPr="00C84C51">
        <w:rPr>
          <w:rFonts w:ascii="Arial" w:hAnsi="Arial" w:cs="Arial"/>
        </w:rPr>
        <w:t xml:space="preserve">to class </w:t>
      </w:r>
      <w:r w:rsidR="00765F12" w:rsidRPr="00C84C51">
        <w:rPr>
          <w:rFonts w:ascii="Arial" w:hAnsi="Arial" w:cs="Arial"/>
        </w:rPr>
        <w:t xml:space="preserve">that is supposed to be submitted to the </w:t>
      </w:r>
      <w:proofErr w:type="spellStart"/>
      <w:r w:rsidR="00765F12" w:rsidRPr="00C84C51">
        <w:rPr>
          <w:rFonts w:ascii="Arial" w:hAnsi="Arial" w:cs="Arial"/>
        </w:rPr>
        <w:t>dropbox</w:t>
      </w:r>
      <w:proofErr w:type="spellEnd"/>
      <w:r w:rsidR="00765F12" w:rsidRPr="00C84C51">
        <w:rPr>
          <w:rFonts w:ascii="Arial" w:hAnsi="Arial" w:cs="Arial"/>
        </w:rPr>
        <w:t xml:space="preserve">, it will </w:t>
      </w:r>
      <w:r w:rsidR="00765F12" w:rsidRPr="00F4503B">
        <w:rPr>
          <w:rFonts w:ascii="Arial" w:hAnsi="Arial" w:cs="Arial"/>
          <w:b/>
          <w:u w:val="single"/>
        </w:rPr>
        <w:t>not</w:t>
      </w:r>
      <w:r w:rsidR="00765F12" w:rsidRPr="00C84C51">
        <w:rPr>
          <w:rFonts w:ascii="Arial" w:hAnsi="Arial" w:cs="Arial"/>
        </w:rPr>
        <w:t xml:space="preserve"> be accepted and will be counted as late.  The D2L </w:t>
      </w:r>
      <w:proofErr w:type="spellStart"/>
      <w:r w:rsidR="00765F12" w:rsidRPr="00C84C51">
        <w:rPr>
          <w:rFonts w:ascii="Arial" w:hAnsi="Arial" w:cs="Arial"/>
        </w:rPr>
        <w:t>d</w:t>
      </w:r>
      <w:r w:rsidR="00C20D45" w:rsidRPr="00C84C51">
        <w:rPr>
          <w:rFonts w:ascii="Arial" w:hAnsi="Arial" w:cs="Arial"/>
        </w:rPr>
        <w:t>ropbox</w:t>
      </w:r>
      <w:proofErr w:type="spellEnd"/>
      <w:r w:rsidR="00C20D45" w:rsidRPr="00C84C51">
        <w:rPr>
          <w:rFonts w:ascii="Arial" w:hAnsi="Arial" w:cs="Arial"/>
        </w:rPr>
        <w:t xml:space="preserve"> </w:t>
      </w:r>
      <w:r w:rsidR="00FD00DD" w:rsidRPr="00C84C51">
        <w:rPr>
          <w:rFonts w:ascii="Arial" w:hAnsi="Arial" w:cs="Arial"/>
        </w:rPr>
        <w:t xml:space="preserve">for each assignment is timed and </w:t>
      </w:r>
      <w:r w:rsidR="00C20D45" w:rsidRPr="00C84C51">
        <w:rPr>
          <w:rFonts w:ascii="Arial" w:hAnsi="Arial" w:cs="Arial"/>
        </w:rPr>
        <w:t>will close after the due date</w:t>
      </w:r>
      <w:r w:rsidR="00FD00DD" w:rsidRPr="00C84C51">
        <w:rPr>
          <w:rFonts w:ascii="Arial" w:hAnsi="Arial" w:cs="Arial"/>
        </w:rPr>
        <w:t xml:space="preserve"> and the hour of class.  </w:t>
      </w:r>
    </w:p>
    <w:p w:rsidR="00814726" w:rsidRPr="00C84C51" w:rsidRDefault="00184266" w:rsidP="000C1114">
      <w:pPr>
        <w:pStyle w:val="NoSpacing"/>
        <w:rPr>
          <w:rFonts w:ascii="Arial" w:hAnsi="Arial" w:cs="Arial"/>
        </w:rPr>
      </w:pPr>
      <w:r w:rsidRPr="00C84C51">
        <w:rPr>
          <w:rFonts w:ascii="Arial" w:hAnsi="Arial" w:cs="Arial"/>
          <w:b/>
        </w:rPr>
        <w:t>Submitting Late Work:</w:t>
      </w:r>
      <w:r w:rsidRPr="00C84C51">
        <w:rPr>
          <w:rFonts w:ascii="Arial" w:hAnsi="Arial" w:cs="Arial"/>
        </w:rPr>
        <w:t xml:space="preserve">  When the </w:t>
      </w:r>
      <w:proofErr w:type="spellStart"/>
      <w:r w:rsidRPr="00C84C51">
        <w:rPr>
          <w:rFonts w:ascii="Arial" w:hAnsi="Arial" w:cs="Arial"/>
        </w:rPr>
        <w:t>dropbox</w:t>
      </w:r>
      <w:proofErr w:type="spellEnd"/>
      <w:r w:rsidRPr="00C84C51">
        <w:rPr>
          <w:rFonts w:ascii="Arial" w:hAnsi="Arial" w:cs="Arial"/>
        </w:rPr>
        <w:t xml:space="preserve"> closes </w:t>
      </w:r>
      <w:r w:rsidR="00C20D45" w:rsidRPr="00C84C51">
        <w:rPr>
          <w:rFonts w:ascii="Arial" w:hAnsi="Arial" w:cs="Arial"/>
        </w:rPr>
        <w:t>you will no long</w:t>
      </w:r>
      <w:r w:rsidR="00FD00DD" w:rsidRPr="00C84C51">
        <w:rPr>
          <w:rFonts w:ascii="Arial" w:hAnsi="Arial" w:cs="Arial"/>
        </w:rPr>
        <w:t>er</w:t>
      </w:r>
      <w:r w:rsidR="00C20D45" w:rsidRPr="00C84C51">
        <w:rPr>
          <w:rFonts w:ascii="Arial" w:hAnsi="Arial" w:cs="Arial"/>
        </w:rPr>
        <w:t xml:space="preserve"> be able to submit work to the assignment </w:t>
      </w:r>
      <w:proofErr w:type="spellStart"/>
      <w:r w:rsidR="00C20D45" w:rsidRPr="00C84C51">
        <w:rPr>
          <w:rFonts w:ascii="Arial" w:hAnsi="Arial" w:cs="Arial"/>
        </w:rPr>
        <w:t>dropbox</w:t>
      </w:r>
      <w:proofErr w:type="spellEnd"/>
      <w:r w:rsidR="00C20D45" w:rsidRPr="00C84C51">
        <w:rPr>
          <w:rFonts w:ascii="Arial" w:hAnsi="Arial" w:cs="Arial"/>
        </w:rPr>
        <w:t xml:space="preserve">.  </w:t>
      </w:r>
      <w:r w:rsidRPr="00C84C51">
        <w:rPr>
          <w:rFonts w:ascii="Arial" w:hAnsi="Arial" w:cs="Arial"/>
        </w:rPr>
        <w:t xml:space="preserve">All late work MUST be submitted to the “Late Assignments” </w:t>
      </w:r>
      <w:proofErr w:type="spellStart"/>
      <w:r w:rsidRPr="00C84C51">
        <w:rPr>
          <w:rFonts w:ascii="Arial" w:hAnsi="Arial" w:cs="Arial"/>
        </w:rPr>
        <w:t>dropbox</w:t>
      </w:r>
      <w:proofErr w:type="spellEnd"/>
      <w:r w:rsidRPr="00C84C51">
        <w:rPr>
          <w:rFonts w:ascii="Arial" w:hAnsi="Arial" w:cs="Arial"/>
        </w:rPr>
        <w:t xml:space="preserve">.  </w:t>
      </w:r>
      <w:r w:rsidR="00C20D45" w:rsidRPr="00C84C51">
        <w:rPr>
          <w:rFonts w:ascii="Arial" w:hAnsi="Arial" w:cs="Arial"/>
        </w:rPr>
        <w:t xml:space="preserve">You will have one week to make up any activity you miss </w:t>
      </w:r>
      <w:r w:rsidR="00C20D45" w:rsidRPr="00C84C51">
        <w:rPr>
          <w:rFonts w:ascii="Arial" w:hAnsi="Arial" w:cs="Arial"/>
          <w:b/>
        </w:rPr>
        <w:t>during an excused absence</w:t>
      </w:r>
      <w:r w:rsidR="00C20D45" w:rsidRPr="00C84C51">
        <w:rPr>
          <w:rFonts w:ascii="Arial" w:hAnsi="Arial" w:cs="Arial"/>
        </w:rPr>
        <w:t xml:space="preserve">.  Excusable absences are those related to </w:t>
      </w:r>
      <w:r w:rsidR="00FD00DD" w:rsidRPr="00C84C51">
        <w:rPr>
          <w:rFonts w:ascii="Arial" w:hAnsi="Arial" w:cs="Arial"/>
        </w:rPr>
        <w:t xml:space="preserve">documented </w:t>
      </w:r>
      <w:r w:rsidR="00C20D45" w:rsidRPr="00C84C51">
        <w:rPr>
          <w:rFonts w:ascii="Arial" w:hAnsi="Arial" w:cs="Arial"/>
        </w:rPr>
        <w:t>illness, accidents, death in your family, and official University trips.</w:t>
      </w:r>
      <w:r w:rsidR="00FD00DD" w:rsidRPr="00C84C51">
        <w:rPr>
          <w:rFonts w:ascii="Arial" w:hAnsi="Arial" w:cs="Arial"/>
        </w:rPr>
        <w:t xml:space="preserve">  It is the responsibility of the student to provide the documentation, not the responsibility of the instructor to ask for the documentation.</w:t>
      </w:r>
      <w:r w:rsidR="00C20D45" w:rsidRPr="00C84C51">
        <w:rPr>
          <w:rFonts w:ascii="Arial" w:hAnsi="Arial" w:cs="Arial"/>
        </w:rPr>
        <w:t xml:space="preserve">  </w:t>
      </w:r>
      <w:r w:rsidR="00765F12" w:rsidRPr="00C84C51">
        <w:rPr>
          <w:rFonts w:ascii="Arial" w:hAnsi="Arial" w:cs="Arial"/>
        </w:rPr>
        <w:t xml:space="preserve">If no documentation is provided, the instructor will assume that your absence is unexcused.  </w:t>
      </w:r>
      <w:r w:rsidR="00C20D45" w:rsidRPr="00C84C51">
        <w:rPr>
          <w:rFonts w:ascii="Arial" w:hAnsi="Arial" w:cs="Arial"/>
        </w:rPr>
        <w:t>Please</w:t>
      </w:r>
      <w:r w:rsidR="00FD00DD" w:rsidRPr="00C84C51">
        <w:rPr>
          <w:rFonts w:ascii="Arial" w:hAnsi="Arial" w:cs="Arial"/>
        </w:rPr>
        <w:t xml:space="preserve"> see the Student Handbook for additional information about the university attendance policy</w:t>
      </w:r>
      <w:r w:rsidR="00C20D45" w:rsidRPr="00C84C51">
        <w:rPr>
          <w:rFonts w:ascii="Arial" w:hAnsi="Arial" w:cs="Arial"/>
        </w:rPr>
        <w:t>.  Oversleeping, work, and being out of town on personal trips (e.g., weddings, vacations) do not quali</w:t>
      </w:r>
      <w:r w:rsidR="00FD00DD" w:rsidRPr="00C84C51">
        <w:rPr>
          <w:rFonts w:ascii="Arial" w:hAnsi="Arial" w:cs="Arial"/>
        </w:rPr>
        <w:t>f</w:t>
      </w:r>
      <w:r w:rsidR="00C20D45" w:rsidRPr="00C84C51">
        <w:rPr>
          <w:rFonts w:ascii="Arial" w:hAnsi="Arial" w:cs="Arial"/>
        </w:rPr>
        <w:t xml:space="preserve">y as excusable absences.  </w:t>
      </w:r>
      <w:r w:rsidR="00C20D45" w:rsidRPr="00C84C51">
        <w:rPr>
          <w:rFonts w:ascii="Arial" w:hAnsi="Arial" w:cs="Arial"/>
          <w:b/>
        </w:rPr>
        <w:t>Any special arrangements to turn in work late</w:t>
      </w:r>
      <w:r w:rsidR="00FD00DD" w:rsidRPr="00C84C51">
        <w:rPr>
          <w:rFonts w:ascii="Arial" w:hAnsi="Arial" w:cs="Arial"/>
          <w:b/>
        </w:rPr>
        <w:t xml:space="preserve"> other than those listed in this syllabus</w:t>
      </w:r>
      <w:r w:rsidR="00C20D45" w:rsidRPr="00C84C51">
        <w:rPr>
          <w:rFonts w:ascii="Arial" w:hAnsi="Arial" w:cs="Arial"/>
          <w:b/>
        </w:rPr>
        <w:t xml:space="preserve"> must be verified by e-mail exchanges between you and the instructor.  </w:t>
      </w:r>
      <w:r w:rsidR="00C20D45" w:rsidRPr="00C84C51">
        <w:rPr>
          <w:rFonts w:ascii="Arial" w:hAnsi="Arial" w:cs="Arial"/>
        </w:rPr>
        <w:t xml:space="preserve">You do not have the opportunity to make up </w:t>
      </w:r>
      <w:r w:rsidR="00765F12" w:rsidRPr="00C84C51">
        <w:rPr>
          <w:rFonts w:ascii="Arial" w:hAnsi="Arial" w:cs="Arial"/>
        </w:rPr>
        <w:t xml:space="preserve">in-class </w:t>
      </w:r>
      <w:r w:rsidR="00C20D45" w:rsidRPr="00C84C51">
        <w:rPr>
          <w:rFonts w:ascii="Arial" w:hAnsi="Arial" w:cs="Arial"/>
        </w:rPr>
        <w:t>work</w:t>
      </w:r>
      <w:r w:rsidR="00BF057D">
        <w:rPr>
          <w:rFonts w:ascii="Arial" w:hAnsi="Arial" w:cs="Arial"/>
        </w:rPr>
        <w:t xml:space="preserve"> in the event of an absence</w:t>
      </w:r>
      <w:r w:rsidR="00C20D45" w:rsidRPr="00C84C51">
        <w:rPr>
          <w:rFonts w:ascii="Arial" w:hAnsi="Arial" w:cs="Arial"/>
        </w:rPr>
        <w:t>.</w:t>
      </w:r>
      <w:r w:rsidR="00BF057D">
        <w:rPr>
          <w:rFonts w:ascii="Arial" w:hAnsi="Arial" w:cs="Arial"/>
        </w:rPr>
        <w:t xml:space="preserve">  If the absence is excused please work with the instructor to make arrangements to make up points lost due to the excused absence.</w:t>
      </w:r>
      <w:r w:rsidR="00C20D45" w:rsidRPr="00C84C51">
        <w:rPr>
          <w:rFonts w:ascii="Arial" w:hAnsi="Arial" w:cs="Arial"/>
        </w:rPr>
        <w:t xml:space="preserve">  </w:t>
      </w:r>
    </w:p>
    <w:p w:rsidR="00814726" w:rsidRPr="00C84C51" w:rsidRDefault="00814726" w:rsidP="00814726">
      <w:pPr>
        <w:rPr>
          <w:rFonts w:ascii="Arial" w:hAnsi="Arial" w:cs="Arial"/>
          <w:color w:val="000000"/>
          <w:sz w:val="24"/>
          <w:szCs w:val="24"/>
        </w:rPr>
      </w:pPr>
      <w:r w:rsidRPr="00C84C51">
        <w:rPr>
          <w:rFonts w:ascii="Arial" w:hAnsi="Arial" w:cs="Arial"/>
          <w:b/>
          <w:color w:val="000000"/>
          <w:sz w:val="24"/>
          <w:szCs w:val="24"/>
        </w:rPr>
        <w:t>Deductions for Unexcused Late Work:</w:t>
      </w:r>
      <w:r w:rsidR="000C1114" w:rsidRPr="00C84C51">
        <w:rPr>
          <w:rFonts w:ascii="Arial" w:hAnsi="Arial" w:cs="Arial"/>
          <w:b/>
          <w:color w:val="000000"/>
          <w:sz w:val="24"/>
          <w:szCs w:val="24"/>
        </w:rPr>
        <w:t xml:space="preserve">  </w:t>
      </w:r>
      <w:r w:rsidRPr="00C84C51">
        <w:rPr>
          <w:rFonts w:ascii="Arial" w:hAnsi="Arial" w:cs="Arial"/>
          <w:color w:val="000000"/>
          <w:sz w:val="24"/>
          <w:szCs w:val="24"/>
        </w:rPr>
        <w:t xml:space="preserve">If you turn in work late without an appropriate </w:t>
      </w:r>
      <w:r w:rsidR="00FD00DD" w:rsidRPr="00C84C51">
        <w:rPr>
          <w:rFonts w:ascii="Arial" w:hAnsi="Arial" w:cs="Arial"/>
          <w:color w:val="000000"/>
          <w:sz w:val="24"/>
          <w:szCs w:val="24"/>
        </w:rPr>
        <w:t xml:space="preserve">documented </w:t>
      </w:r>
      <w:r w:rsidRPr="00C84C51">
        <w:rPr>
          <w:rFonts w:ascii="Arial" w:hAnsi="Arial" w:cs="Arial"/>
          <w:color w:val="000000"/>
          <w:sz w:val="24"/>
          <w:szCs w:val="24"/>
        </w:rPr>
        <w:t>excuse</w:t>
      </w:r>
      <w:r w:rsidR="00184266" w:rsidRPr="00C84C51">
        <w:rPr>
          <w:rFonts w:ascii="Arial" w:hAnsi="Arial" w:cs="Arial"/>
          <w:color w:val="000000"/>
          <w:sz w:val="24"/>
          <w:szCs w:val="24"/>
        </w:rPr>
        <w:t xml:space="preserve"> your work will be lowered by 20% of the total possible points.  I</w:t>
      </w:r>
      <w:r w:rsidRPr="00C84C51">
        <w:rPr>
          <w:rFonts w:ascii="Arial" w:hAnsi="Arial" w:cs="Arial"/>
          <w:color w:val="000000"/>
          <w:sz w:val="24"/>
          <w:szCs w:val="24"/>
        </w:rPr>
        <w:t>f you exceed the one week</w:t>
      </w:r>
      <w:r w:rsidR="00184266" w:rsidRPr="00C84C51">
        <w:rPr>
          <w:rFonts w:ascii="Arial" w:hAnsi="Arial" w:cs="Arial"/>
          <w:color w:val="000000"/>
          <w:sz w:val="24"/>
          <w:szCs w:val="24"/>
        </w:rPr>
        <w:t xml:space="preserve"> extension on excused late work</w:t>
      </w:r>
      <w:r w:rsidRPr="00C84C51">
        <w:rPr>
          <w:rFonts w:ascii="Arial" w:hAnsi="Arial" w:cs="Arial"/>
          <w:color w:val="000000"/>
          <w:sz w:val="24"/>
          <w:szCs w:val="24"/>
        </w:rPr>
        <w:t xml:space="preserve"> your grade for the work will be lowered by 20% of the total possible points for the assignment.  Unexcused late work will not have the option of revision for a higher grade.  If </w:t>
      </w:r>
      <w:r w:rsidR="00184266" w:rsidRPr="00C84C51">
        <w:rPr>
          <w:rFonts w:ascii="Arial" w:hAnsi="Arial" w:cs="Arial"/>
          <w:color w:val="000000"/>
          <w:sz w:val="24"/>
          <w:szCs w:val="24"/>
        </w:rPr>
        <w:t xml:space="preserve">you are more than one week late on </w:t>
      </w:r>
      <w:r w:rsidRPr="00C84C51">
        <w:rPr>
          <w:rFonts w:ascii="Arial" w:hAnsi="Arial" w:cs="Arial"/>
          <w:color w:val="000000"/>
          <w:sz w:val="24"/>
          <w:szCs w:val="24"/>
        </w:rPr>
        <w:t xml:space="preserve">unexcused </w:t>
      </w:r>
      <w:r w:rsidR="00184266" w:rsidRPr="00C84C51">
        <w:rPr>
          <w:rFonts w:ascii="Arial" w:hAnsi="Arial" w:cs="Arial"/>
          <w:color w:val="000000"/>
          <w:sz w:val="24"/>
          <w:szCs w:val="24"/>
        </w:rPr>
        <w:t>lat</w:t>
      </w:r>
      <w:r w:rsidRPr="00C84C51">
        <w:rPr>
          <w:rFonts w:ascii="Arial" w:hAnsi="Arial" w:cs="Arial"/>
          <w:color w:val="000000"/>
          <w:sz w:val="24"/>
          <w:szCs w:val="24"/>
        </w:rPr>
        <w:t xml:space="preserve">e work </w:t>
      </w:r>
      <w:r w:rsidR="00184266" w:rsidRPr="00C84C51">
        <w:rPr>
          <w:rFonts w:ascii="Arial" w:hAnsi="Arial" w:cs="Arial"/>
          <w:color w:val="000000"/>
          <w:sz w:val="24"/>
          <w:szCs w:val="24"/>
        </w:rPr>
        <w:t>you</w:t>
      </w:r>
      <w:r w:rsidRPr="00C84C51">
        <w:rPr>
          <w:rFonts w:ascii="Arial" w:hAnsi="Arial" w:cs="Arial"/>
          <w:color w:val="000000"/>
          <w:sz w:val="24"/>
          <w:szCs w:val="24"/>
        </w:rPr>
        <w:t xml:space="preserve"> will receive a grade of zero.  Exceptions to this policy can be made in the case that a student documents extreme situations causing unavoidable delay in completing course work.</w:t>
      </w:r>
    </w:p>
    <w:p w:rsidR="00814726" w:rsidRPr="00C84C51" w:rsidRDefault="00814726" w:rsidP="00814726">
      <w:pPr>
        <w:rPr>
          <w:rFonts w:ascii="Arial" w:hAnsi="Arial" w:cs="Arial"/>
          <w:color w:val="000000"/>
          <w:sz w:val="24"/>
          <w:szCs w:val="24"/>
        </w:rPr>
      </w:pPr>
      <w:r w:rsidRPr="00C84C51">
        <w:rPr>
          <w:rFonts w:ascii="Arial" w:hAnsi="Arial" w:cs="Arial"/>
          <w:b/>
          <w:color w:val="000000"/>
          <w:sz w:val="24"/>
          <w:szCs w:val="24"/>
        </w:rPr>
        <w:t>Informing Instructor About Late Work:</w:t>
      </w:r>
      <w:r w:rsidR="000C1114" w:rsidRPr="00C84C51">
        <w:rPr>
          <w:rFonts w:ascii="Arial" w:hAnsi="Arial" w:cs="Arial"/>
          <w:b/>
          <w:color w:val="000000"/>
          <w:sz w:val="24"/>
          <w:szCs w:val="24"/>
        </w:rPr>
        <w:t xml:space="preserve">  </w:t>
      </w:r>
      <w:r w:rsidR="00BF057D">
        <w:rPr>
          <w:rFonts w:ascii="Arial" w:hAnsi="Arial" w:cs="Arial"/>
          <w:color w:val="000000"/>
          <w:sz w:val="24"/>
          <w:szCs w:val="24"/>
        </w:rPr>
        <w:t xml:space="preserve">It is the candidate’s </w:t>
      </w:r>
      <w:r w:rsidRPr="00C84C51">
        <w:rPr>
          <w:rFonts w:ascii="Arial" w:hAnsi="Arial" w:cs="Arial"/>
          <w:color w:val="000000"/>
          <w:sz w:val="24"/>
          <w:szCs w:val="24"/>
        </w:rPr>
        <w:t xml:space="preserve">responsibility to inform </w:t>
      </w:r>
      <w:r w:rsidR="00FD00DD" w:rsidRPr="00C84C51">
        <w:rPr>
          <w:rFonts w:ascii="Arial" w:hAnsi="Arial" w:cs="Arial"/>
          <w:color w:val="000000"/>
          <w:sz w:val="24"/>
          <w:szCs w:val="24"/>
        </w:rPr>
        <w:t>the instructor</w:t>
      </w:r>
      <w:r w:rsidRPr="00C84C51">
        <w:rPr>
          <w:rFonts w:ascii="Arial" w:hAnsi="Arial" w:cs="Arial"/>
          <w:color w:val="000000"/>
          <w:sz w:val="24"/>
          <w:szCs w:val="24"/>
        </w:rPr>
        <w:t xml:space="preserve"> as to why the work is late.  If you believe the work should not be considered late, please provide documentation supporting the request for full credit on the late assignment.  I will not request documentation information from you.  If documentation is not provided I will assume the work to be unexcused and a deduction on the grade will apply.  If you are late on more than two assignments during the semester you should make an appointment with me to discuss options.  Absolutely NO late work will be accepted the last week of the semester. </w:t>
      </w:r>
    </w:p>
    <w:p w:rsidR="00814726" w:rsidRPr="00C84C51" w:rsidRDefault="00BF057D" w:rsidP="00814726">
      <w:pPr>
        <w:rPr>
          <w:rFonts w:ascii="Arial" w:hAnsi="Arial" w:cs="Arial"/>
          <w:sz w:val="24"/>
          <w:szCs w:val="24"/>
        </w:rPr>
      </w:pPr>
      <w:r>
        <w:rPr>
          <w:rFonts w:ascii="Arial" w:hAnsi="Arial" w:cs="Arial"/>
          <w:b/>
          <w:color w:val="000000"/>
          <w:sz w:val="24"/>
          <w:szCs w:val="24"/>
        </w:rPr>
        <w:t>Participation</w:t>
      </w:r>
      <w:r w:rsidR="00814726" w:rsidRPr="00C84C51">
        <w:rPr>
          <w:rFonts w:ascii="Arial" w:hAnsi="Arial" w:cs="Arial"/>
          <w:b/>
          <w:color w:val="000000"/>
          <w:sz w:val="24"/>
          <w:szCs w:val="24"/>
        </w:rPr>
        <w:t>:</w:t>
      </w:r>
      <w:r w:rsidR="000C1114" w:rsidRPr="00C84C51">
        <w:rPr>
          <w:rFonts w:ascii="Arial" w:hAnsi="Arial" w:cs="Arial"/>
          <w:b/>
          <w:color w:val="000000"/>
          <w:sz w:val="24"/>
          <w:szCs w:val="24"/>
        </w:rPr>
        <w:t xml:space="preserve">  </w:t>
      </w:r>
      <w:r>
        <w:rPr>
          <w:rFonts w:ascii="Arial" w:hAnsi="Arial" w:cs="Arial"/>
          <w:color w:val="000000"/>
          <w:sz w:val="24"/>
          <w:szCs w:val="24"/>
        </w:rPr>
        <w:t>P</w:t>
      </w:r>
      <w:r w:rsidR="00814726" w:rsidRPr="00C84C51">
        <w:rPr>
          <w:rFonts w:ascii="Arial" w:hAnsi="Arial" w:cs="Arial"/>
          <w:sz w:val="24"/>
          <w:szCs w:val="24"/>
        </w:rPr>
        <w:t xml:space="preserve">articipation </w:t>
      </w:r>
      <w:r>
        <w:rPr>
          <w:rFonts w:ascii="Arial" w:hAnsi="Arial" w:cs="Arial"/>
          <w:sz w:val="24"/>
          <w:szCs w:val="24"/>
        </w:rPr>
        <w:t>is</w:t>
      </w:r>
      <w:r w:rsidR="00814726" w:rsidRPr="00C84C51">
        <w:rPr>
          <w:rFonts w:ascii="Arial" w:hAnsi="Arial" w:cs="Arial"/>
          <w:sz w:val="24"/>
          <w:szCs w:val="24"/>
        </w:rPr>
        <w:t xml:space="preserve"> important to the overall quality of our class activities and discussions.  As such, </w:t>
      </w:r>
      <w:r w:rsidR="00A4251A" w:rsidRPr="00C84C51">
        <w:rPr>
          <w:rFonts w:ascii="Arial" w:hAnsi="Arial" w:cs="Arial"/>
          <w:b/>
          <w:sz w:val="24"/>
          <w:szCs w:val="24"/>
          <w:u w:val="single"/>
        </w:rPr>
        <w:t xml:space="preserve">please arrive on time, </w:t>
      </w:r>
      <w:r w:rsidR="00A4251A" w:rsidRPr="00C84C51">
        <w:rPr>
          <w:rFonts w:ascii="Arial" w:hAnsi="Arial" w:cs="Arial"/>
          <w:sz w:val="24"/>
          <w:szCs w:val="24"/>
        </w:rPr>
        <w:t>sit where you can participate best in the class discussions, and remain in class for the full class session.  Y</w:t>
      </w:r>
      <w:r w:rsidR="00814726" w:rsidRPr="00C84C51">
        <w:rPr>
          <w:rFonts w:ascii="Arial" w:hAnsi="Arial" w:cs="Arial"/>
          <w:sz w:val="24"/>
          <w:szCs w:val="24"/>
        </w:rPr>
        <w:t xml:space="preserve">ou are expected to </w:t>
      </w:r>
      <w:r w:rsidR="00814726" w:rsidRPr="00C84C51">
        <w:rPr>
          <w:rFonts w:ascii="Arial" w:hAnsi="Arial" w:cs="Arial"/>
          <w:sz w:val="24"/>
          <w:szCs w:val="24"/>
        </w:rPr>
        <w:lastRenderedPageBreak/>
        <w:t>participate in all aspects of our class, including attending, completing reading assignments and</w:t>
      </w:r>
      <w:r w:rsidR="00A4251A" w:rsidRPr="00C84C51">
        <w:rPr>
          <w:rFonts w:ascii="Arial" w:hAnsi="Arial" w:cs="Arial"/>
          <w:sz w:val="24"/>
          <w:szCs w:val="24"/>
        </w:rPr>
        <w:t>/or</w:t>
      </w:r>
      <w:r w:rsidR="00814726" w:rsidRPr="00C84C51">
        <w:rPr>
          <w:rFonts w:ascii="Arial" w:hAnsi="Arial" w:cs="Arial"/>
          <w:sz w:val="24"/>
          <w:szCs w:val="24"/>
        </w:rPr>
        <w:t xml:space="preserve"> responses prior to class, actively participating in class discussions and group activities, and meeting deadlines for assignments.  </w:t>
      </w:r>
      <w:r w:rsidR="00A4251A" w:rsidRPr="00C84C51">
        <w:rPr>
          <w:rFonts w:ascii="Arial" w:hAnsi="Arial" w:cs="Arial"/>
          <w:sz w:val="24"/>
          <w:szCs w:val="24"/>
        </w:rPr>
        <w:t>When you are absent, it is your responsibility to obtain the class notes and information discussed in the class.</w:t>
      </w:r>
      <w:r w:rsidR="00F646E5" w:rsidRPr="00C84C51">
        <w:rPr>
          <w:rFonts w:ascii="Arial" w:hAnsi="Arial" w:cs="Arial"/>
          <w:sz w:val="24"/>
          <w:szCs w:val="24"/>
        </w:rPr>
        <w:t xml:space="preserve">  You will not receive participation points if you are absent from class.  </w:t>
      </w:r>
      <w:r w:rsidR="00814726" w:rsidRPr="00C84C51">
        <w:rPr>
          <w:rFonts w:ascii="Arial" w:hAnsi="Arial" w:cs="Arial"/>
          <w:sz w:val="24"/>
          <w:szCs w:val="24"/>
        </w:rPr>
        <w:t xml:space="preserve">Phones should be silenced upon entering the class, and you </w:t>
      </w:r>
      <w:r w:rsidR="00814726" w:rsidRPr="00C84C51">
        <w:rPr>
          <w:rFonts w:ascii="Arial" w:hAnsi="Arial" w:cs="Arial"/>
          <w:b/>
          <w:i/>
          <w:sz w:val="24"/>
          <w:szCs w:val="24"/>
        </w:rPr>
        <w:t>should not text in class</w:t>
      </w:r>
      <w:r w:rsidR="00FD00DD" w:rsidRPr="00C84C51">
        <w:rPr>
          <w:rFonts w:ascii="Arial" w:hAnsi="Arial" w:cs="Arial"/>
          <w:b/>
          <w:i/>
          <w:sz w:val="24"/>
          <w:szCs w:val="24"/>
        </w:rPr>
        <w:t>, nor should it appear that you are texting or checking the internet in class unless you have approval from the instructor</w:t>
      </w:r>
      <w:r w:rsidR="00814726" w:rsidRPr="00C84C51">
        <w:rPr>
          <w:rFonts w:ascii="Arial" w:hAnsi="Arial" w:cs="Arial"/>
          <w:sz w:val="24"/>
          <w:szCs w:val="24"/>
        </w:rPr>
        <w:t>. If you must answer a phone call, please be respectful and step out of class to answer and talk. Of course, you are welcome to take notes on a laptop, but checking email, browsing the Internet, or engaging in other non-class related activities are not acceptable, and may result in a loss of participation points for the course.</w:t>
      </w:r>
    </w:p>
    <w:p w:rsidR="003806F3" w:rsidRPr="00C84C51" w:rsidRDefault="003806F3" w:rsidP="003806F3">
      <w:pPr>
        <w:rPr>
          <w:rFonts w:ascii="Arial" w:hAnsi="Arial" w:cs="Arial"/>
          <w:sz w:val="24"/>
          <w:szCs w:val="24"/>
        </w:rPr>
      </w:pPr>
      <w:r w:rsidRPr="00C84C51">
        <w:rPr>
          <w:rFonts w:ascii="Arial" w:hAnsi="Arial" w:cs="Arial"/>
          <w:b/>
          <w:sz w:val="24"/>
          <w:szCs w:val="24"/>
        </w:rPr>
        <w:t xml:space="preserve">Buc Bonus Days:  </w:t>
      </w:r>
      <w:r w:rsidRPr="00C84C51">
        <w:rPr>
          <w:rFonts w:ascii="Arial" w:hAnsi="Arial" w:cs="Arial"/>
          <w:sz w:val="24"/>
          <w:szCs w:val="24"/>
        </w:rPr>
        <w:t>Five class sessions are designated as Buc Bonus Days on which you might receive 5 bonus points by being in attendance on a randomly selected Buc Bonus Day.  At the conclusion of the last Buc Bonus Day, a student will randomly select one Buc Bonus Days for which 5 points will be awarded for attendance</w:t>
      </w:r>
      <w:r w:rsidR="00BF057D">
        <w:rPr>
          <w:rFonts w:ascii="Arial" w:hAnsi="Arial" w:cs="Arial"/>
          <w:sz w:val="24"/>
          <w:szCs w:val="24"/>
        </w:rPr>
        <w:t xml:space="preserve"> if you were present on this day</w:t>
      </w:r>
      <w:r w:rsidRPr="00C84C51">
        <w:rPr>
          <w:rFonts w:ascii="Arial" w:hAnsi="Arial" w:cs="Arial"/>
          <w:sz w:val="24"/>
          <w:szCs w:val="24"/>
        </w:rPr>
        <w:t xml:space="preserve">.  </w:t>
      </w:r>
    </w:p>
    <w:p w:rsidR="00D87BAA" w:rsidRPr="00C84C51" w:rsidRDefault="00D87BAA">
      <w:pPr>
        <w:rPr>
          <w:rFonts w:ascii="Arial" w:hAnsi="Arial" w:cs="Arial"/>
          <w:b/>
          <w:sz w:val="24"/>
          <w:szCs w:val="24"/>
        </w:rPr>
      </w:pPr>
      <w:r w:rsidRPr="00C84C51">
        <w:rPr>
          <w:rFonts w:ascii="Arial" w:hAnsi="Arial" w:cs="Arial"/>
          <w:b/>
          <w:sz w:val="24"/>
          <w:szCs w:val="24"/>
        </w:rPr>
        <w:t>Major Assignments</w:t>
      </w:r>
    </w:p>
    <w:p w:rsidR="00D87BAA" w:rsidRPr="00C84C51" w:rsidRDefault="00D87BAA" w:rsidP="00D87BAA">
      <w:pPr>
        <w:spacing w:before="150" w:after="0" w:line="240" w:lineRule="auto"/>
        <w:rPr>
          <w:rFonts w:ascii="Arial" w:eastAsia="Times New Roman" w:hAnsi="Arial" w:cs="Arial"/>
          <w:color w:val="000000"/>
          <w:sz w:val="24"/>
          <w:szCs w:val="24"/>
        </w:rPr>
      </w:pPr>
      <w:r w:rsidRPr="00C84C51">
        <w:rPr>
          <w:rFonts w:ascii="Arial" w:eastAsia="Times New Roman" w:hAnsi="Arial" w:cs="Arial"/>
          <w:b/>
          <w:color w:val="000000"/>
          <w:sz w:val="24"/>
          <w:szCs w:val="24"/>
          <w:u w:val="single"/>
        </w:rPr>
        <w:t>Virtual Classroom Tour</w:t>
      </w:r>
      <w:r w:rsidRPr="00C84C51">
        <w:rPr>
          <w:rFonts w:ascii="Arial" w:eastAsia="Times New Roman" w:hAnsi="Arial" w:cs="Arial"/>
          <w:color w:val="000000"/>
          <w:sz w:val="24"/>
          <w:szCs w:val="24"/>
        </w:rPr>
        <w:t xml:space="preserve"> (meets the requirements for the 10 hours of field-based assignments): Teacher candidates photograph examples of classrooms and materials used to teach literacy. Each teacher candidate </w:t>
      </w:r>
      <w:r w:rsidR="00BB56A5" w:rsidRPr="00C84C51">
        <w:rPr>
          <w:rFonts w:ascii="Arial" w:eastAsia="Times New Roman" w:hAnsi="Arial" w:cs="Arial"/>
          <w:color w:val="000000"/>
          <w:sz w:val="24"/>
          <w:szCs w:val="24"/>
        </w:rPr>
        <w:t xml:space="preserve">writes a detailed explanation about the context of the classroom including </w:t>
      </w:r>
      <w:r w:rsidR="0026432D" w:rsidRPr="00C84C51">
        <w:rPr>
          <w:rFonts w:ascii="Arial" w:eastAsia="Times New Roman" w:hAnsi="Arial" w:cs="Arial"/>
          <w:color w:val="000000"/>
          <w:sz w:val="24"/>
          <w:szCs w:val="24"/>
        </w:rPr>
        <w:t xml:space="preserve">1.)  </w:t>
      </w:r>
      <w:proofErr w:type="gramStart"/>
      <w:r w:rsidR="00BB56A5" w:rsidRPr="00C84C51">
        <w:rPr>
          <w:rFonts w:ascii="Arial" w:eastAsia="Times New Roman" w:hAnsi="Arial" w:cs="Arial"/>
          <w:color w:val="000000"/>
          <w:sz w:val="24"/>
          <w:szCs w:val="24"/>
        </w:rPr>
        <w:t>ideas</w:t>
      </w:r>
      <w:proofErr w:type="gramEnd"/>
      <w:r w:rsidR="00BB56A5" w:rsidRPr="00C84C51">
        <w:rPr>
          <w:rFonts w:ascii="Arial" w:eastAsia="Times New Roman" w:hAnsi="Arial" w:cs="Arial"/>
          <w:color w:val="000000"/>
          <w:sz w:val="24"/>
          <w:szCs w:val="24"/>
        </w:rPr>
        <w:t xml:space="preserve"> regarding if and how the teacher groups students for whole group and/or small group instruction; </w:t>
      </w:r>
      <w:r w:rsidR="0026432D" w:rsidRPr="00C84C51">
        <w:rPr>
          <w:rFonts w:ascii="Arial" w:eastAsia="Times New Roman" w:hAnsi="Arial" w:cs="Arial"/>
          <w:color w:val="000000"/>
          <w:sz w:val="24"/>
          <w:szCs w:val="24"/>
        </w:rPr>
        <w:t xml:space="preserve">2.)  </w:t>
      </w:r>
      <w:proofErr w:type="gramStart"/>
      <w:r w:rsidR="00BB56A5" w:rsidRPr="00C84C51">
        <w:rPr>
          <w:rFonts w:ascii="Arial" w:eastAsia="Times New Roman" w:hAnsi="Arial" w:cs="Arial"/>
          <w:color w:val="000000"/>
          <w:sz w:val="24"/>
          <w:szCs w:val="24"/>
        </w:rPr>
        <w:t>independent</w:t>
      </w:r>
      <w:proofErr w:type="gramEnd"/>
      <w:r w:rsidR="00BB56A5" w:rsidRPr="00C84C51">
        <w:rPr>
          <w:rFonts w:ascii="Arial" w:eastAsia="Times New Roman" w:hAnsi="Arial" w:cs="Arial"/>
          <w:color w:val="000000"/>
          <w:sz w:val="24"/>
          <w:szCs w:val="24"/>
        </w:rPr>
        <w:t xml:space="preserve"> reading materials available for students including how these are organized, when and how often students access these materials</w:t>
      </w:r>
      <w:r w:rsidR="0026432D" w:rsidRPr="00C84C51">
        <w:rPr>
          <w:rFonts w:ascii="Arial" w:eastAsia="Times New Roman" w:hAnsi="Arial" w:cs="Arial"/>
          <w:color w:val="000000"/>
          <w:sz w:val="24"/>
          <w:szCs w:val="24"/>
        </w:rPr>
        <w:t>, and routines in place for student access to materials</w:t>
      </w:r>
      <w:r w:rsidR="00BB56A5" w:rsidRPr="00C84C51">
        <w:rPr>
          <w:rFonts w:ascii="Arial" w:eastAsia="Times New Roman" w:hAnsi="Arial" w:cs="Arial"/>
          <w:color w:val="000000"/>
          <w:sz w:val="24"/>
          <w:szCs w:val="24"/>
        </w:rPr>
        <w:t>;</w:t>
      </w:r>
      <w:r w:rsidR="0026432D" w:rsidRPr="00C84C51">
        <w:rPr>
          <w:rFonts w:ascii="Arial" w:eastAsia="Times New Roman" w:hAnsi="Arial" w:cs="Arial"/>
          <w:color w:val="000000"/>
          <w:sz w:val="24"/>
          <w:szCs w:val="24"/>
        </w:rPr>
        <w:t xml:space="preserve"> 3.)  </w:t>
      </w:r>
      <w:proofErr w:type="gramStart"/>
      <w:r w:rsidR="0026432D" w:rsidRPr="00C84C51">
        <w:rPr>
          <w:rFonts w:ascii="Arial" w:eastAsia="Times New Roman" w:hAnsi="Arial" w:cs="Arial"/>
          <w:color w:val="000000"/>
          <w:sz w:val="24"/>
          <w:szCs w:val="24"/>
        </w:rPr>
        <w:t>ideas</w:t>
      </w:r>
      <w:proofErr w:type="gramEnd"/>
      <w:r w:rsidR="0026432D" w:rsidRPr="00C84C51">
        <w:rPr>
          <w:rFonts w:ascii="Arial" w:eastAsia="Times New Roman" w:hAnsi="Arial" w:cs="Arial"/>
          <w:color w:val="000000"/>
          <w:sz w:val="24"/>
          <w:szCs w:val="24"/>
        </w:rPr>
        <w:t xml:space="preserve"> regarding phonics and vocabulary materials available for students including how these are organized, when and how often students access these materials, and routines in place for student access to these materials; and 4.)  </w:t>
      </w:r>
      <w:proofErr w:type="gramStart"/>
      <w:r w:rsidR="0026432D" w:rsidRPr="00C84C51">
        <w:rPr>
          <w:rFonts w:ascii="Arial" w:eastAsia="Times New Roman" w:hAnsi="Arial" w:cs="Arial"/>
          <w:color w:val="000000"/>
          <w:sz w:val="24"/>
          <w:szCs w:val="24"/>
        </w:rPr>
        <w:t>ideas</w:t>
      </w:r>
      <w:proofErr w:type="gramEnd"/>
      <w:r w:rsidR="0026432D" w:rsidRPr="00C84C51">
        <w:rPr>
          <w:rFonts w:ascii="Arial" w:eastAsia="Times New Roman" w:hAnsi="Arial" w:cs="Arial"/>
          <w:color w:val="000000"/>
          <w:sz w:val="24"/>
          <w:szCs w:val="24"/>
        </w:rPr>
        <w:t xml:space="preserve"> regarding technology available for students including hardware and software used, when and how often students access these materials, and routines in place for student access to these materials.  The student will explain</w:t>
      </w:r>
      <w:r w:rsidRPr="00C84C51">
        <w:rPr>
          <w:rFonts w:ascii="Arial" w:eastAsia="Times New Roman" w:hAnsi="Arial" w:cs="Arial"/>
          <w:color w:val="000000"/>
          <w:sz w:val="24"/>
          <w:szCs w:val="24"/>
        </w:rPr>
        <w:t xml:space="preserve"> theories evident in the photographs and materials.</w:t>
      </w:r>
    </w:p>
    <w:p w:rsidR="00D87BAA" w:rsidRPr="00C84C51" w:rsidRDefault="00BF057D" w:rsidP="00D87BAA">
      <w:pPr>
        <w:spacing w:before="150" w:after="0" w:line="240" w:lineRule="auto"/>
        <w:rPr>
          <w:rFonts w:ascii="Arial" w:eastAsia="Times New Roman" w:hAnsi="Arial" w:cs="Arial"/>
          <w:color w:val="000000"/>
          <w:sz w:val="24"/>
          <w:szCs w:val="24"/>
        </w:rPr>
      </w:pPr>
      <w:r>
        <w:rPr>
          <w:rFonts w:ascii="Arial" w:eastAsia="Times New Roman" w:hAnsi="Arial" w:cs="Arial"/>
          <w:b/>
          <w:color w:val="000000"/>
          <w:sz w:val="24"/>
          <w:szCs w:val="24"/>
          <w:u w:val="single"/>
        </w:rPr>
        <w:t xml:space="preserve">Small Group </w:t>
      </w:r>
      <w:r w:rsidR="00D87BAA" w:rsidRPr="00C84C51">
        <w:rPr>
          <w:rFonts w:ascii="Arial" w:eastAsia="Times New Roman" w:hAnsi="Arial" w:cs="Arial"/>
          <w:b/>
          <w:color w:val="000000"/>
          <w:sz w:val="24"/>
          <w:szCs w:val="24"/>
          <w:u w:val="single"/>
        </w:rPr>
        <w:t xml:space="preserve">Reading </w:t>
      </w:r>
      <w:r>
        <w:rPr>
          <w:rFonts w:ascii="Arial" w:eastAsia="Times New Roman" w:hAnsi="Arial" w:cs="Arial"/>
          <w:b/>
          <w:color w:val="000000"/>
          <w:sz w:val="24"/>
          <w:szCs w:val="24"/>
          <w:u w:val="single"/>
        </w:rPr>
        <w:t>Lesson Plan</w:t>
      </w:r>
      <w:r w:rsidR="00D87BAA" w:rsidRPr="00C84C51">
        <w:rPr>
          <w:rFonts w:ascii="Arial" w:eastAsia="Times New Roman" w:hAnsi="Arial" w:cs="Arial"/>
          <w:color w:val="000000"/>
          <w:sz w:val="24"/>
          <w:szCs w:val="24"/>
        </w:rPr>
        <w:t xml:space="preserve">: Teacher candidates </w:t>
      </w:r>
      <w:r w:rsidR="0026432D" w:rsidRPr="00C84C51">
        <w:rPr>
          <w:rFonts w:ascii="Arial" w:eastAsia="Times New Roman" w:hAnsi="Arial" w:cs="Arial"/>
          <w:color w:val="000000"/>
          <w:sz w:val="24"/>
          <w:szCs w:val="24"/>
        </w:rPr>
        <w:t xml:space="preserve">will work in </w:t>
      </w:r>
      <w:r>
        <w:rPr>
          <w:rFonts w:ascii="Arial" w:eastAsia="Times New Roman" w:hAnsi="Arial" w:cs="Arial"/>
          <w:color w:val="000000"/>
          <w:sz w:val="24"/>
          <w:szCs w:val="24"/>
        </w:rPr>
        <w:t>pairs</w:t>
      </w:r>
      <w:r w:rsidR="0026432D" w:rsidRPr="00C84C51">
        <w:rPr>
          <w:rFonts w:ascii="Arial" w:eastAsia="Times New Roman" w:hAnsi="Arial" w:cs="Arial"/>
          <w:color w:val="000000"/>
          <w:sz w:val="24"/>
          <w:szCs w:val="24"/>
        </w:rPr>
        <w:t xml:space="preserve"> and be provided with a </w:t>
      </w:r>
      <w:r w:rsidR="00850EE0">
        <w:rPr>
          <w:rFonts w:ascii="Arial" w:eastAsia="Times New Roman" w:hAnsi="Arial" w:cs="Arial"/>
          <w:color w:val="000000"/>
          <w:sz w:val="24"/>
          <w:szCs w:val="24"/>
        </w:rPr>
        <w:t xml:space="preserve">classroom </w:t>
      </w:r>
      <w:r w:rsidR="0026432D" w:rsidRPr="00C84C51">
        <w:rPr>
          <w:rFonts w:ascii="Arial" w:eastAsia="Times New Roman" w:hAnsi="Arial" w:cs="Arial"/>
          <w:color w:val="000000"/>
          <w:sz w:val="24"/>
          <w:szCs w:val="24"/>
        </w:rPr>
        <w:t xml:space="preserve">data set for a specific group of students.  Using the data set, candidates will </w:t>
      </w:r>
      <w:r w:rsidR="00D87BAA" w:rsidRPr="00C84C51">
        <w:rPr>
          <w:rFonts w:ascii="Arial" w:eastAsia="Times New Roman" w:hAnsi="Arial" w:cs="Arial"/>
          <w:color w:val="000000"/>
          <w:sz w:val="24"/>
          <w:szCs w:val="24"/>
        </w:rPr>
        <w:t xml:space="preserve">design a small-group reading lesson for </w:t>
      </w:r>
      <w:r w:rsidR="00850EE0">
        <w:rPr>
          <w:rFonts w:ascii="Arial" w:eastAsia="Times New Roman" w:hAnsi="Arial" w:cs="Arial"/>
          <w:color w:val="000000"/>
          <w:sz w:val="24"/>
          <w:szCs w:val="24"/>
        </w:rPr>
        <w:t>a</w:t>
      </w:r>
      <w:r w:rsidR="00D87BAA" w:rsidRPr="00C84C51">
        <w:rPr>
          <w:rFonts w:ascii="Arial" w:eastAsia="Times New Roman" w:hAnsi="Arial" w:cs="Arial"/>
          <w:color w:val="000000"/>
          <w:sz w:val="24"/>
          <w:szCs w:val="24"/>
        </w:rPr>
        <w:t xml:space="preserve"> group of students, explaining </w:t>
      </w:r>
      <w:r w:rsidR="00850EE0">
        <w:rPr>
          <w:rFonts w:ascii="Arial" w:eastAsia="Times New Roman" w:hAnsi="Arial" w:cs="Arial"/>
          <w:color w:val="000000"/>
          <w:sz w:val="24"/>
          <w:szCs w:val="24"/>
        </w:rPr>
        <w:t xml:space="preserve">the needs of the students, </w:t>
      </w:r>
      <w:r w:rsidR="0026432D" w:rsidRPr="00C84C51">
        <w:rPr>
          <w:rFonts w:ascii="Arial" w:eastAsia="Times New Roman" w:hAnsi="Arial" w:cs="Arial"/>
          <w:color w:val="000000"/>
          <w:sz w:val="24"/>
          <w:szCs w:val="24"/>
        </w:rPr>
        <w:t>what materials will be used to meet this group of students’ needs including phonemic awareness, phonics, vocabulary, fluency, and comprehension n</w:t>
      </w:r>
      <w:r w:rsidR="00850EE0">
        <w:rPr>
          <w:rFonts w:ascii="Arial" w:eastAsia="Times New Roman" w:hAnsi="Arial" w:cs="Arial"/>
          <w:color w:val="000000"/>
          <w:sz w:val="24"/>
          <w:szCs w:val="24"/>
        </w:rPr>
        <w:t xml:space="preserve">eeds evidenced in the data, </w:t>
      </w:r>
      <w:r w:rsidR="00D87BAA" w:rsidRPr="00C84C51">
        <w:rPr>
          <w:rFonts w:ascii="Arial" w:eastAsia="Times New Roman" w:hAnsi="Arial" w:cs="Arial"/>
          <w:color w:val="000000"/>
          <w:sz w:val="24"/>
          <w:szCs w:val="24"/>
        </w:rPr>
        <w:t xml:space="preserve">how the lesson meets the needs of </w:t>
      </w:r>
      <w:r w:rsidR="00850EE0">
        <w:rPr>
          <w:rFonts w:ascii="Arial" w:eastAsia="Times New Roman" w:hAnsi="Arial" w:cs="Arial"/>
          <w:color w:val="000000"/>
          <w:sz w:val="24"/>
          <w:szCs w:val="24"/>
        </w:rPr>
        <w:t>this</w:t>
      </w:r>
      <w:r w:rsidR="00D87BAA" w:rsidRPr="00C84C51">
        <w:rPr>
          <w:rFonts w:ascii="Arial" w:eastAsia="Times New Roman" w:hAnsi="Arial" w:cs="Arial"/>
          <w:color w:val="000000"/>
          <w:sz w:val="24"/>
          <w:szCs w:val="24"/>
        </w:rPr>
        <w:t xml:space="preserve"> specific group of students</w:t>
      </w:r>
      <w:r w:rsidR="00850EE0">
        <w:rPr>
          <w:rFonts w:ascii="Arial" w:eastAsia="Times New Roman" w:hAnsi="Arial" w:cs="Arial"/>
          <w:color w:val="000000"/>
          <w:sz w:val="24"/>
          <w:szCs w:val="24"/>
        </w:rPr>
        <w:t>, and how this lesson aligns with state standards for a given grading period</w:t>
      </w:r>
      <w:r w:rsidR="00D87BAA" w:rsidRPr="00C84C51">
        <w:rPr>
          <w:rFonts w:ascii="Arial" w:eastAsia="Times New Roman" w:hAnsi="Arial" w:cs="Arial"/>
          <w:color w:val="000000"/>
          <w:sz w:val="24"/>
          <w:szCs w:val="24"/>
        </w:rPr>
        <w:t>.</w:t>
      </w:r>
      <w:r w:rsidR="0026432D" w:rsidRPr="00C84C51">
        <w:rPr>
          <w:rFonts w:ascii="Arial" w:eastAsia="Times New Roman" w:hAnsi="Arial" w:cs="Arial"/>
          <w:color w:val="000000"/>
          <w:sz w:val="24"/>
          <w:szCs w:val="24"/>
        </w:rPr>
        <w:t xml:space="preserve">  Each group will be require</w:t>
      </w:r>
      <w:r w:rsidR="00850EE0">
        <w:rPr>
          <w:rFonts w:ascii="Arial" w:eastAsia="Times New Roman" w:hAnsi="Arial" w:cs="Arial"/>
          <w:color w:val="000000"/>
          <w:sz w:val="24"/>
          <w:szCs w:val="24"/>
        </w:rPr>
        <w:t xml:space="preserve">d to carry-out their lesson during a university class during a mock teaching event.  </w:t>
      </w:r>
    </w:p>
    <w:p w:rsidR="00D87BAA" w:rsidRPr="00C84C51" w:rsidRDefault="00D87BAA" w:rsidP="00D87BAA">
      <w:pPr>
        <w:spacing w:before="150" w:after="0" w:line="240" w:lineRule="auto"/>
        <w:rPr>
          <w:rFonts w:ascii="Arial" w:eastAsia="Times New Roman" w:hAnsi="Arial" w:cs="Arial"/>
          <w:color w:val="000000"/>
          <w:sz w:val="24"/>
          <w:szCs w:val="24"/>
        </w:rPr>
      </w:pPr>
      <w:r w:rsidRPr="00C84C51">
        <w:rPr>
          <w:rFonts w:ascii="Arial" w:eastAsia="Times New Roman" w:hAnsi="Arial" w:cs="Arial"/>
          <w:b/>
          <w:color w:val="000000"/>
          <w:sz w:val="24"/>
          <w:szCs w:val="24"/>
          <w:u w:val="single"/>
        </w:rPr>
        <w:lastRenderedPageBreak/>
        <w:t>Literacy Center Materials Project</w:t>
      </w:r>
      <w:r w:rsidRPr="00C84C51">
        <w:rPr>
          <w:rFonts w:ascii="Arial" w:eastAsia="Times New Roman" w:hAnsi="Arial" w:cs="Arial"/>
          <w:color w:val="000000"/>
          <w:sz w:val="24"/>
          <w:szCs w:val="24"/>
        </w:rPr>
        <w:t>: Teacher candidates create and prese</w:t>
      </w:r>
      <w:r w:rsidR="00315B8E" w:rsidRPr="00C84C51">
        <w:rPr>
          <w:rFonts w:ascii="Arial" w:eastAsia="Times New Roman" w:hAnsi="Arial" w:cs="Arial"/>
          <w:color w:val="000000"/>
          <w:sz w:val="24"/>
          <w:szCs w:val="24"/>
        </w:rPr>
        <w:t xml:space="preserve">nt materials to be used in </w:t>
      </w:r>
      <w:r w:rsidR="00850EE0">
        <w:rPr>
          <w:rFonts w:ascii="Arial" w:eastAsia="Times New Roman" w:hAnsi="Arial" w:cs="Arial"/>
          <w:color w:val="000000"/>
          <w:sz w:val="24"/>
          <w:szCs w:val="24"/>
        </w:rPr>
        <w:t xml:space="preserve">a </w:t>
      </w:r>
      <w:r w:rsidRPr="00C84C51">
        <w:rPr>
          <w:rFonts w:ascii="Arial" w:eastAsia="Times New Roman" w:hAnsi="Arial" w:cs="Arial"/>
          <w:color w:val="000000"/>
          <w:sz w:val="24"/>
          <w:szCs w:val="24"/>
        </w:rPr>
        <w:t>literacy center.</w:t>
      </w:r>
      <w:r w:rsidR="0026432D" w:rsidRPr="00C84C51">
        <w:rPr>
          <w:rFonts w:ascii="Arial" w:eastAsia="Times New Roman" w:hAnsi="Arial" w:cs="Arial"/>
          <w:color w:val="000000"/>
          <w:sz w:val="24"/>
          <w:szCs w:val="24"/>
        </w:rPr>
        <w:t xml:space="preserve">  </w:t>
      </w:r>
      <w:r w:rsidR="00315B8E" w:rsidRPr="00C84C51">
        <w:rPr>
          <w:rFonts w:ascii="Arial" w:eastAsia="Times New Roman" w:hAnsi="Arial" w:cs="Arial"/>
          <w:color w:val="000000"/>
          <w:sz w:val="24"/>
          <w:szCs w:val="24"/>
        </w:rPr>
        <w:t xml:space="preserve">In order to make sure that all literacy centers are covered there will be a lottery drawing to pick </w:t>
      </w:r>
      <w:r w:rsidR="00850EE0">
        <w:rPr>
          <w:rFonts w:ascii="Arial" w:eastAsia="Times New Roman" w:hAnsi="Arial" w:cs="Arial"/>
          <w:color w:val="000000"/>
          <w:sz w:val="24"/>
          <w:szCs w:val="24"/>
        </w:rPr>
        <w:t xml:space="preserve">from </w:t>
      </w:r>
      <w:r w:rsidR="0026432D" w:rsidRPr="00C84C51">
        <w:rPr>
          <w:rFonts w:ascii="Arial" w:eastAsia="Times New Roman" w:hAnsi="Arial" w:cs="Arial"/>
          <w:color w:val="000000"/>
          <w:sz w:val="24"/>
          <w:szCs w:val="24"/>
        </w:rPr>
        <w:t>phonemic awareness</w:t>
      </w:r>
      <w:r w:rsidR="00850EE0">
        <w:rPr>
          <w:rFonts w:ascii="Arial" w:eastAsia="Times New Roman" w:hAnsi="Arial" w:cs="Arial"/>
          <w:color w:val="000000"/>
          <w:sz w:val="24"/>
          <w:szCs w:val="24"/>
        </w:rPr>
        <w:t>,</w:t>
      </w:r>
      <w:r w:rsidR="00315B8E" w:rsidRPr="00C84C51">
        <w:rPr>
          <w:rFonts w:ascii="Arial" w:eastAsia="Times New Roman" w:hAnsi="Arial" w:cs="Arial"/>
          <w:color w:val="000000"/>
          <w:sz w:val="24"/>
          <w:szCs w:val="24"/>
        </w:rPr>
        <w:t xml:space="preserve"> </w:t>
      </w:r>
      <w:r w:rsidR="0026432D" w:rsidRPr="00C84C51">
        <w:rPr>
          <w:rFonts w:ascii="Arial" w:eastAsia="Times New Roman" w:hAnsi="Arial" w:cs="Arial"/>
          <w:color w:val="000000"/>
          <w:sz w:val="24"/>
          <w:szCs w:val="24"/>
        </w:rPr>
        <w:t>phonics, vocabulary center</w:t>
      </w:r>
      <w:r w:rsidR="00315B8E" w:rsidRPr="00C84C51">
        <w:rPr>
          <w:rFonts w:ascii="Arial" w:eastAsia="Times New Roman" w:hAnsi="Arial" w:cs="Arial"/>
          <w:color w:val="000000"/>
          <w:sz w:val="24"/>
          <w:szCs w:val="24"/>
        </w:rPr>
        <w:t xml:space="preserve"> (high frequency and academic vocabulary)</w:t>
      </w:r>
      <w:r w:rsidR="0026432D" w:rsidRPr="00C84C51">
        <w:rPr>
          <w:rFonts w:ascii="Arial" w:eastAsia="Times New Roman" w:hAnsi="Arial" w:cs="Arial"/>
          <w:color w:val="000000"/>
          <w:sz w:val="24"/>
          <w:szCs w:val="24"/>
        </w:rPr>
        <w:t xml:space="preserve">, </w:t>
      </w:r>
      <w:r w:rsidR="00A0599E" w:rsidRPr="00C84C51">
        <w:rPr>
          <w:rFonts w:ascii="Arial" w:eastAsia="Times New Roman" w:hAnsi="Arial" w:cs="Arial"/>
          <w:color w:val="000000"/>
          <w:sz w:val="24"/>
          <w:szCs w:val="24"/>
        </w:rPr>
        <w:t>independent reading center, partner reading, listening center, spelling center, and poetry center.</w:t>
      </w:r>
    </w:p>
    <w:p w:rsidR="00D87BAA" w:rsidRPr="00C84C51" w:rsidRDefault="00D87BAA" w:rsidP="00D87BAA">
      <w:pPr>
        <w:spacing w:before="150" w:after="0" w:line="240" w:lineRule="auto"/>
        <w:rPr>
          <w:rFonts w:ascii="Arial" w:eastAsia="Times New Roman" w:hAnsi="Arial" w:cs="Arial"/>
          <w:color w:val="000000"/>
          <w:sz w:val="24"/>
          <w:szCs w:val="24"/>
        </w:rPr>
      </w:pPr>
      <w:r w:rsidRPr="00C84C51">
        <w:rPr>
          <w:rFonts w:ascii="Arial" w:eastAsia="Times New Roman" w:hAnsi="Arial" w:cs="Arial"/>
          <w:b/>
          <w:color w:val="000000"/>
          <w:sz w:val="24"/>
          <w:szCs w:val="24"/>
          <w:u w:val="single"/>
        </w:rPr>
        <w:t>Critical Analysis of Basal Textbook</w:t>
      </w:r>
      <w:r w:rsidRPr="00C84C51">
        <w:rPr>
          <w:rFonts w:ascii="Arial" w:eastAsia="Times New Roman" w:hAnsi="Arial" w:cs="Arial"/>
          <w:color w:val="000000"/>
          <w:sz w:val="24"/>
          <w:szCs w:val="24"/>
        </w:rPr>
        <w:t>: Teacher candidates analyze a basal reading textbook</w:t>
      </w:r>
      <w:r w:rsidR="00850EE0">
        <w:rPr>
          <w:rFonts w:ascii="Arial" w:eastAsia="Times New Roman" w:hAnsi="Arial" w:cs="Arial"/>
          <w:color w:val="000000"/>
          <w:sz w:val="24"/>
          <w:szCs w:val="24"/>
        </w:rPr>
        <w:t>, discussing the organization of the text, standards addressed, evidence of effectiveness</w:t>
      </w:r>
      <w:r w:rsidR="00A0599E" w:rsidRPr="00C84C51">
        <w:rPr>
          <w:rFonts w:ascii="Arial" w:eastAsia="Times New Roman" w:hAnsi="Arial" w:cs="Arial"/>
          <w:color w:val="000000"/>
          <w:sz w:val="24"/>
          <w:szCs w:val="24"/>
        </w:rPr>
        <w:t xml:space="preserve">, </w:t>
      </w:r>
      <w:r w:rsidR="00850EE0">
        <w:rPr>
          <w:rFonts w:ascii="Arial" w:eastAsia="Times New Roman" w:hAnsi="Arial" w:cs="Arial"/>
          <w:color w:val="000000"/>
          <w:sz w:val="24"/>
          <w:szCs w:val="24"/>
        </w:rPr>
        <w:t xml:space="preserve">authentic literature, </w:t>
      </w:r>
      <w:r w:rsidR="00A0599E" w:rsidRPr="00C84C51">
        <w:rPr>
          <w:rFonts w:ascii="Arial" w:eastAsia="Times New Roman" w:hAnsi="Arial" w:cs="Arial"/>
          <w:color w:val="000000"/>
          <w:sz w:val="24"/>
          <w:szCs w:val="24"/>
        </w:rPr>
        <w:t xml:space="preserve">depictions of diversity, and </w:t>
      </w:r>
      <w:r w:rsidR="00850EE0">
        <w:rPr>
          <w:rFonts w:ascii="Arial" w:eastAsia="Times New Roman" w:hAnsi="Arial" w:cs="Arial"/>
          <w:color w:val="000000"/>
          <w:sz w:val="24"/>
          <w:szCs w:val="24"/>
        </w:rPr>
        <w:t>assessment approaches suggested by the publisher</w:t>
      </w:r>
      <w:r w:rsidRPr="00C84C51">
        <w:rPr>
          <w:rFonts w:ascii="Arial" w:eastAsia="Times New Roman" w:hAnsi="Arial" w:cs="Arial"/>
          <w:color w:val="000000"/>
          <w:sz w:val="24"/>
          <w:szCs w:val="24"/>
        </w:rPr>
        <w:t>.</w:t>
      </w:r>
    </w:p>
    <w:p w:rsidR="00924494" w:rsidRPr="00C84C51" w:rsidRDefault="00924494" w:rsidP="00D87BAA">
      <w:pPr>
        <w:spacing w:before="150" w:after="0" w:line="240" w:lineRule="auto"/>
        <w:rPr>
          <w:rFonts w:ascii="Arial" w:eastAsia="Times New Roman" w:hAnsi="Arial" w:cs="Arial"/>
          <w:color w:val="000000"/>
          <w:sz w:val="24"/>
          <w:szCs w:val="24"/>
        </w:rPr>
      </w:pPr>
      <w:r w:rsidRPr="00C84C51">
        <w:rPr>
          <w:rFonts w:ascii="Arial" w:eastAsia="Times New Roman" w:hAnsi="Arial" w:cs="Arial"/>
          <w:b/>
          <w:color w:val="000000"/>
          <w:sz w:val="24"/>
          <w:szCs w:val="24"/>
          <w:u w:val="single"/>
        </w:rPr>
        <w:t>Paired Text Assignment:</w:t>
      </w:r>
      <w:r w:rsidRPr="00C84C51">
        <w:rPr>
          <w:rFonts w:ascii="Arial" w:eastAsia="Times New Roman" w:hAnsi="Arial" w:cs="Arial"/>
          <w:color w:val="000000"/>
          <w:sz w:val="24"/>
          <w:szCs w:val="24"/>
        </w:rPr>
        <w:t xml:space="preserve">  Teacher candidates choose a disciplinary </w:t>
      </w:r>
      <w:r w:rsidR="008E5A6D">
        <w:rPr>
          <w:rFonts w:ascii="Arial" w:eastAsia="Times New Roman" w:hAnsi="Arial" w:cs="Arial"/>
          <w:color w:val="000000"/>
          <w:sz w:val="24"/>
          <w:szCs w:val="24"/>
        </w:rPr>
        <w:t xml:space="preserve">science or social studies </w:t>
      </w:r>
      <w:r w:rsidRPr="00C84C51">
        <w:rPr>
          <w:rFonts w:ascii="Arial" w:eastAsia="Times New Roman" w:hAnsi="Arial" w:cs="Arial"/>
          <w:color w:val="000000"/>
          <w:sz w:val="24"/>
          <w:szCs w:val="24"/>
        </w:rPr>
        <w:t xml:space="preserve">topic and find a fiction and non-fiction children’s book that could be used to teach </w:t>
      </w:r>
      <w:r w:rsidR="008E5A6D">
        <w:rPr>
          <w:rFonts w:ascii="Arial" w:eastAsia="Times New Roman" w:hAnsi="Arial" w:cs="Arial"/>
          <w:color w:val="000000"/>
          <w:sz w:val="24"/>
          <w:szCs w:val="24"/>
        </w:rPr>
        <w:t>disciplinary</w:t>
      </w:r>
      <w:r w:rsidRPr="00C84C51">
        <w:rPr>
          <w:rFonts w:ascii="Arial" w:eastAsia="Times New Roman" w:hAnsi="Arial" w:cs="Arial"/>
          <w:color w:val="000000"/>
          <w:sz w:val="24"/>
          <w:szCs w:val="24"/>
        </w:rPr>
        <w:t xml:space="preserve"> </w:t>
      </w:r>
      <w:r w:rsidR="008E5A6D">
        <w:rPr>
          <w:rFonts w:ascii="Arial" w:eastAsia="Times New Roman" w:hAnsi="Arial" w:cs="Arial"/>
          <w:color w:val="000000"/>
          <w:sz w:val="24"/>
          <w:szCs w:val="24"/>
        </w:rPr>
        <w:t xml:space="preserve">content, academic vocabulary to teach, methods to teach this vocabulary, and aspects of the text to address during a close reading of the text.  </w:t>
      </w:r>
      <w:r w:rsidR="005D1677" w:rsidRPr="00C84C51">
        <w:rPr>
          <w:rFonts w:ascii="Arial" w:eastAsia="Times New Roman" w:hAnsi="Arial" w:cs="Arial"/>
          <w:color w:val="000000"/>
          <w:sz w:val="24"/>
          <w:szCs w:val="24"/>
        </w:rPr>
        <w:t xml:space="preserve">    </w:t>
      </w:r>
      <w:r w:rsidRPr="00C84C51">
        <w:rPr>
          <w:rFonts w:ascii="Arial" w:eastAsia="Times New Roman" w:hAnsi="Arial" w:cs="Arial"/>
          <w:color w:val="000000"/>
          <w:sz w:val="24"/>
          <w:szCs w:val="24"/>
        </w:rPr>
        <w:t xml:space="preserve">  </w:t>
      </w:r>
    </w:p>
    <w:p w:rsidR="00D87BAA" w:rsidRPr="00C84C51" w:rsidRDefault="00D87BAA" w:rsidP="00D87BAA">
      <w:pPr>
        <w:spacing w:before="150" w:after="0" w:line="240" w:lineRule="auto"/>
        <w:rPr>
          <w:rFonts w:ascii="Arial" w:eastAsia="Times New Roman" w:hAnsi="Arial" w:cs="Arial"/>
          <w:color w:val="000000"/>
          <w:sz w:val="24"/>
          <w:szCs w:val="24"/>
        </w:rPr>
      </w:pPr>
      <w:r w:rsidRPr="00C84C51">
        <w:rPr>
          <w:rFonts w:ascii="Arial" w:eastAsia="Times New Roman" w:hAnsi="Arial" w:cs="Arial"/>
          <w:b/>
          <w:color w:val="000000"/>
          <w:sz w:val="24"/>
          <w:szCs w:val="24"/>
          <w:u w:val="single"/>
        </w:rPr>
        <w:t xml:space="preserve">Responsive Teaching Cycle and Performance-based Assessment/Problem Based Learning </w:t>
      </w:r>
      <w:r w:rsidRPr="00C84C51">
        <w:rPr>
          <w:rFonts w:ascii="Arial" w:eastAsia="Times New Roman" w:hAnsi="Arial" w:cs="Arial"/>
          <w:color w:val="000000"/>
          <w:sz w:val="24"/>
          <w:szCs w:val="24"/>
        </w:rPr>
        <w:t xml:space="preserve">(meets the requirements for the 10 hours of field-based assignments): Teacher candidates </w:t>
      </w:r>
      <w:r w:rsidR="008E5A6D">
        <w:rPr>
          <w:rFonts w:ascii="Arial" w:eastAsia="Times New Roman" w:hAnsi="Arial" w:cs="Arial"/>
          <w:color w:val="000000"/>
          <w:sz w:val="24"/>
          <w:szCs w:val="24"/>
        </w:rPr>
        <w:t xml:space="preserve">interview a learner to determine his/her interests and attitudes about reading.  Later, they </w:t>
      </w:r>
      <w:r w:rsidRPr="00C84C51">
        <w:rPr>
          <w:rFonts w:ascii="Arial" w:eastAsia="Times New Roman" w:hAnsi="Arial" w:cs="Arial"/>
          <w:color w:val="000000"/>
          <w:sz w:val="24"/>
          <w:szCs w:val="24"/>
        </w:rPr>
        <w:t xml:space="preserve">assess </w:t>
      </w:r>
      <w:r w:rsidR="008E5A6D">
        <w:rPr>
          <w:rFonts w:ascii="Arial" w:eastAsia="Times New Roman" w:hAnsi="Arial" w:cs="Arial"/>
          <w:color w:val="000000"/>
          <w:sz w:val="24"/>
          <w:szCs w:val="24"/>
        </w:rPr>
        <w:t xml:space="preserve">this </w:t>
      </w:r>
      <w:r w:rsidRPr="00C84C51">
        <w:rPr>
          <w:rFonts w:ascii="Arial" w:eastAsia="Times New Roman" w:hAnsi="Arial" w:cs="Arial"/>
          <w:color w:val="000000"/>
          <w:sz w:val="24"/>
          <w:szCs w:val="24"/>
        </w:rPr>
        <w:t>learner</w:t>
      </w:r>
      <w:r w:rsidR="00A0599E" w:rsidRPr="00C84C51">
        <w:rPr>
          <w:rFonts w:ascii="Arial" w:eastAsia="Times New Roman" w:hAnsi="Arial" w:cs="Arial"/>
          <w:color w:val="000000"/>
          <w:sz w:val="24"/>
          <w:szCs w:val="24"/>
        </w:rPr>
        <w:t xml:space="preserve"> on</w:t>
      </w:r>
      <w:r w:rsidR="008E5A6D">
        <w:rPr>
          <w:rFonts w:ascii="Arial" w:eastAsia="Times New Roman" w:hAnsi="Arial" w:cs="Arial"/>
          <w:color w:val="000000"/>
          <w:sz w:val="24"/>
          <w:szCs w:val="24"/>
        </w:rPr>
        <w:t xml:space="preserve"> various aspects of literacy including concepts of print, letter sound knowledge, sentence dictation, </w:t>
      </w:r>
      <w:r w:rsidR="00A0599E" w:rsidRPr="00C84C51">
        <w:rPr>
          <w:rFonts w:ascii="Arial" w:eastAsia="Times New Roman" w:hAnsi="Arial" w:cs="Arial"/>
          <w:color w:val="000000"/>
          <w:sz w:val="24"/>
          <w:szCs w:val="24"/>
        </w:rPr>
        <w:t>fluency, and comprehension</w:t>
      </w:r>
      <w:r w:rsidR="008E5A6D">
        <w:rPr>
          <w:rFonts w:ascii="Arial" w:eastAsia="Times New Roman" w:hAnsi="Arial" w:cs="Arial"/>
          <w:color w:val="000000"/>
          <w:sz w:val="24"/>
          <w:szCs w:val="24"/>
        </w:rPr>
        <w:t xml:space="preserve">.  After determining the needs of the learner the candidate </w:t>
      </w:r>
      <w:r w:rsidRPr="00C84C51">
        <w:rPr>
          <w:rFonts w:ascii="Arial" w:eastAsia="Times New Roman" w:hAnsi="Arial" w:cs="Arial"/>
          <w:color w:val="000000"/>
          <w:sz w:val="24"/>
          <w:szCs w:val="24"/>
        </w:rPr>
        <w:t>design</w:t>
      </w:r>
      <w:r w:rsidR="008E5A6D">
        <w:rPr>
          <w:rFonts w:ascii="Arial" w:eastAsia="Times New Roman" w:hAnsi="Arial" w:cs="Arial"/>
          <w:color w:val="000000"/>
          <w:sz w:val="24"/>
          <w:szCs w:val="24"/>
        </w:rPr>
        <w:t>s</w:t>
      </w:r>
      <w:r w:rsidRPr="00C84C51">
        <w:rPr>
          <w:rFonts w:ascii="Arial" w:eastAsia="Times New Roman" w:hAnsi="Arial" w:cs="Arial"/>
          <w:color w:val="000000"/>
          <w:sz w:val="24"/>
          <w:szCs w:val="24"/>
        </w:rPr>
        <w:t xml:space="preserve"> and deliver</w:t>
      </w:r>
      <w:r w:rsidR="008E5A6D">
        <w:rPr>
          <w:rFonts w:ascii="Arial" w:eastAsia="Times New Roman" w:hAnsi="Arial" w:cs="Arial"/>
          <w:color w:val="000000"/>
          <w:sz w:val="24"/>
          <w:szCs w:val="24"/>
        </w:rPr>
        <w:t xml:space="preserve">s two </w:t>
      </w:r>
      <w:r w:rsidRPr="00C84C51">
        <w:rPr>
          <w:rFonts w:ascii="Arial" w:eastAsia="Times New Roman" w:hAnsi="Arial" w:cs="Arial"/>
          <w:color w:val="000000"/>
          <w:sz w:val="24"/>
          <w:szCs w:val="24"/>
        </w:rPr>
        <w:t>tutoring session</w:t>
      </w:r>
      <w:r w:rsidR="008E5A6D">
        <w:rPr>
          <w:rFonts w:ascii="Arial" w:eastAsia="Times New Roman" w:hAnsi="Arial" w:cs="Arial"/>
          <w:color w:val="000000"/>
          <w:sz w:val="24"/>
          <w:szCs w:val="24"/>
        </w:rPr>
        <w:t xml:space="preserve">s that address the needs of the learner </w:t>
      </w:r>
      <w:r w:rsidRPr="00C84C51">
        <w:rPr>
          <w:rFonts w:ascii="Arial" w:eastAsia="Times New Roman" w:hAnsi="Arial" w:cs="Arial"/>
          <w:color w:val="000000"/>
          <w:sz w:val="24"/>
          <w:szCs w:val="24"/>
        </w:rPr>
        <w:t>evidence</w:t>
      </w:r>
      <w:r w:rsidR="008E5A6D">
        <w:rPr>
          <w:rFonts w:ascii="Arial" w:eastAsia="Times New Roman" w:hAnsi="Arial" w:cs="Arial"/>
          <w:color w:val="000000"/>
          <w:sz w:val="24"/>
          <w:szCs w:val="24"/>
        </w:rPr>
        <w:t>d</w:t>
      </w:r>
      <w:r w:rsidRPr="00C84C51">
        <w:rPr>
          <w:rFonts w:ascii="Arial" w:eastAsia="Times New Roman" w:hAnsi="Arial" w:cs="Arial"/>
          <w:color w:val="000000"/>
          <w:sz w:val="24"/>
          <w:szCs w:val="24"/>
        </w:rPr>
        <w:t xml:space="preserve"> from the assessment.</w:t>
      </w:r>
      <w:r w:rsidR="008E5A6D">
        <w:rPr>
          <w:rFonts w:ascii="Arial" w:eastAsia="Times New Roman" w:hAnsi="Arial" w:cs="Arial"/>
          <w:color w:val="000000"/>
          <w:sz w:val="24"/>
          <w:szCs w:val="24"/>
        </w:rPr>
        <w:t xml:space="preserve">  The candidate then conducts a post-assessment to determine the effectiveness of the tutoring activities.  Finally, the candidate synthesizes his/her learning by discussing next steps if he/she was to continue working with the learner, as well as what was learned as he/she engaged in this project.  </w:t>
      </w:r>
    </w:p>
    <w:p w:rsidR="00924494" w:rsidRPr="00C84C51" w:rsidRDefault="00924494" w:rsidP="00924494">
      <w:pPr>
        <w:spacing w:before="150" w:after="0" w:line="240" w:lineRule="auto"/>
        <w:rPr>
          <w:rFonts w:ascii="Arial" w:eastAsia="Times New Roman" w:hAnsi="Arial" w:cs="Arial"/>
          <w:color w:val="000000"/>
          <w:sz w:val="24"/>
          <w:szCs w:val="24"/>
        </w:rPr>
      </w:pPr>
      <w:r w:rsidRPr="00C84C51">
        <w:rPr>
          <w:rFonts w:ascii="Arial" w:eastAsia="Times New Roman" w:hAnsi="Arial" w:cs="Arial"/>
          <w:b/>
          <w:color w:val="000000"/>
          <w:sz w:val="24"/>
          <w:szCs w:val="24"/>
          <w:u w:val="single"/>
        </w:rPr>
        <w:t>Final Examination</w:t>
      </w:r>
      <w:r w:rsidRPr="00C84C51">
        <w:rPr>
          <w:rFonts w:ascii="Arial" w:eastAsia="Times New Roman" w:hAnsi="Arial" w:cs="Arial"/>
          <w:color w:val="000000"/>
          <w:sz w:val="24"/>
          <w:szCs w:val="24"/>
        </w:rPr>
        <w:t>: Teacher candidates complete an examination that addresses the research on characteristics of effective teachers and effective teaching.</w:t>
      </w:r>
    </w:p>
    <w:p w:rsidR="00814726" w:rsidRPr="00C84C51" w:rsidRDefault="00814726" w:rsidP="00814726">
      <w:pPr>
        <w:spacing w:before="150" w:after="0" w:line="240" w:lineRule="auto"/>
        <w:rPr>
          <w:rFonts w:ascii="Arial" w:eastAsia="Times New Roman" w:hAnsi="Arial" w:cs="Arial"/>
          <w:color w:val="000000"/>
          <w:sz w:val="24"/>
          <w:szCs w:val="24"/>
        </w:rPr>
      </w:pPr>
      <w:r w:rsidRPr="00C84C51">
        <w:rPr>
          <w:rFonts w:ascii="Arial" w:eastAsia="Times New Roman" w:hAnsi="Arial" w:cs="Arial"/>
          <w:b/>
          <w:color w:val="000000"/>
          <w:sz w:val="24"/>
          <w:szCs w:val="24"/>
          <w:u w:val="single"/>
        </w:rPr>
        <w:t>Weekly Reading Assignments</w:t>
      </w:r>
      <w:r w:rsidRPr="00C84C51">
        <w:rPr>
          <w:rFonts w:ascii="Arial" w:eastAsia="Times New Roman" w:hAnsi="Arial" w:cs="Arial"/>
          <w:color w:val="000000"/>
          <w:sz w:val="24"/>
          <w:szCs w:val="24"/>
        </w:rPr>
        <w:t>: These short assignments will be based on each week’s readings and will be a form of reader response.</w:t>
      </w:r>
      <w:r w:rsidR="00315B8E" w:rsidRPr="00C84C51">
        <w:rPr>
          <w:rFonts w:ascii="Arial" w:eastAsia="Times New Roman" w:hAnsi="Arial" w:cs="Arial"/>
          <w:color w:val="000000"/>
          <w:sz w:val="24"/>
          <w:szCs w:val="24"/>
        </w:rPr>
        <w:t xml:space="preserve"> </w:t>
      </w:r>
      <w:r w:rsidR="008E5A6D">
        <w:rPr>
          <w:rFonts w:ascii="Arial" w:eastAsia="Times New Roman" w:hAnsi="Arial" w:cs="Arial"/>
          <w:color w:val="000000"/>
          <w:sz w:val="24"/>
          <w:szCs w:val="24"/>
        </w:rPr>
        <w:t>For example, learners will complete a double entry diary, an SQ3R, a BDA Questioning Chart, 3-2-1 Reading, etc.</w:t>
      </w:r>
      <w:r w:rsidR="00315B8E" w:rsidRPr="00C84C51">
        <w:rPr>
          <w:rFonts w:ascii="Arial" w:eastAsia="Times New Roman" w:hAnsi="Arial" w:cs="Arial"/>
          <w:color w:val="000000"/>
          <w:sz w:val="24"/>
          <w:szCs w:val="24"/>
        </w:rPr>
        <w:t xml:space="preserve"> </w:t>
      </w:r>
      <w:r w:rsidRPr="00C84C51">
        <w:rPr>
          <w:rFonts w:ascii="Arial" w:eastAsia="Times New Roman" w:hAnsi="Arial" w:cs="Arial"/>
          <w:color w:val="000000"/>
          <w:sz w:val="24"/>
          <w:szCs w:val="24"/>
        </w:rPr>
        <w:br/>
      </w:r>
      <w:r w:rsidRPr="00C84C51">
        <w:rPr>
          <w:rFonts w:ascii="Arial" w:eastAsia="Times New Roman" w:hAnsi="Arial" w:cs="Arial"/>
          <w:color w:val="000000"/>
          <w:sz w:val="24"/>
          <w:szCs w:val="24"/>
        </w:rPr>
        <w:br/>
      </w:r>
      <w:r w:rsidR="00ED5CDC" w:rsidRPr="00C84C51">
        <w:rPr>
          <w:rFonts w:ascii="Arial" w:eastAsia="Times New Roman" w:hAnsi="Arial" w:cs="Arial"/>
          <w:b/>
          <w:color w:val="000000"/>
          <w:sz w:val="24"/>
          <w:szCs w:val="24"/>
          <w:u w:val="single"/>
        </w:rPr>
        <w:t>Engaged Class Participation</w:t>
      </w:r>
      <w:r w:rsidRPr="00C84C51">
        <w:rPr>
          <w:rFonts w:ascii="Arial" w:eastAsia="Times New Roman" w:hAnsi="Arial" w:cs="Arial"/>
          <w:color w:val="000000"/>
          <w:sz w:val="24"/>
          <w:szCs w:val="24"/>
        </w:rPr>
        <w:t>:  It is essenti</w:t>
      </w:r>
      <w:r w:rsidR="003806F3" w:rsidRPr="00C84C51">
        <w:rPr>
          <w:rFonts w:ascii="Arial" w:eastAsia="Times New Roman" w:hAnsi="Arial" w:cs="Arial"/>
          <w:color w:val="000000"/>
          <w:sz w:val="24"/>
          <w:szCs w:val="24"/>
        </w:rPr>
        <w:t>al that you read all assignment</w:t>
      </w:r>
      <w:r w:rsidRPr="00C84C51">
        <w:rPr>
          <w:rFonts w:ascii="Arial" w:eastAsia="Times New Roman" w:hAnsi="Arial" w:cs="Arial"/>
          <w:color w:val="000000"/>
          <w:sz w:val="24"/>
          <w:szCs w:val="24"/>
        </w:rPr>
        <w:t xml:space="preserve"> material and come to class prepared to engage and discuss. </w:t>
      </w:r>
      <w:r w:rsidR="008E5A6D">
        <w:rPr>
          <w:rFonts w:ascii="Arial" w:eastAsia="Times New Roman" w:hAnsi="Arial" w:cs="Arial"/>
          <w:color w:val="000000"/>
          <w:sz w:val="24"/>
          <w:szCs w:val="24"/>
        </w:rPr>
        <w:t>You will be graded on your class participation at the close of each class.</w:t>
      </w:r>
      <w:r w:rsidRPr="00C84C51">
        <w:rPr>
          <w:rFonts w:ascii="Arial" w:eastAsia="Times New Roman" w:hAnsi="Arial" w:cs="Arial"/>
          <w:color w:val="000000"/>
          <w:sz w:val="24"/>
          <w:szCs w:val="24"/>
        </w:rPr>
        <w:t xml:space="preserve"> </w:t>
      </w:r>
    </w:p>
    <w:p w:rsidR="00814726" w:rsidRPr="00C84C51" w:rsidRDefault="00814726" w:rsidP="00814726">
      <w:pPr>
        <w:spacing w:before="150" w:after="0" w:line="240" w:lineRule="auto"/>
        <w:rPr>
          <w:rFonts w:ascii="Arial" w:eastAsia="Times New Roman" w:hAnsi="Arial" w:cs="Arial"/>
          <w:color w:val="000000"/>
          <w:sz w:val="24"/>
          <w:szCs w:val="24"/>
        </w:rPr>
      </w:pPr>
    </w:p>
    <w:p w:rsidR="00D87BAA" w:rsidRPr="00C84C51" w:rsidRDefault="00D87BAA" w:rsidP="00D87BAA">
      <w:pPr>
        <w:rPr>
          <w:rFonts w:ascii="Arial" w:eastAsia="Times New Roman" w:hAnsi="Arial" w:cs="Arial"/>
          <w:b/>
          <w:color w:val="000000"/>
          <w:sz w:val="24"/>
          <w:szCs w:val="24"/>
        </w:rPr>
      </w:pPr>
      <w:r w:rsidRPr="00C84C51">
        <w:rPr>
          <w:rFonts w:ascii="Arial" w:eastAsia="Times New Roman" w:hAnsi="Arial" w:cs="Arial"/>
          <w:b/>
          <w:color w:val="000000"/>
          <w:sz w:val="24"/>
          <w:szCs w:val="24"/>
        </w:rPr>
        <w:t xml:space="preserve">Grade </w:t>
      </w:r>
      <w:r w:rsidR="000C1114" w:rsidRPr="00C84C51">
        <w:rPr>
          <w:rFonts w:ascii="Arial" w:eastAsia="Times New Roman" w:hAnsi="Arial" w:cs="Arial"/>
          <w:b/>
          <w:color w:val="000000"/>
          <w:sz w:val="24"/>
          <w:szCs w:val="24"/>
        </w:rPr>
        <w:t>Point Distribution (all assignments must be attempted to pass the course)</w:t>
      </w:r>
    </w:p>
    <w:tbl>
      <w:tblPr>
        <w:tblStyle w:val="TableGrid"/>
        <w:tblW w:w="0" w:type="auto"/>
        <w:tblLook w:val="04A0"/>
      </w:tblPr>
      <w:tblGrid>
        <w:gridCol w:w="7668"/>
        <w:gridCol w:w="1908"/>
      </w:tblGrid>
      <w:tr w:rsidR="00E72AAA" w:rsidRPr="00C84C51" w:rsidTr="00B27D34">
        <w:tc>
          <w:tcPr>
            <w:tcW w:w="7668" w:type="dxa"/>
          </w:tcPr>
          <w:p w:rsidR="00E72AAA" w:rsidRPr="00C84C51" w:rsidRDefault="00B27D34" w:rsidP="00D87BAA">
            <w:pPr>
              <w:rPr>
                <w:rFonts w:ascii="Arial" w:eastAsia="Times New Roman" w:hAnsi="Arial" w:cs="Arial"/>
                <w:color w:val="000000"/>
                <w:sz w:val="24"/>
                <w:szCs w:val="24"/>
              </w:rPr>
            </w:pPr>
            <w:r w:rsidRPr="00C84C51">
              <w:rPr>
                <w:rFonts w:ascii="Arial" w:eastAsia="Times New Roman" w:hAnsi="Arial" w:cs="Arial"/>
                <w:color w:val="000000"/>
                <w:sz w:val="24"/>
                <w:szCs w:val="24"/>
              </w:rPr>
              <w:t>Virtual Classroom Tour</w:t>
            </w:r>
          </w:p>
        </w:tc>
        <w:tc>
          <w:tcPr>
            <w:tcW w:w="1908" w:type="dxa"/>
          </w:tcPr>
          <w:p w:rsidR="00E72AAA" w:rsidRPr="00C84C51" w:rsidRDefault="00B27D34" w:rsidP="00D87BAA">
            <w:pPr>
              <w:rPr>
                <w:rFonts w:ascii="Arial" w:eastAsia="Times New Roman" w:hAnsi="Arial" w:cs="Arial"/>
                <w:color w:val="000000"/>
                <w:sz w:val="24"/>
                <w:szCs w:val="24"/>
              </w:rPr>
            </w:pPr>
            <w:r w:rsidRPr="00C84C51">
              <w:rPr>
                <w:rFonts w:ascii="Arial" w:eastAsia="Times New Roman" w:hAnsi="Arial" w:cs="Arial"/>
                <w:color w:val="000000"/>
                <w:sz w:val="24"/>
                <w:szCs w:val="24"/>
              </w:rPr>
              <w:t>50 points</w:t>
            </w:r>
          </w:p>
        </w:tc>
      </w:tr>
      <w:tr w:rsidR="00E72AAA" w:rsidRPr="00C84C51" w:rsidTr="00B27D34">
        <w:tc>
          <w:tcPr>
            <w:tcW w:w="7668" w:type="dxa"/>
          </w:tcPr>
          <w:p w:rsidR="00E72AAA" w:rsidRPr="00C84C51" w:rsidRDefault="00B27D34" w:rsidP="00D87BAA">
            <w:pPr>
              <w:rPr>
                <w:rFonts w:ascii="Arial" w:eastAsia="Times New Roman" w:hAnsi="Arial" w:cs="Arial"/>
                <w:color w:val="000000"/>
                <w:sz w:val="24"/>
                <w:szCs w:val="24"/>
              </w:rPr>
            </w:pPr>
            <w:r w:rsidRPr="00C84C51">
              <w:rPr>
                <w:rFonts w:ascii="Arial" w:eastAsia="Times New Roman" w:hAnsi="Arial" w:cs="Arial"/>
                <w:color w:val="000000"/>
                <w:sz w:val="24"/>
                <w:szCs w:val="24"/>
              </w:rPr>
              <w:t>Guided Reading Group Project</w:t>
            </w:r>
          </w:p>
        </w:tc>
        <w:tc>
          <w:tcPr>
            <w:tcW w:w="1908" w:type="dxa"/>
          </w:tcPr>
          <w:p w:rsidR="00E72AAA" w:rsidRPr="00C84C51" w:rsidRDefault="00B27D34" w:rsidP="00D87BAA">
            <w:pPr>
              <w:rPr>
                <w:rFonts w:ascii="Arial" w:eastAsia="Times New Roman" w:hAnsi="Arial" w:cs="Arial"/>
                <w:color w:val="000000"/>
                <w:sz w:val="24"/>
                <w:szCs w:val="24"/>
              </w:rPr>
            </w:pPr>
            <w:r w:rsidRPr="00C84C51">
              <w:rPr>
                <w:rFonts w:ascii="Arial" w:eastAsia="Times New Roman" w:hAnsi="Arial" w:cs="Arial"/>
                <w:color w:val="000000"/>
                <w:sz w:val="24"/>
                <w:szCs w:val="24"/>
              </w:rPr>
              <w:t>50 points</w:t>
            </w:r>
          </w:p>
        </w:tc>
      </w:tr>
      <w:tr w:rsidR="00E72AAA" w:rsidRPr="00C84C51" w:rsidTr="00B27D34">
        <w:tc>
          <w:tcPr>
            <w:tcW w:w="7668" w:type="dxa"/>
          </w:tcPr>
          <w:p w:rsidR="00E72AAA" w:rsidRPr="00C84C51" w:rsidRDefault="00B27D34" w:rsidP="00D87BAA">
            <w:pPr>
              <w:rPr>
                <w:rFonts w:ascii="Arial" w:eastAsia="Times New Roman" w:hAnsi="Arial" w:cs="Arial"/>
                <w:color w:val="000000"/>
                <w:sz w:val="24"/>
                <w:szCs w:val="24"/>
              </w:rPr>
            </w:pPr>
            <w:r w:rsidRPr="00C84C51">
              <w:rPr>
                <w:rFonts w:ascii="Arial" w:eastAsia="Times New Roman" w:hAnsi="Arial" w:cs="Arial"/>
                <w:color w:val="000000"/>
                <w:sz w:val="24"/>
                <w:szCs w:val="24"/>
              </w:rPr>
              <w:t>Literacy Center Materials Project</w:t>
            </w:r>
          </w:p>
        </w:tc>
        <w:tc>
          <w:tcPr>
            <w:tcW w:w="1908" w:type="dxa"/>
          </w:tcPr>
          <w:p w:rsidR="00E72AAA" w:rsidRPr="00C84C51" w:rsidRDefault="00B27D34" w:rsidP="00D87BAA">
            <w:pPr>
              <w:rPr>
                <w:rFonts w:ascii="Arial" w:eastAsia="Times New Roman" w:hAnsi="Arial" w:cs="Arial"/>
                <w:color w:val="000000"/>
                <w:sz w:val="24"/>
                <w:szCs w:val="24"/>
              </w:rPr>
            </w:pPr>
            <w:r w:rsidRPr="00C84C51">
              <w:rPr>
                <w:rFonts w:ascii="Arial" w:eastAsia="Times New Roman" w:hAnsi="Arial" w:cs="Arial"/>
                <w:color w:val="000000"/>
                <w:sz w:val="24"/>
                <w:szCs w:val="24"/>
              </w:rPr>
              <w:t>50 points</w:t>
            </w:r>
          </w:p>
        </w:tc>
      </w:tr>
      <w:tr w:rsidR="00E72AAA" w:rsidRPr="00C84C51" w:rsidTr="00B27D34">
        <w:tc>
          <w:tcPr>
            <w:tcW w:w="7668" w:type="dxa"/>
          </w:tcPr>
          <w:p w:rsidR="00E72AAA" w:rsidRPr="00C84C51" w:rsidRDefault="00B27D34" w:rsidP="00D87BAA">
            <w:pPr>
              <w:rPr>
                <w:rFonts w:ascii="Arial" w:eastAsia="Times New Roman" w:hAnsi="Arial" w:cs="Arial"/>
                <w:color w:val="000000"/>
                <w:sz w:val="24"/>
                <w:szCs w:val="24"/>
              </w:rPr>
            </w:pPr>
            <w:r w:rsidRPr="00C84C51">
              <w:rPr>
                <w:rFonts w:ascii="Arial" w:eastAsia="Times New Roman" w:hAnsi="Arial" w:cs="Arial"/>
                <w:color w:val="000000"/>
                <w:sz w:val="24"/>
                <w:szCs w:val="24"/>
              </w:rPr>
              <w:t>Critical Analysis of Basal Textbook</w:t>
            </w:r>
          </w:p>
        </w:tc>
        <w:tc>
          <w:tcPr>
            <w:tcW w:w="1908" w:type="dxa"/>
          </w:tcPr>
          <w:p w:rsidR="00E72AAA" w:rsidRPr="00C84C51" w:rsidRDefault="00B27D34" w:rsidP="00D87BAA">
            <w:pPr>
              <w:rPr>
                <w:rFonts w:ascii="Arial" w:eastAsia="Times New Roman" w:hAnsi="Arial" w:cs="Arial"/>
                <w:color w:val="000000"/>
                <w:sz w:val="24"/>
                <w:szCs w:val="24"/>
              </w:rPr>
            </w:pPr>
            <w:r w:rsidRPr="00C84C51">
              <w:rPr>
                <w:rFonts w:ascii="Arial" w:eastAsia="Times New Roman" w:hAnsi="Arial" w:cs="Arial"/>
                <w:color w:val="000000"/>
                <w:sz w:val="24"/>
                <w:szCs w:val="24"/>
              </w:rPr>
              <w:t>50 points</w:t>
            </w:r>
          </w:p>
        </w:tc>
      </w:tr>
      <w:tr w:rsidR="00E72AAA" w:rsidRPr="00C84C51" w:rsidTr="00B27D34">
        <w:tc>
          <w:tcPr>
            <w:tcW w:w="7668" w:type="dxa"/>
          </w:tcPr>
          <w:p w:rsidR="00E72AAA" w:rsidRPr="00C84C51" w:rsidRDefault="00B27D34" w:rsidP="00D87BAA">
            <w:pPr>
              <w:rPr>
                <w:rFonts w:ascii="Arial" w:eastAsia="Times New Roman" w:hAnsi="Arial" w:cs="Arial"/>
                <w:color w:val="000000"/>
                <w:sz w:val="24"/>
                <w:szCs w:val="24"/>
              </w:rPr>
            </w:pPr>
            <w:r w:rsidRPr="00C84C51">
              <w:rPr>
                <w:rFonts w:ascii="Arial" w:eastAsia="Times New Roman" w:hAnsi="Arial" w:cs="Arial"/>
                <w:color w:val="000000"/>
                <w:sz w:val="24"/>
                <w:szCs w:val="24"/>
              </w:rPr>
              <w:t>Paired Text Assignment</w:t>
            </w:r>
          </w:p>
        </w:tc>
        <w:tc>
          <w:tcPr>
            <w:tcW w:w="1908" w:type="dxa"/>
          </w:tcPr>
          <w:p w:rsidR="00E72AAA" w:rsidRPr="00C84C51" w:rsidRDefault="00B27D34" w:rsidP="00D87BAA">
            <w:pPr>
              <w:rPr>
                <w:rFonts w:ascii="Arial" w:eastAsia="Times New Roman" w:hAnsi="Arial" w:cs="Arial"/>
                <w:color w:val="000000"/>
                <w:sz w:val="24"/>
                <w:szCs w:val="24"/>
              </w:rPr>
            </w:pPr>
            <w:r w:rsidRPr="00C84C51">
              <w:rPr>
                <w:rFonts w:ascii="Arial" w:eastAsia="Times New Roman" w:hAnsi="Arial" w:cs="Arial"/>
                <w:color w:val="000000"/>
                <w:sz w:val="24"/>
                <w:szCs w:val="24"/>
              </w:rPr>
              <w:t>50 points</w:t>
            </w:r>
          </w:p>
        </w:tc>
      </w:tr>
      <w:tr w:rsidR="00E72AAA" w:rsidRPr="00C84C51" w:rsidTr="00B27D34">
        <w:tc>
          <w:tcPr>
            <w:tcW w:w="7668" w:type="dxa"/>
          </w:tcPr>
          <w:p w:rsidR="00E72AAA" w:rsidRPr="00C84C51" w:rsidRDefault="00B27D34" w:rsidP="00D87BAA">
            <w:pPr>
              <w:rPr>
                <w:rFonts w:ascii="Arial" w:eastAsia="Times New Roman" w:hAnsi="Arial" w:cs="Arial"/>
                <w:color w:val="000000"/>
                <w:sz w:val="24"/>
                <w:szCs w:val="24"/>
              </w:rPr>
            </w:pPr>
            <w:r w:rsidRPr="00C84C51">
              <w:rPr>
                <w:rFonts w:ascii="Arial" w:eastAsia="Times New Roman" w:hAnsi="Arial" w:cs="Arial"/>
                <w:color w:val="000000"/>
                <w:sz w:val="24"/>
                <w:szCs w:val="24"/>
              </w:rPr>
              <w:t>Responsive Teaching Cycle</w:t>
            </w:r>
          </w:p>
        </w:tc>
        <w:tc>
          <w:tcPr>
            <w:tcW w:w="1908" w:type="dxa"/>
          </w:tcPr>
          <w:p w:rsidR="00E72AAA" w:rsidRPr="00C84C51" w:rsidRDefault="00B27D34" w:rsidP="00D87BAA">
            <w:pPr>
              <w:rPr>
                <w:rFonts w:ascii="Arial" w:eastAsia="Times New Roman" w:hAnsi="Arial" w:cs="Arial"/>
                <w:color w:val="000000"/>
                <w:sz w:val="24"/>
                <w:szCs w:val="24"/>
              </w:rPr>
            </w:pPr>
            <w:r w:rsidRPr="00C84C51">
              <w:rPr>
                <w:rFonts w:ascii="Arial" w:eastAsia="Times New Roman" w:hAnsi="Arial" w:cs="Arial"/>
                <w:color w:val="000000"/>
                <w:sz w:val="24"/>
                <w:szCs w:val="24"/>
              </w:rPr>
              <w:t>150 points</w:t>
            </w:r>
          </w:p>
        </w:tc>
      </w:tr>
      <w:tr w:rsidR="00E72AAA" w:rsidRPr="00C84C51" w:rsidTr="00B27D34">
        <w:tc>
          <w:tcPr>
            <w:tcW w:w="7668" w:type="dxa"/>
          </w:tcPr>
          <w:p w:rsidR="00E72AAA" w:rsidRPr="00C84C51" w:rsidRDefault="00B27D34" w:rsidP="00D87BAA">
            <w:pPr>
              <w:rPr>
                <w:rFonts w:ascii="Arial" w:eastAsia="Times New Roman" w:hAnsi="Arial" w:cs="Arial"/>
                <w:color w:val="000000"/>
                <w:sz w:val="24"/>
                <w:szCs w:val="24"/>
              </w:rPr>
            </w:pPr>
            <w:r w:rsidRPr="00C84C51">
              <w:rPr>
                <w:rFonts w:ascii="Arial" w:eastAsia="Times New Roman" w:hAnsi="Arial" w:cs="Arial"/>
                <w:color w:val="000000"/>
                <w:sz w:val="24"/>
                <w:szCs w:val="24"/>
              </w:rPr>
              <w:t>Final Examination</w:t>
            </w:r>
          </w:p>
        </w:tc>
        <w:tc>
          <w:tcPr>
            <w:tcW w:w="1908" w:type="dxa"/>
          </w:tcPr>
          <w:p w:rsidR="00E72AAA" w:rsidRPr="00C84C51" w:rsidRDefault="00B27D34" w:rsidP="00D87BAA">
            <w:pPr>
              <w:rPr>
                <w:rFonts w:ascii="Arial" w:eastAsia="Times New Roman" w:hAnsi="Arial" w:cs="Arial"/>
                <w:color w:val="000000"/>
                <w:sz w:val="24"/>
                <w:szCs w:val="24"/>
              </w:rPr>
            </w:pPr>
            <w:r w:rsidRPr="00C84C51">
              <w:rPr>
                <w:rFonts w:ascii="Arial" w:eastAsia="Times New Roman" w:hAnsi="Arial" w:cs="Arial"/>
                <w:color w:val="000000"/>
                <w:sz w:val="24"/>
                <w:szCs w:val="24"/>
              </w:rPr>
              <w:t>50 points</w:t>
            </w:r>
          </w:p>
        </w:tc>
      </w:tr>
      <w:tr w:rsidR="00E72AAA" w:rsidRPr="00C84C51" w:rsidTr="00B27D34">
        <w:tc>
          <w:tcPr>
            <w:tcW w:w="7668" w:type="dxa"/>
          </w:tcPr>
          <w:p w:rsidR="00E72AAA" w:rsidRPr="00C84C51" w:rsidRDefault="00B27D34" w:rsidP="00D87BAA">
            <w:pPr>
              <w:rPr>
                <w:rFonts w:ascii="Arial" w:eastAsia="Times New Roman" w:hAnsi="Arial" w:cs="Arial"/>
                <w:color w:val="000000"/>
                <w:sz w:val="24"/>
                <w:szCs w:val="24"/>
              </w:rPr>
            </w:pPr>
            <w:r w:rsidRPr="00C84C51">
              <w:rPr>
                <w:rFonts w:ascii="Arial" w:eastAsia="Times New Roman" w:hAnsi="Arial" w:cs="Arial"/>
                <w:color w:val="000000"/>
                <w:sz w:val="24"/>
                <w:szCs w:val="24"/>
              </w:rPr>
              <w:lastRenderedPageBreak/>
              <w:t>Weekly Reading Assignments (13@10 pts. each)</w:t>
            </w:r>
          </w:p>
        </w:tc>
        <w:tc>
          <w:tcPr>
            <w:tcW w:w="1908" w:type="dxa"/>
          </w:tcPr>
          <w:p w:rsidR="00E72AAA" w:rsidRPr="00C84C51" w:rsidRDefault="00B27D34" w:rsidP="00D87BAA">
            <w:pPr>
              <w:rPr>
                <w:rFonts w:ascii="Arial" w:eastAsia="Times New Roman" w:hAnsi="Arial" w:cs="Arial"/>
                <w:color w:val="000000"/>
                <w:sz w:val="24"/>
                <w:szCs w:val="24"/>
              </w:rPr>
            </w:pPr>
            <w:r w:rsidRPr="00C84C51">
              <w:rPr>
                <w:rFonts w:ascii="Arial" w:eastAsia="Times New Roman" w:hAnsi="Arial" w:cs="Arial"/>
                <w:color w:val="000000"/>
                <w:sz w:val="24"/>
                <w:szCs w:val="24"/>
              </w:rPr>
              <w:t>130 points</w:t>
            </w:r>
          </w:p>
        </w:tc>
      </w:tr>
      <w:tr w:rsidR="00E72AAA" w:rsidRPr="00C84C51" w:rsidTr="00B27D34">
        <w:tc>
          <w:tcPr>
            <w:tcW w:w="7668" w:type="dxa"/>
          </w:tcPr>
          <w:p w:rsidR="00E72AAA" w:rsidRPr="00C84C51" w:rsidRDefault="00B27D34" w:rsidP="00B27D34">
            <w:pPr>
              <w:rPr>
                <w:rFonts w:ascii="Arial" w:eastAsia="Times New Roman" w:hAnsi="Arial" w:cs="Arial"/>
                <w:color w:val="000000"/>
                <w:sz w:val="24"/>
                <w:szCs w:val="24"/>
              </w:rPr>
            </w:pPr>
            <w:r w:rsidRPr="00C84C51">
              <w:rPr>
                <w:rFonts w:ascii="Arial" w:eastAsia="Times New Roman" w:hAnsi="Arial" w:cs="Arial"/>
                <w:color w:val="000000"/>
                <w:sz w:val="24"/>
                <w:szCs w:val="24"/>
              </w:rPr>
              <w:t>Engaged Class</w:t>
            </w:r>
            <w:r w:rsidR="00A1509A" w:rsidRPr="00C84C51">
              <w:rPr>
                <w:rFonts w:ascii="Arial" w:eastAsia="Times New Roman" w:hAnsi="Arial" w:cs="Arial"/>
                <w:color w:val="000000"/>
                <w:sz w:val="24"/>
                <w:szCs w:val="24"/>
              </w:rPr>
              <w:t xml:space="preserve"> Participation &amp; Discussions (13@ 8</w:t>
            </w:r>
            <w:r w:rsidRPr="00C84C51">
              <w:rPr>
                <w:rFonts w:ascii="Arial" w:eastAsia="Times New Roman" w:hAnsi="Arial" w:cs="Arial"/>
                <w:color w:val="000000"/>
                <w:sz w:val="24"/>
                <w:szCs w:val="24"/>
              </w:rPr>
              <w:t xml:space="preserve"> pts. each)</w:t>
            </w:r>
          </w:p>
        </w:tc>
        <w:tc>
          <w:tcPr>
            <w:tcW w:w="1908" w:type="dxa"/>
          </w:tcPr>
          <w:p w:rsidR="00E72AAA" w:rsidRPr="00C84C51" w:rsidRDefault="00A1509A" w:rsidP="00D87BAA">
            <w:pPr>
              <w:rPr>
                <w:rFonts w:ascii="Arial" w:eastAsia="Times New Roman" w:hAnsi="Arial" w:cs="Arial"/>
                <w:color w:val="000000"/>
                <w:sz w:val="24"/>
                <w:szCs w:val="24"/>
              </w:rPr>
            </w:pPr>
            <w:r w:rsidRPr="00C84C51">
              <w:rPr>
                <w:rFonts w:ascii="Arial" w:eastAsia="Times New Roman" w:hAnsi="Arial" w:cs="Arial"/>
                <w:color w:val="000000"/>
                <w:sz w:val="24"/>
                <w:szCs w:val="24"/>
              </w:rPr>
              <w:t>104 points</w:t>
            </w:r>
          </w:p>
        </w:tc>
      </w:tr>
      <w:tr w:rsidR="00E72AAA" w:rsidRPr="00C84C51" w:rsidTr="00B27D34">
        <w:tc>
          <w:tcPr>
            <w:tcW w:w="7668" w:type="dxa"/>
          </w:tcPr>
          <w:p w:rsidR="00E72AAA" w:rsidRPr="00C84C51" w:rsidRDefault="00B27D34" w:rsidP="00D87BAA">
            <w:pPr>
              <w:rPr>
                <w:rFonts w:ascii="Arial" w:eastAsia="Times New Roman" w:hAnsi="Arial" w:cs="Arial"/>
                <w:b/>
                <w:color w:val="000000"/>
                <w:sz w:val="24"/>
                <w:szCs w:val="24"/>
              </w:rPr>
            </w:pPr>
            <w:r w:rsidRPr="00C84C51">
              <w:rPr>
                <w:rFonts w:ascii="Arial" w:eastAsia="Times New Roman" w:hAnsi="Arial" w:cs="Arial"/>
                <w:b/>
                <w:color w:val="000000"/>
                <w:sz w:val="24"/>
                <w:szCs w:val="24"/>
              </w:rPr>
              <w:t>Total</w:t>
            </w:r>
          </w:p>
        </w:tc>
        <w:tc>
          <w:tcPr>
            <w:tcW w:w="1908" w:type="dxa"/>
          </w:tcPr>
          <w:p w:rsidR="00E72AAA" w:rsidRPr="00C84C51" w:rsidRDefault="00A1509A" w:rsidP="00D87BAA">
            <w:pPr>
              <w:rPr>
                <w:rFonts w:ascii="Arial" w:eastAsia="Times New Roman" w:hAnsi="Arial" w:cs="Arial"/>
                <w:b/>
                <w:color w:val="000000"/>
                <w:sz w:val="24"/>
                <w:szCs w:val="24"/>
              </w:rPr>
            </w:pPr>
            <w:r w:rsidRPr="00C84C51">
              <w:rPr>
                <w:rFonts w:ascii="Arial" w:eastAsia="Times New Roman" w:hAnsi="Arial" w:cs="Arial"/>
                <w:b/>
                <w:color w:val="000000"/>
                <w:sz w:val="24"/>
                <w:szCs w:val="24"/>
              </w:rPr>
              <w:t>684</w:t>
            </w:r>
            <w:r w:rsidR="00B27D34" w:rsidRPr="00C84C51">
              <w:rPr>
                <w:rFonts w:ascii="Arial" w:eastAsia="Times New Roman" w:hAnsi="Arial" w:cs="Arial"/>
                <w:b/>
                <w:color w:val="000000"/>
                <w:sz w:val="24"/>
                <w:szCs w:val="24"/>
              </w:rPr>
              <w:t xml:space="preserve"> points</w:t>
            </w:r>
          </w:p>
        </w:tc>
      </w:tr>
    </w:tbl>
    <w:p w:rsidR="00E72AAA" w:rsidRPr="00C84C51" w:rsidRDefault="00E72AAA" w:rsidP="00D87BAA">
      <w:pPr>
        <w:rPr>
          <w:rFonts w:ascii="Arial" w:eastAsia="Times New Roman" w:hAnsi="Arial" w:cs="Arial"/>
          <w:b/>
          <w:color w:val="000000"/>
          <w:sz w:val="24"/>
          <w:szCs w:val="24"/>
        </w:rPr>
      </w:pPr>
    </w:p>
    <w:p w:rsidR="00D87BAA" w:rsidRPr="00C84C51" w:rsidRDefault="00D87BAA" w:rsidP="00D87BAA">
      <w:pPr>
        <w:rPr>
          <w:rFonts w:ascii="Arial" w:eastAsia="Times New Roman" w:hAnsi="Arial" w:cs="Arial"/>
          <w:b/>
          <w:color w:val="000000"/>
          <w:sz w:val="24"/>
          <w:szCs w:val="24"/>
        </w:rPr>
      </w:pPr>
      <w:r w:rsidRPr="00C84C51">
        <w:rPr>
          <w:rFonts w:ascii="Arial" w:eastAsia="Times New Roman" w:hAnsi="Arial" w:cs="Arial"/>
          <w:b/>
          <w:color w:val="000000"/>
          <w:sz w:val="24"/>
          <w:szCs w:val="24"/>
        </w:rPr>
        <w:t>Grading Scale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123"/>
        <w:gridCol w:w="3528"/>
        <w:gridCol w:w="2925"/>
      </w:tblGrid>
      <w:tr w:rsidR="00ED5CDC" w:rsidRPr="00C84C51" w:rsidTr="00ED5CDC">
        <w:tc>
          <w:tcPr>
            <w:tcW w:w="9576" w:type="dxa"/>
            <w:gridSpan w:val="3"/>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b/>
                <w:sz w:val="24"/>
                <w:szCs w:val="24"/>
              </w:rPr>
            </w:pPr>
            <w:r w:rsidRPr="00C84C51">
              <w:rPr>
                <w:rFonts w:ascii="Arial" w:eastAsia="Times New Roman" w:hAnsi="Arial" w:cs="Arial"/>
                <w:b/>
                <w:sz w:val="24"/>
                <w:szCs w:val="24"/>
              </w:rPr>
              <w:t>Undergraduate</w:t>
            </w:r>
          </w:p>
        </w:tc>
      </w:tr>
      <w:tr w:rsidR="00ED5CDC" w:rsidRPr="00C84C51" w:rsidTr="00ED5CDC">
        <w:tc>
          <w:tcPr>
            <w:tcW w:w="3123"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Percentage</w:t>
            </w:r>
          </w:p>
        </w:tc>
        <w:tc>
          <w:tcPr>
            <w:tcW w:w="3528"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Total Points</w:t>
            </w:r>
          </w:p>
        </w:tc>
        <w:tc>
          <w:tcPr>
            <w:tcW w:w="2925"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Letter</w:t>
            </w:r>
          </w:p>
        </w:tc>
      </w:tr>
      <w:tr w:rsidR="00ED5CDC" w:rsidRPr="00C84C51" w:rsidTr="00ED5CDC">
        <w:tc>
          <w:tcPr>
            <w:tcW w:w="3123"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100% - 94%</w:t>
            </w:r>
          </w:p>
        </w:tc>
        <w:tc>
          <w:tcPr>
            <w:tcW w:w="3528" w:type="dxa"/>
            <w:shd w:val="clear" w:color="auto" w:fill="auto"/>
            <w:tcMar>
              <w:top w:w="0" w:type="dxa"/>
              <w:left w:w="108" w:type="dxa"/>
              <w:bottom w:w="0" w:type="dxa"/>
              <w:right w:w="108" w:type="dxa"/>
            </w:tcMar>
            <w:hideMark/>
          </w:tcPr>
          <w:p w:rsidR="00ED5CDC" w:rsidRPr="00C84C51" w:rsidRDefault="00A1509A"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684 – 640</w:t>
            </w:r>
          </w:p>
        </w:tc>
        <w:tc>
          <w:tcPr>
            <w:tcW w:w="2925"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A</w:t>
            </w:r>
          </w:p>
        </w:tc>
      </w:tr>
      <w:tr w:rsidR="00ED5CDC" w:rsidRPr="00C84C51" w:rsidTr="00ED5CDC">
        <w:tc>
          <w:tcPr>
            <w:tcW w:w="3123"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93% - 92%</w:t>
            </w:r>
          </w:p>
        </w:tc>
        <w:tc>
          <w:tcPr>
            <w:tcW w:w="3528" w:type="dxa"/>
            <w:shd w:val="clear" w:color="auto" w:fill="auto"/>
            <w:tcMar>
              <w:top w:w="0" w:type="dxa"/>
              <w:left w:w="108" w:type="dxa"/>
              <w:bottom w:w="0" w:type="dxa"/>
              <w:right w:w="108" w:type="dxa"/>
            </w:tcMar>
            <w:hideMark/>
          </w:tcPr>
          <w:p w:rsidR="00ED5CDC" w:rsidRPr="00C84C51" w:rsidRDefault="00A1509A"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639 – 626</w:t>
            </w:r>
          </w:p>
        </w:tc>
        <w:tc>
          <w:tcPr>
            <w:tcW w:w="2925"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A-</w:t>
            </w:r>
          </w:p>
        </w:tc>
      </w:tr>
      <w:tr w:rsidR="00ED5CDC" w:rsidRPr="00C84C51" w:rsidTr="00ED5CDC">
        <w:tc>
          <w:tcPr>
            <w:tcW w:w="3123"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91% - 90%</w:t>
            </w:r>
          </w:p>
        </w:tc>
        <w:tc>
          <w:tcPr>
            <w:tcW w:w="3528" w:type="dxa"/>
            <w:shd w:val="clear" w:color="auto" w:fill="auto"/>
            <w:tcMar>
              <w:top w:w="0" w:type="dxa"/>
              <w:left w:w="108" w:type="dxa"/>
              <w:bottom w:w="0" w:type="dxa"/>
              <w:right w:w="108" w:type="dxa"/>
            </w:tcMar>
            <w:hideMark/>
          </w:tcPr>
          <w:p w:rsidR="00ED5CDC" w:rsidRPr="00C84C51" w:rsidRDefault="00A1509A"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 xml:space="preserve"> 625</w:t>
            </w:r>
            <w:r w:rsidR="00065F52" w:rsidRPr="00C84C51">
              <w:rPr>
                <w:rFonts w:ascii="Arial" w:eastAsia="Times New Roman" w:hAnsi="Arial" w:cs="Arial"/>
                <w:sz w:val="24"/>
                <w:szCs w:val="24"/>
              </w:rPr>
              <w:t xml:space="preserve"> – 613</w:t>
            </w:r>
            <w:r w:rsidR="00ED5CDC" w:rsidRPr="00C84C51">
              <w:rPr>
                <w:rFonts w:ascii="Arial" w:eastAsia="Times New Roman" w:hAnsi="Arial" w:cs="Arial"/>
                <w:sz w:val="24"/>
                <w:szCs w:val="24"/>
              </w:rPr>
              <w:t xml:space="preserve"> </w:t>
            </w:r>
          </w:p>
        </w:tc>
        <w:tc>
          <w:tcPr>
            <w:tcW w:w="2925"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B+</w:t>
            </w:r>
          </w:p>
        </w:tc>
      </w:tr>
      <w:tr w:rsidR="00ED5CDC" w:rsidRPr="00C84C51" w:rsidTr="00ED5CDC">
        <w:tc>
          <w:tcPr>
            <w:tcW w:w="3123"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89% - 83%</w:t>
            </w:r>
          </w:p>
        </w:tc>
        <w:tc>
          <w:tcPr>
            <w:tcW w:w="3528" w:type="dxa"/>
            <w:shd w:val="clear" w:color="auto" w:fill="auto"/>
            <w:tcMar>
              <w:top w:w="0" w:type="dxa"/>
              <w:left w:w="108" w:type="dxa"/>
              <w:bottom w:w="0" w:type="dxa"/>
              <w:right w:w="108" w:type="dxa"/>
            </w:tcMar>
            <w:hideMark/>
          </w:tcPr>
          <w:p w:rsidR="00ED5CDC" w:rsidRPr="00C84C51" w:rsidRDefault="00065F52"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 xml:space="preserve"> 612 – 565</w:t>
            </w:r>
          </w:p>
        </w:tc>
        <w:tc>
          <w:tcPr>
            <w:tcW w:w="2925"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B</w:t>
            </w:r>
          </w:p>
        </w:tc>
      </w:tr>
      <w:tr w:rsidR="00ED5CDC" w:rsidRPr="00C84C51" w:rsidTr="00ED5CDC">
        <w:tc>
          <w:tcPr>
            <w:tcW w:w="3123"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82% - 81%</w:t>
            </w:r>
          </w:p>
        </w:tc>
        <w:tc>
          <w:tcPr>
            <w:tcW w:w="3528" w:type="dxa"/>
            <w:shd w:val="clear" w:color="auto" w:fill="auto"/>
            <w:tcMar>
              <w:top w:w="0" w:type="dxa"/>
              <w:left w:w="108" w:type="dxa"/>
              <w:bottom w:w="0" w:type="dxa"/>
              <w:right w:w="108" w:type="dxa"/>
            </w:tcMar>
            <w:hideMark/>
          </w:tcPr>
          <w:p w:rsidR="00ED5CDC" w:rsidRPr="00C84C51" w:rsidRDefault="00065F52"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564 – 551</w:t>
            </w:r>
          </w:p>
        </w:tc>
        <w:tc>
          <w:tcPr>
            <w:tcW w:w="2925"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B-</w:t>
            </w:r>
          </w:p>
        </w:tc>
      </w:tr>
      <w:tr w:rsidR="00ED5CDC" w:rsidRPr="00C84C51" w:rsidTr="00ED5CDC">
        <w:tc>
          <w:tcPr>
            <w:tcW w:w="3123"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80% - 79%</w:t>
            </w:r>
          </w:p>
        </w:tc>
        <w:tc>
          <w:tcPr>
            <w:tcW w:w="3528" w:type="dxa"/>
            <w:shd w:val="clear" w:color="auto" w:fill="auto"/>
            <w:tcMar>
              <w:top w:w="0" w:type="dxa"/>
              <w:left w:w="108" w:type="dxa"/>
              <w:bottom w:w="0" w:type="dxa"/>
              <w:right w:w="108" w:type="dxa"/>
            </w:tcMar>
            <w:hideMark/>
          </w:tcPr>
          <w:p w:rsidR="00ED5CDC" w:rsidRPr="00C84C51" w:rsidRDefault="00065F52"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 xml:space="preserve">  550 – 537</w:t>
            </w:r>
          </w:p>
        </w:tc>
        <w:tc>
          <w:tcPr>
            <w:tcW w:w="2925"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C+</w:t>
            </w:r>
          </w:p>
        </w:tc>
      </w:tr>
      <w:tr w:rsidR="00ED5CDC" w:rsidRPr="00C84C51" w:rsidTr="00ED5CDC">
        <w:tc>
          <w:tcPr>
            <w:tcW w:w="3123"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78% - 72%</w:t>
            </w:r>
          </w:p>
        </w:tc>
        <w:tc>
          <w:tcPr>
            <w:tcW w:w="3528" w:type="dxa"/>
            <w:shd w:val="clear" w:color="auto" w:fill="auto"/>
            <w:tcMar>
              <w:top w:w="0" w:type="dxa"/>
              <w:left w:w="108" w:type="dxa"/>
              <w:bottom w:w="0" w:type="dxa"/>
              <w:right w:w="108" w:type="dxa"/>
            </w:tcMar>
            <w:hideMark/>
          </w:tcPr>
          <w:p w:rsidR="00ED5CDC" w:rsidRPr="00C84C51" w:rsidRDefault="00065F52"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 xml:space="preserve">  536 – 490</w:t>
            </w:r>
          </w:p>
        </w:tc>
        <w:tc>
          <w:tcPr>
            <w:tcW w:w="2925"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C</w:t>
            </w:r>
          </w:p>
        </w:tc>
      </w:tr>
      <w:tr w:rsidR="00ED5CDC" w:rsidRPr="00C84C51" w:rsidTr="00ED5CDC">
        <w:tc>
          <w:tcPr>
            <w:tcW w:w="3123"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71% - 70%</w:t>
            </w:r>
          </w:p>
        </w:tc>
        <w:tc>
          <w:tcPr>
            <w:tcW w:w="3528" w:type="dxa"/>
            <w:shd w:val="clear" w:color="auto" w:fill="auto"/>
            <w:tcMar>
              <w:top w:w="0" w:type="dxa"/>
              <w:left w:w="108" w:type="dxa"/>
              <w:bottom w:w="0" w:type="dxa"/>
              <w:right w:w="108" w:type="dxa"/>
            </w:tcMar>
            <w:hideMark/>
          </w:tcPr>
          <w:p w:rsidR="00ED5CDC" w:rsidRPr="00C84C51" w:rsidRDefault="00065F52"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 xml:space="preserve">  489 – 476</w:t>
            </w:r>
          </w:p>
        </w:tc>
        <w:tc>
          <w:tcPr>
            <w:tcW w:w="2925"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C-</w:t>
            </w:r>
          </w:p>
        </w:tc>
      </w:tr>
      <w:tr w:rsidR="00ED5CDC" w:rsidRPr="00C84C51" w:rsidTr="00ED5CDC">
        <w:tc>
          <w:tcPr>
            <w:tcW w:w="3123"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69% - 68%</w:t>
            </w:r>
          </w:p>
        </w:tc>
        <w:tc>
          <w:tcPr>
            <w:tcW w:w="3528" w:type="dxa"/>
            <w:shd w:val="clear" w:color="auto" w:fill="auto"/>
            <w:tcMar>
              <w:top w:w="0" w:type="dxa"/>
              <w:left w:w="108" w:type="dxa"/>
              <w:bottom w:w="0" w:type="dxa"/>
              <w:right w:w="108" w:type="dxa"/>
            </w:tcMar>
            <w:hideMark/>
          </w:tcPr>
          <w:p w:rsidR="00ED5CDC" w:rsidRPr="00C84C51" w:rsidRDefault="00065F52"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 xml:space="preserve">  475 – 462</w:t>
            </w:r>
          </w:p>
        </w:tc>
        <w:tc>
          <w:tcPr>
            <w:tcW w:w="2925"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D+</w:t>
            </w:r>
          </w:p>
        </w:tc>
      </w:tr>
      <w:tr w:rsidR="00ED5CDC" w:rsidRPr="00C84C51" w:rsidTr="00ED5CDC">
        <w:tc>
          <w:tcPr>
            <w:tcW w:w="3123"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67% - 61%</w:t>
            </w:r>
          </w:p>
        </w:tc>
        <w:tc>
          <w:tcPr>
            <w:tcW w:w="3528" w:type="dxa"/>
            <w:shd w:val="clear" w:color="auto" w:fill="auto"/>
            <w:tcMar>
              <w:top w:w="0" w:type="dxa"/>
              <w:left w:w="108" w:type="dxa"/>
              <w:bottom w:w="0" w:type="dxa"/>
              <w:right w:w="108" w:type="dxa"/>
            </w:tcMar>
            <w:hideMark/>
          </w:tcPr>
          <w:p w:rsidR="00ED5CDC" w:rsidRPr="00C84C51" w:rsidRDefault="00065F52"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 xml:space="preserve"> 461 – 414</w:t>
            </w:r>
          </w:p>
        </w:tc>
        <w:tc>
          <w:tcPr>
            <w:tcW w:w="2925"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D</w:t>
            </w:r>
          </w:p>
        </w:tc>
      </w:tr>
      <w:tr w:rsidR="00ED5CDC" w:rsidRPr="00C84C51" w:rsidTr="00ED5CDC">
        <w:tc>
          <w:tcPr>
            <w:tcW w:w="3123"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60% - 0%</w:t>
            </w:r>
          </w:p>
        </w:tc>
        <w:tc>
          <w:tcPr>
            <w:tcW w:w="3528" w:type="dxa"/>
            <w:shd w:val="clear" w:color="auto" w:fill="auto"/>
            <w:tcMar>
              <w:top w:w="0" w:type="dxa"/>
              <w:left w:w="108" w:type="dxa"/>
              <w:bottom w:w="0" w:type="dxa"/>
              <w:right w:w="108" w:type="dxa"/>
            </w:tcMar>
            <w:hideMark/>
          </w:tcPr>
          <w:p w:rsidR="00ED5CDC" w:rsidRPr="00C84C51" w:rsidRDefault="00065F52"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413</w:t>
            </w:r>
            <w:r w:rsidR="00ED5CDC" w:rsidRPr="00C84C51">
              <w:rPr>
                <w:rFonts w:ascii="Arial" w:eastAsia="Times New Roman" w:hAnsi="Arial" w:cs="Arial"/>
                <w:sz w:val="24"/>
                <w:szCs w:val="24"/>
              </w:rPr>
              <w:t>– 0</w:t>
            </w:r>
          </w:p>
        </w:tc>
        <w:tc>
          <w:tcPr>
            <w:tcW w:w="2925" w:type="dxa"/>
            <w:shd w:val="clear" w:color="auto" w:fill="auto"/>
            <w:tcMar>
              <w:top w:w="0" w:type="dxa"/>
              <w:left w:w="108" w:type="dxa"/>
              <w:bottom w:w="0" w:type="dxa"/>
              <w:right w:w="108" w:type="dxa"/>
            </w:tcMar>
            <w:hideMark/>
          </w:tcPr>
          <w:p w:rsidR="00ED5CDC" w:rsidRPr="00C84C51" w:rsidRDefault="00ED5CDC" w:rsidP="00E042DE">
            <w:pPr>
              <w:spacing w:after="0" w:line="240" w:lineRule="auto"/>
              <w:jc w:val="center"/>
              <w:rPr>
                <w:rFonts w:ascii="Arial" w:eastAsia="Times New Roman" w:hAnsi="Arial" w:cs="Arial"/>
                <w:sz w:val="24"/>
                <w:szCs w:val="24"/>
              </w:rPr>
            </w:pPr>
            <w:r w:rsidRPr="00C84C51">
              <w:rPr>
                <w:rFonts w:ascii="Arial" w:eastAsia="Times New Roman" w:hAnsi="Arial" w:cs="Arial"/>
                <w:sz w:val="24"/>
                <w:szCs w:val="24"/>
              </w:rPr>
              <w:t>F</w:t>
            </w:r>
          </w:p>
        </w:tc>
      </w:tr>
    </w:tbl>
    <w:p w:rsidR="00D87BAA" w:rsidRPr="00C84C51" w:rsidRDefault="00D87BAA" w:rsidP="00D87BAA">
      <w:pPr>
        <w:rPr>
          <w:rFonts w:ascii="Arial" w:eastAsia="Times New Roman" w:hAnsi="Arial" w:cs="Arial"/>
          <w:b/>
          <w:color w:val="000000"/>
          <w:sz w:val="24"/>
          <w:szCs w:val="24"/>
        </w:rPr>
      </w:pPr>
    </w:p>
    <w:p w:rsidR="00D87BAA" w:rsidRPr="00C84C51" w:rsidRDefault="00D87BAA" w:rsidP="00D87BAA">
      <w:pPr>
        <w:rPr>
          <w:rFonts w:ascii="Arial" w:hAnsi="Arial" w:cs="Arial"/>
          <w:b/>
          <w:color w:val="000000"/>
          <w:sz w:val="24"/>
          <w:szCs w:val="24"/>
          <w:shd w:val="clear" w:color="auto" w:fill="FFFFFF"/>
        </w:rPr>
      </w:pPr>
      <w:r w:rsidRPr="00C84C51">
        <w:rPr>
          <w:rFonts w:ascii="Arial" w:hAnsi="Arial" w:cs="Arial"/>
          <w:b/>
          <w:color w:val="000000"/>
          <w:sz w:val="24"/>
          <w:szCs w:val="24"/>
          <w:shd w:val="clear" w:color="auto" w:fill="FFFFFF"/>
        </w:rPr>
        <w:t>Other Information</w:t>
      </w:r>
    </w:p>
    <w:p w:rsidR="00D87BAA" w:rsidRPr="00C84C51" w:rsidRDefault="00D87BAA" w:rsidP="00D87BAA">
      <w:pPr>
        <w:pStyle w:val="NoSpacing"/>
        <w:spacing w:before="0" w:beforeAutospacing="0" w:after="0" w:afterAutospacing="0"/>
        <w:rPr>
          <w:rFonts w:ascii="Arial" w:hAnsi="Arial" w:cs="Arial"/>
          <w:color w:val="000000"/>
        </w:rPr>
      </w:pPr>
      <w:r w:rsidRPr="00C84C51">
        <w:rPr>
          <w:rFonts w:ascii="Arial" w:hAnsi="Arial" w:cs="Arial"/>
          <w:b/>
          <w:bCs/>
          <w:color w:val="000000"/>
        </w:rPr>
        <w:t>Academic Accommodations for Students with Disabilities</w:t>
      </w:r>
    </w:p>
    <w:p w:rsidR="00D87BAA" w:rsidRPr="00C84C51" w:rsidRDefault="00D87BAA" w:rsidP="00D87BAA">
      <w:pPr>
        <w:pStyle w:val="NoSpacing"/>
        <w:spacing w:before="0" w:beforeAutospacing="0" w:after="0" w:afterAutospacing="0"/>
        <w:rPr>
          <w:rFonts w:ascii="Arial" w:hAnsi="Arial" w:cs="Arial"/>
          <w:color w:val="000000"/>
        </w:rPr>
      </w:pPr>
      <w:r w:rsidRPr="00C84C51">
        <w:rPr>
          <w:rFonts w:ascii="Arial" w:hAnsi="Arial" w:cs="Arial"/>
          <w:color w:val="000000"/>
        </w:rPr>
        <w:t>It is the policy of ETSU to accommodate students with disabilities, pursuant to federal law, state law and the University’s commitment to equal educational opportunities. </w:t>
      </w:r>
      <w:r w:rsidRPr="00C84C51">
        <w:rPr>
          <w:rStyle w:val="apple-converted-space"/>
          <w:rFonts w:ascii="Arial" w:hAnsi="Arial" w:cs="Arial"/>
          <w:color w:val="000000"/>
        </w:rPr>
        <w:t> </w:t>
      </w:r>
      <w:r w:rsidRPr="00C84C51">
        <w:rPr>
          <w:rFonts w:ascii="Arial" w:hAnsi="Arial" w:cs="Arial"/>
          <w:color w:val="000000"/>
        </w:rPr>
        <w:t>Any student with a disability who needs accommodation, for example arrangement for examinations or seating placement, should inform the instructor at the beginning of the course. </w:t>
      </w:r>
      <w:r w:rsidRPr="00C84C51">
        <w:rPr>
          <w:rStyle w:val="apple-converted-space"/>
          <w:rFonts w:ascii="Arial" w:hAnsi="Arial" w:cs="Arial"/>
          <w:color w:val="000000"/>
        </w:rPr>
        <w:t> </w:t>
      </w:r>
      <w:r w:rsidRPr="00C84C51">
        <w:rPr>
          <w:rFonts w:ascii="Arial" w:hAnsi="Arial" w:cs="Arial"/>
          <w:color w:val="000000"/>
        </w:rPr>
        <w:t>Faculty accommodation forms are provided to eligible students by Disability Services. </w:t>
      </w:r>
      <w:r w:rsidRPr="00C84C51">
        <w:rPr>
          <w:rStyle w:val="apple-converted-space"/>
          <w:rFonts w:ascii="Arial" w:hAnsi="Arial" w:cs="Arial"/>
          <w:color w:val="000000"/>
        </w:rPr>
        <w:t> </w:t>
      </w:r>
      <w:r w:rsidRPr="00C84C51">
        <w:rPr>
          <w:rFonts w:ascii="Arial" w:hAnsi="Arial" w:cs="Arial"/>
          <w:color w:val="000000"/>
        </w:rPr>
        <w:t>Disability Services is located in the D.P. Culp Center, Room 326, telephone 439-8346. </w:t>
      </w:r>
      <w:r w:rsidRPr="00C84C51">
        <w:rPr>
          <w:rStyle w:val="apple-converted-space"/>
          <w:rFonts w:ascii="Arial" w:hAnsi="Arial" w:cs="Arial"/>
          <w:color w:val="000000"/>
        </w:rPr>
        <w:t> </w:t>
      </w:r>
      <w:hyperlink r:id="rId6" w:history="1">
        <w:r w:rsidRPr="00C84C51">
          <w:rPr>
            <w:rStyle w:val="Hyperlink"/>
            <w:rFonts w:ascii="Arial" w:hAnsi="Arial" w:cs="Arial"/>
          </w:rPr>
          <w:t>http://www.etsu.edu/disable/</w:t>
        </w:r>
      </w:hyperlink>
    </w:p>
    <w:p w:rsidR="00D87BAA" w:rsidRPr="00C84C51" w:rsidRDefault="00D87BAA" w:rsidP="00D87BAA">
      <w:pPr>
        <w:pStyle w:val="NoSpacing"/>
        <w:spacing w:before="0" w:beforeAutospacing="0" w:after="0" w:afterAutospacing="0"/>
        <w:rPr>
          <w:rFonts w:ascii="Arial" w:hAnsi="Arial" w:cs="Arial"/>
          <w:color w:val="000000"/>
        </w:rPr>
      </w:pPr>
      <w:r w:rsidRPr="00C84C51">
        <w:rPr>
          <w:rFonts w:ascii="Arial" w:hAnsi="Arial" w:cs="Arial"/>
          <w:color w:val="000000"/>
        </w:rPr>
        <w:br/>
        <w:t> </w:t>
      </w:r>
    </w:p>
    <w:p w:rsidR="00D87BAA" w:rsidRPr="00C84C51" w:rsidRDefault="00D87BAA" w:rsidP="00D87BAA">
      <w:pPr>
        <w:pStyle w:val="NoSpacing"/>
        <w:spacing w:before="0" w:beforeAutospacing="0" w:after="0" w:afterAutospacing="0"/>
        <w:rPr>
          <w:rFonts w:ascii="Arial" w:hAnsi="Arial" w:cs="Arial"/>
          <w:color w:val="000000"/>
        </w:rPr>
      </w:pPr>
      <w:r w:rsidRPr="00C84C51">
        <w:rPr>
          <w:rStyle w:val="Strong"/>
          <w:rFonts w:ascii="Arial" w:hAnsi="Arial" w:cs="Arial"/>
          <w:color w:val="000000"/>
        </w:rPr>
        <w:t>Academic Integrity</w:t>
      </w:r>
      <w:r w:rsidRPr="00C84C51">
        <w:rPr>
          <w:rFonts w:ascii="Arial" w:hAnsi="Arial" w:cs="Arial"/>
          <w:color w:val="000000"/>
        </w:rPr>
        <w:br/>
        <w:t>As teacher candidates, students should be above reproach in matters of academic honesty. Candidates are expected to uphold ETSU’s policies on plagiarism and similar offenses:</w:t>
      </w:r>
    </w:p>
    <w:p w:rsidR="00D87BAA" w:rsidRPr="00C84C51" w:rsidRDefault="00D87BAA" w:rsidP="00D87BAA">
      <w:pPr>
        <w:pStyle w:val="NoSpacing"/>
        <w:spacing w:before="0" w:beforeAutospacing="0" w:after="0" w:afterAutospacing="0"/>
        <w:rPr>
          <w:rFonts w:ascii="Arial" w:hAnsi="Arial" w:cs="Arial"/>
          <w:color w:val="000000"/>
        </w:rPr>
      </w:pPr>
      <w:r w:rsidRPr="00C84C51">
        <w:rPr>
          <w:rFonts w:ascii="Arial" w:hAnsi="Arial" w:cs="Arial"/>
          <w:i/>
          <w:iCs/>
          <w:color w:val="000000"/>
        </w:rPr>
        <w:t xml:space="preserve">Academic misconduct will be subject to disciplinary action. Any act of dishonesty in academic work constitutes academic misconduct. This includes plagiarism, the changing or falsifying of any academic documents or materials, cheating, and the giving or receiving of unauthorized aid in tests, examinations, or other assigned school work. Penalties for academic misconduct will vary with the seriousness of the offense and may include, but are not limited to: a grade of F on the work in question, a grade of F for the course, reprimand, probation, suspension, and expulsion. For a second academic offense the penalty is permanent expulsion. Plagiarism, cheating, and other forms of </w:t>
      </w:r>
      <w:r w:rsidRPr="00C84C51">
        <w:rPr>
          <w:rFonts w:ascii="Arial" w:hAnsi="Arial" w:cs="Arial"/>
          <w:i/>
          <w:iCs/>
          <w:color w:val="000000"/>
        </w:rPr>
        <w:lastRenderedPageBreak/>
        <w:t>academic dishonesty are prohibited. Students guilty of academic misconduct, either directly or indirectly through participation or assistance, are immediately responsible to the instructor of the class. In addition to other possible disciplinary sanctions which may be imposed through the regular institutional procedures as a result of academic misconduct, the instructor has the authority to assign an "F" or a zero for the exercise or examination, or to assign an "F" in the course.</w:t>
      </w:r>
    </w:p>
    <w:p w:rsidR="00D87BAA" w:rsidRPr="00C84C51" w:rsidRDefault="00D87BAA" w:rsidP="00D87BAA">
      <w:pPr>
        <w:rPr>
          <w:rFonts w:ascii="Arial" w:eastAsia="Times New Roman" w:hAnsi="Arial" w:cs="Arial"/>
          <w:color w:val="000000"/>
          <w:sz w:val="24"/>
          <w:szCs w:val="24"/>
        </w:rPr>
      </w:pPr>
    </w:p>
    <w:p w:rsidR="00D87BAA" w:rsidRPr="00C84C51" w:rsidRDefault="00D87BAA" w:rsidP="00D87BAA">
      <w:pPr>
        <w:rPr>
          <w:rFonts w:ascii="Arial" w:eastAsia="Times New Roman" w:hAnsi="Arial" w:cs="Arial"/>
          <w:b/>
          <w:color w:val="000000"/>
          <w:sz w:val="24"/>
          <w:szCs w:val="24"/>
        </w:rPr>
      </w:pPr>
      <w:r w:rsidRPr="00C84C51">
        <w:rPr>
          <w:rFonts w:ascii="Arial" w:eastAsia="Times New Roman" w:hAnsi="Arial" w:cs="Arial"/>
          <w:b/>
          <w:color w:val="000000"/>
          <w:sz w:val="24"/>
          <w:szCs w:val="24"/>
        </w:rPr>
        <w:t>Required Textbook(s)</w:t>
      </w:r>
    </w:p>
    <w:p w:rsidR="00D87BAA" w:rsidRPr="00C84C51" w:rsidRDefault="00D87BAA" w:rsidP="00D87BAA">
      <w:pPr>
        <w:rPr>
          <w:rFonts w:ascii="Arial" w:hAnsi="Arial" w:cs="Arial"/>
          <w:color w:val="000000"/>
          <w:sz w:val="24"/>
          <w:szCs w:val="24"/>
          <w:shd w:val="clear" w:color="auto" w:fill="FFFFFF"/>
        </w:rPr>
      </w:pPr>
      <w:r w:rsidRPr="00C84C51">
        <w:rPr>
          <w:rFonts w:ascii="Arial" w:hAnsi="Arial" w:cs="Arial"/>
          <w:color w:val="000000"/>
          <w:sz w:val="24"/>
          <w:szCs w:val="24"/>
          <w:shd w:val="clear" w:color="auto" w:fill="FFFFFF"/>
        </w:rPr>
        <w:t>Morrison, T. G., &amp; Wilcox, B. (2013).</w:t>
      </w:r>
      <w:r w:rsidRPr="00C84C51">
        <w:rPr>
          <w:rStyle w:val="apple-converted-space"/>
          <w:rFonts w:ascii="Arial" w:hAnsi="Arial" w:cs="Arial"/>
          <w:color w:val="000000"/>
          <w:sz w:val="24"/>
          <w:szCs w:val="24"/>
          <w:shd w:val="clear" w:color="auto" w:fill="FFFFFF"/>
        </w:rPr>
        <w:t> </w:t>
      </w:r>
      <w:r w:rsidRPr="00C84C51">
        <w:rPr>
          <w:rFonts w:ascii="Arial" w:hAnsi="Arial" w:cs="Arial"/>
          <w:i/>
          <w:iCs/>
          <w:color w:val="000000"/>
          <w:sz w:val="24"/>
          <w:szCs w:val="24"/>
          <w:shd w:val="clear" w:color="auto" w:fill="FFFFFF"/>
        </w:rPr>
        <w:t>Developing literacy: Reading and writing to, with, and by children.</w:t>
      </w:r>
      <w:r w:rsidRPr="00C84C51">
        <w:rPr>
          <w:rStyle w:val="apple-converted-space"/>
          <w:rFonts w:ascii="Arial" w:hAnsi="Arial" w:cs="Arial"/>
          <w:color w:val="000000"/>
          <w:sz w:val="24"/>
          <w:szCs w:val="24"/>
          <w:shd w:val="clear" w:color="auto" w:fill="FFFFFF"/>
        </w:rPr>
        <w:t> </w:t>
      </w:r>
      <w:r w:rsidRPr="00C84C51">
        <w:rPr>
          <w:rFonts w:ascii="Arial" w:hAnsi="Arial" w:cs="Arial"/>
          <w:color w:val="000000"/>
          <w:sz w:val="24"/>
          <w:szCs w:val="24"/>
          <w:shd w:val="clear" w:color="auto" w:fill="FFFFFF"/>
        </w:rPr>
        <w:t>New York: Pearson.</w:t>
      </w:r>
    </w:p>
    <w:p w:rsidR="00D87BAA" w:rsidRPr="00C84C51" w:rsidRDefault="00D87BAA" w:rsidP="00D87BAA">
      <w:pPr>
        <w:rPr>
          <w:rFonts w:ascii="Arial" w:hAnsi="Arial" w:cs="Arial"/>
          <w:b/>
          <w:color w:val="000000"/>
          <w:sz w:val="24"/>
          <w:szCs w:val="24"/>
          <w:shd w:val="clear" w:color="auto" w:fill="FFFFFF"/>
        </w:rPr>
      </w:pPr>
      <w:r w:rsidRPr="00C84C51">
        <w:rPr>
          <w:rFonts w:ascii="Arial" w:hAnsi="Arial" w:cs="Arial"/>
          <w:b/>
          <w:color w:val="000000"/>
          <w:sz w:val="24"/>
          <w:szCs w:val="24"/>
          <w:shd w:val="clear" w:color="auto" w:fill="FFFFFF"/>
        </w:rPr>
        <w:t>Required Reading(s)</w:t>
      </w:r>
    </w:p>
    <w:p w:rsidR="00D87BAA" w:rsidRPr="00C84C51" w:rsidRDefault="00D87BAA" w:rsidP="00D87BAA">
      <w:pPr>
        <w:rPr>
          <w:rFonts w:ascii="Arial" w:hAnsi="Arial" w:cs="Arial"/>
          <w:color w:val="000000"/>
          <w:sz w:val="24"/>
          <w:szCs w:val="24"/>
          <w:shd w:val="clear" w:color="auto" w:fill="FFFFFF"/>
        </w:rPr>
      </w:pPr>
      <w:r w:rsidRPr="00C84C51">
        <w:rPr>
          <w:rFonts w:ascii="Arial" w:hAnsi="Arial" w:cs="Arial"/>
          <w:color w:val="000000"/>
          <w:sz w:val="24"/>
          <w:szCs w:val="24"/>
          <w:shd w:val="clear" w:color="auto" w:fill="FFFFFF"/>
        </w:rPr>
        <w:t>National Governor’s Association. (2010).</w:t>
      </w:r>
      <w:r w:rsidRPr="00C84C51">
        <w:rPr>
          <w:rStyle w:val="apple-converted-space"/>
          <w:rFonts w:ascii="Arial" w:hAnsi="Arial" w:cs="Arial"/>
          <w:color w:val="000000"/>
          <w:sz w:val="24"/>
          <w:szCs w:val="24"/>
          <w:shd w:val="clear" w:color="auto" w:fill="FFFFFF"/>
        </w:rPr>
        <w:t> </w:t>
      </w:r>
      <w:r w:rsidRPr="00C84C51">
        <w:rPr>
          <w:rFonts w:ascii="Arial" w:hAnsi="Arial" w:cs="Arial"/>
          <w:i/>
          <w:iCs/>
          <w:color w:val="000000"/>
          <w:sz w:val="24"/>
          <w:szCs w:val="24"/>
          <w:shd w:val="clear" w:color="auto" w:fill="FFFFFF"/>
        </w:rPr>
        <w:t>Common core standards for the English language arts</w:t>
      </w:r>
      <w:r w:rsidRPr="00C84C51">
        <w:rPr>
          <w:rFonts w:ascii="Arial" w:hAnsi="Arial" w:cs="Arial"/>
          <w:color w:val="000000"/>
          <w:sz w:val="24"/>
          <w:szCs w:val="24"/>
          <w:shd w:val="clear" w:color="auto" w:fill="FFFFFF"/>
        </w:rPr>
        <w:t xml:space="preserve">. Retrieved from </w:t>
      </w:r>
      <w:hyperlink r:id="rId7" w:history="1">
        <w:r w:rsidRPr="00C84C51">
          <w:rPr>
            <w:rStyle w:val="Hyperlink"/>
            <w:rFonts w:ascii="Arial" w:hAnsi="Arial" w:cs="Arial"/>
            <w:sz w:val="24"/>
            <w:szCs w:val="24"/>
            <w:shd w:val="clear" w:color="auto" w:fill="FFFFFF"/>
          </w:rPr>
          <w:t>http://www.corestandards.org/assets/CCSSI_ELA%20Standards.pdf</w:t>
        </w:r>
      </w:hyperlink>
    </w:p>
    <w:p w:rsidR="00D87BAA" w:rsidRPr="00C84C51" w:rsidRDefault="00D87BAA" w:rsidP="00D87BAA">
      <w:pPr>
        <w:rPr>
          <w:rFonts w:ascii="Arial" w:hAnsi="Arial" w:cs="Arial"/>
          <w:b/>
          <w:color w:val="000000"/>
          <w:sz w:val="24"/>
          <w:szCs w:val="24"/>
          <w:shd w:val="clear" w:color="auto" w:fill="FFFFFF"/>
        </w:rPr>
      </w:pPr>
      <w:r w:rsidRPr="00C84C51">
        <w:rPr>
          <w:rFonts w:ascii="Arial" w:hAnsi="Arial" w:cs="Arial"/>
          <w:b/>
          <w:color w:val="000000"/>
          <w:sz w:val="24"/>
          <w:szCs w:val="24"/>
          <w:shd w:val="clear" w:color="auto" w:fill="FFFFFF"/>
        </w:rPr>
        <w:t>Bibliography, Recommended Readings, and/or Supplemental Materials</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Allen, J. (2000). </w:t>
      </w:r>
      <w:r w:rsidRPr="00C84C51">
        <w:rPr>
          <w:rFonts w:ascii="Arial" w:eastAsia="Times New Roman" w:hAnsi="Arial" w:cs="Arial"/>
          <w:i/>
          <w:iCs/>
          <w:color w:val="000000"/>
          <w:sz w:val="24"/>
          <w:szCs w:val="24"/>
        </w:rPr>
        <w:t>Yellow brick roads: Shared and guided paths to independent reading</w:t>
      </w:r>
      <w:r w:rsidRPr="00C84C51">
        <w:rPr>
          <w:rFonts w:ascii="Arial" w:eastAsia="Times New Roman" w:hAnsi="Arial" w:cs="Arial"/>
          <w:color w:val="000000"/>
          <w:sz w:val="24"/>
          <w:szCs w:val="24"/>
        </w:rPr>
        <w:t xml:space="preserve">. Portland, ME: </w:t>
      </w:r>
      <w:proofErr w:type="spellStart"/>
      <w:r w:rsidRPr="00C84C51">
        <w:rPr>
          <w:rFonts w:ascii="Arial" w:eastAsia="Times New Roman" w:hAnsi="Arial" w:cs="Arial"/>
          <w:color w:val="000000"/>
          <w:sz w:val="24"/>
          <w:szCs w:val="24"/>
        </w:rPr>
        <w:t>Stenhouse</w:t>
      </w:r>
      <w:proofErr w:type="spellEnd"/>
      <w:r w:rsidRPr="00C84C51">
        <w:rPr>
          <w:rFonts w:ascii="Arial" w:eastAsia="Times New Roman" w:hAnsi="Arial" w:cs="Arial"/>
          <w:color w:val="000000"/>
          <w:sz w:val="24"/>
          <w:szCs w:val="24"/>
        </w:rPr>
        <w:t xml:space="preserve"> Publishers. [Not in ETSU Sherrod Library]</w:t>
      </w:r>
    </w:p>
    <w:p w:rsidR="00D87BAA" w:rsidRPr="00C84C51" w:rsidRDefault="00D87BAA" w:rsidP="00D87BAA">
      <w:pPr>
        <w:spacing w:line="240" w:lineRule="auto"/>
        <w:ind w:left="720" w:hanging="720"/>
        <w:rPr>
          <w:rFonts w:ascii="Arial" w:eastAsia="Times New Roman" w:hAnsi="Arial" w:cs="Arial"/>
          <w:color w:val="000000"/>
          <w:sz w:val="24"/>
          <w:szCs w:val="24"/>
        </w:rPr>
      </w:pPr>
      <w:proofErr w:type="spellStart"/>
      <w:r w:rsidRPr="00C84C51">
        <w:rPr>
          <w:rFonts w:ascii="Arial" w:eastAsia="Times New Roman" w:hAnsi="Arial" w:cs="Arial"/>
          <w:color w:val="000000"/>
          <w:sz w:val="24"/>
          <w:szCs w:val="24"/>
        </w:rPr>
        <w:t>Allington</w:t>
      </w:r>
      <w:proofErr w:type="spellEnd"/>
      <w:r w:rsidRPr="00C84C51">
        <w:rPr>
          <w:rFonts w:ascii="Arial" w:eastAsia="Times New Roman" w:hAnsi="Arial" w:cs="Arial"/>
          <w:color w:val="000000"/>
          <w:sz w:val="24"/>
          <w:szCs w:val="24"/>
        </w:rPr>
        <w:t>, R. (2011). </w:t>
      </w:r>
      <w:r w:rsidRPr="00C84C51">
        <w:rPr>
          <w:rFonts w:ascii="Arial" w:eastAsia="Times New Roman" w:hAnsi="Arial" w:cs="Arial"/>
          <w:i/>
          <w:iCs/>
          <w:color w:val="000000"/>
          <w:sz w:val="24"/>
          <w:szCs w:val="24"/>
        </w:rPr>
        <w:t>What really matters for struggling readers: Designing research based programs</w:t>
      </w:r>
      <w:r w:rsidRPr="00C84C51">
        <w:rPr>
          <w:rFonts w:ascii="Arial" w:eastAsia="Times New Roman" w:hAnsi="Arial" w:cs="Arial"/>
          <w:color w:val="000000"/>
          <w:sz w:val="24"/>
          <w:szCs w:val="24"/>
        </w:rPr>
        <w:t xml:space="preserve"> (3rd </w:t>
      </w:r>
      <w:proofErr w:type="gramStart"/>
      <w:r w:rsidRPr="00C84C51">
        <w:rPr>
          <w:rFonts w:ascii="Arial" w:eastAsia="Times New Roman" w:hAnsi="Arial" w:cs="Arial"/>
          <w:color w:val="000000"/>
          <w:sz w:val="24"/>
          <w:szCs w:val="24"/>
        </w:rPr>
        <w:t>ed</w:t>
      </w:r>
      <w:proofErr w:type="gramEnd"/>
      <w:r w:rsidRPr="00C84C51">
        <w:rPr>
          <w:rFonts w:ascii="Arial" w:eastAsia="Times New Roman" w:hAnsi="Arial" w:cs="Arial"/>
          <w:color w:val="000000"/>
          <w:sz w:val="24"/>
          <w:szCs w:val="24"/>
        </w:rPr>
        <w:t>.). Boston, MA: Pearson Education. [Sherrod on order]</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Ashton-Warner, S. (1963). </w:t>
      </w:r>
      <w:r w:rsidRPr="00C84C51">
        <w:rPr>
          <w:rFonts w:ascii="Arial" w:eastAsia="Times New Roman" w:hAnsi="Arial" w:cs="Arial"/>
          <w:i/>
          <w:iCs/>
          <w:color w:val="000000"/>
          <w:sz w:val="24"/>
          <w:szCs w:val="24"/>
        </w:rPr>
        <w:t>Teacher</w:t>
      </w:r>
      <w:r w:rsidRPr="00C84C51">
        <w:rPr>
          <w:rFonts w:ascii="Arial" w:eastAsia="Times New Roman" w:hAnsi="Arial" w:cs="Arial"/>
          <w:color w:val="000000"/>
          <w:sz w:val="24"/>
          <w:szCs w:val="24"/>
        </w:rPr>
        <w:t>. New York: Simon &amp; Schuster. [Sherrod LC3501.M3 A8]</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Au, K. (1993). </w:t>
      </w:r>
      <w:r w:rsidRPr="00C84C51">
        <w:rPr>
          <w:rFonts w:ascii="Arial" w:eastAsia="Times New Roman" w:hAnsi="Arial" w:cs="Arial"/>
          <w:i/>
          <w:iCs/>
          <w:color w:val="000000"/>
          <w:sz w:val="24"/>
          <w:szCs w:val="24"/>
        </w:rPr>
        <w:t>Literacy instruction in multicultural settings</w:t>
      </w:r>
      <w:r w:rsidRPr="00C84C51">
        <w:rPr>
          <w:rFonts w:ascii="Arial" w:eastAsia="Times New Roman" w:hAnsi="Arial" w:cs="Arial"/>
          <w:color w:val="000000"/>
          <w:sz w:val="24"/>
          <w:szCs w:val="24"/>
        </w:rPr>
        <w:t>. New York: Harcourt Brace Jovanovich College Publishers. [Sherrod LB1576.A9.1993]</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 xml:space="preserve">Bear, D., </w:t>
      </w:r>
      <w:proofErr w:type="spellStart"/>
      <w:r w:rsidRPr="00C84C51">
        <w:rPr>
          <w:rFonts w:ascii="Arial" w:eastAsia="Times New Roman" w:hAnsi="Arial" w:cs="Arial"/>
          <w:color w:val="000000"/>
          <w:sz w:val="24"/>
          <w:szCs w:val="24"/>
        </w:rPr>
        <w:t>Invernizzi</w:t>
      </w:r>
      <w:proofErr w:type="spellEnd"/>
      <w:r w:rsidRPr="00C84C51">
        <w:rPr>
          <w:rFonts w:ascii="Arial" w:eastAsia="Times New Roman" w:hAnsi="Arial" w:cs="Arial"/>
          <w:color w:val="000000"/>
          <w:sz w:val="24"/>
          <w:szCs w:val="24"/>
        </w:rPr>
        <w:t>, M., Templeton, S., &amp; Johnston, F. (1996). </w:t>
      </w:r>
      <w:r w:rsidRPr="00C84C51">
        <w:rPr>
          <w:rFonts w:ascii="Arial" w:eastAsia="Times New Roman" w:hAnsi="Arial" w:cs="Arial"/>
          <w:i/>
          <w:iCs/>
          <w:color w:val="000000"/>
          <w:sz w:val="24"/>
          <w:szCs w:val="24"/>
        </w:rPr>
        <w:t>Words their way: Word study for phonics, vocabulary, and spelling instruction</w:t>
      </w:r>
      <w:r w:rsidRPr="00C84C51">
        <w:rPr>
          <w:rFonts w:ascii="Arial" w:eastAsia="Times New Roman" w:hAnsi="Arial" w:cs="Arial"/>
          <w:color w:val="000000"/>
          <w:sz w:val="24"/>
          <w:szCs w:val="24"/>
        </w:rPr>
        <w:t>. Boston, MA: Pearson Education. [Sherrod LB1050.44.B43 1996]</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Beck, I. L. (1989, May). Reading and reasoning. </w:t>
      </w:r>
      <w:r w:rsidRPr="00C84C51">
        <w:rPr>
          <w:rFonts w:ascii="Arial" w:eastAsia="Times New Roman" w:hAnsi="Arial" w:cs="Arial"/>
          <w:i/>
          <w:iCs/>
          <w:color w:val="000000"/>
          <w:sz w:val="24"/>
          <w:szCs w:val="24"/>
        </w:rPr>
        <w:t>The Reading Teacher, 42</w:t>
      </w:r>
      <w:r w:rsidRPr="00C84C51">
        <w:rPr>
          <w:rFonts w:ascii="Arial" w:eastAsia="Times New Roman" w:hAnsi="Arial" w:cs="Arial"/>
          <w:color w:val="000000"/>
          <w:sz w:val="24"/>
          <w:szCs w:val="24"/>
        </w:rPr>
        <w:t xml:space="preserve">, 676. [Sherrod </w:t>
      </w:r>
      <w:proofErr w:type="spellStart"/>
      <w:r w:rsidRPr="00C84C51">
        <w:rPr>
          <w:rFonts w:ascii="Arial" w:eastAsia="Times New Roman" w:hAnsi="Arial" w:cs="Arial"/>
          <w:color w:val="000000"/>
          <w:sz w:val="24"/>
          <w:szCs w:val="24"/>
        </w:rPr>
        <w:t>eJournals</w:t>
      </w:r>
      <w:proofErr w:type="spellEnd"/>
      <w:r w:rsidRPr="00C84C51">
        <w:rPr>
          <w:rFonts w:ascii="Arial" w:eastAsia="Times New Roman" w:hAnsi="Arial" w:cs="Arial"/>
          <w:color w:val="000000"/>
          <w:sz w:val="24"/>
          <w:szCs w:val="24"/>
        </w:rPr>
        <w:t>]</w:t>
      </w:r>
    </w:p>
    <w:p w:rsidR="00D87BAA" w:rsidRPr="00C84C51" w:rsidRDefault="00D87BAA" w:rsidP="00D87BAA">
      <w:pPr>
        <w:spacing w:line="240" w:lineRule="auto"/>
        <w:ind w:left="720" w:hanging="720"/>
        <w:rPr>
          <w:rFonts w:ascii="Arial" w:eastAsia="Times New Roman" w:hAnsi="Arial" w:cs="Arial"/>
          <w:color w:val="000000"/>
          <w:sz w:val="24"/>
          <w:szCs w:val="24"/>
        </w:rPr>
      </w:pPr>
      <w:proofErr w:type="spellStart"/>
      <w:r w:rsidRPr="00C84C51">
        <w:rPr>
          <w:rFonts w:ascii="Arial" w:eastAsia="Times New Roman" w:hAnsi="Arial" w:cs="Arial"/>
          <w:color w:val="000000"/>
          <w:sz w:val="24"/>
          <w:szCs w:val="24"/>
        </w:rPr>
        <w:t>Boushey</w:t>
      </w:r>
      <w:proofErr w:type="spellEnd"/>
      <w:r w:rsidRPr="00C84C51">
        <w:rPr>
          <w:rFonts w:ascii="Arial" w:eastAsia="Times New Roman" w:hAnsi="Arial" w:cs="Arial"/>
          <w:color w:val="000000"/>
          <w:sz w:val="24"/>
          <w:szCs w:val="24"/>
        </w:rPr>
        <w:t>, G., &amp; Moser, J. (2005). </w:t>
      </w:r>
      <w:r w:rsidRPr="00C84C51">
        <w:rPr>
          <w:rFonts w:ascii="Arial" w:eastAsia="Times New Roman" w:hAnsi="Arial" w:cs="Arial"/>
          <w:i/>
          <w:iCs/>
          <w:color w:val="000000"/>
          <w:sz w:val="24"/>
          <w:szCs w:val="24"/>
        </w:rPr>
        <w:t>The daily five: Fostering independence in the elementary grades</w:t>
      </w:r>
      <w:r w:rsidRPr="00C84C51">
        <w:rPr>
          <w:rFonts w:ascii="Arial" w:eastAsia="Times New Roman" w:hAnsi="Arial" w:cs="Arial"/>
          <w:color w:val="000000"/>
          <w:sz w:val="24"/>
          <w:szCs w:val="24"/>
        </w:rPr>
        <w:t xml:space="preserve">. Portland, ME: </w:t>
      </w:r>
      <w:proofErr w:type="spellStart"/>
      <w:r w:rsidRPr="00C84C51">
        <w:rPr>
          <w:rFonts w:ascii="Arial" w:eastAsia="Times New Roman" w:hAnsi="Arial" w:cs="Arial"/>
          <w:color w:val="000000"/>
          <w:sz w:val="24"/>
          <w:szCs w:val="24"/>
        </w:rPr>
        <w:t>Stenhouse</w:t>
      </w:r>
      <w:proofErr w:type="spellEnd"/>
      <w:r w:rsidRPr="00C84C51">
        <w:rPr>
          <w:rFonts w:ascii="Arial" w:eastAsia="Times New Roman" w:hAnsi="Arial" w:cs="Arial"/>
          <w:color w:val="000000"/>
          <w:sz w:val="24"/>
          <w:szCs w:val="24"/>
        </w:rPr>
        <w:t xml:space="preserve"> Publishers. [Not in ETSU Sherrod Library]</w:t>
      </w:r>
    </w:p>
    <w:p w:rsidR="00D87BAA" w:rsidRPr="00C84C51" w:rsidRDefault="00D87BAA" w:rsidP="00D87BAA">
      <w:pPr>
        <w:spacing w:line="240" w:lineRule="auto"/>
        <w:ind w:left="720" w:hanging="720"/>
        <w:rPr>
          <w:rFonts w:ascii="Arial" w:eastAsia="Times New Roman" w:hAnsi="Arial" w:cs="Arial"/>
          <w:color w:val="000000"/>
          <w:sz w:val="24"/>
          <w:szCs w:val="24"/>
        </w:rPr>
      </w:pPr>
      <w:proofErr w:type="spellStart"/>
      <w:r w:rsidRPr="00C84C51">
        <w:rPr>
          <w:rFonts w:ascii="Arial" w:eastAsia="Times New Roman" w:hAnsi="Arial" w:cs="Arial"/>
          <w:color w:val="000000"/>
          <w:sz w:val="24"/>
          <w:szCs w:val="24"/>
        </w:rPr>
        <w:t>Boushey</w:t>
      </w:r>
      <w:proofErr w:type="spellEnd"/>
      <w:r w:rsidRPr="00C84C51">
        <w:rPr>
          <w:rFonts w:ascii="Arial" w:eastAsia="Times New Roman" w:hAnsi="Arial" w:cs="Arial"/>
          <w:color w:val="000000"/>
          <w:sz w:val="24"/>
          <w:szCs w:val="24"/>
        </w:rPr>
        <w:t>, G., &amp; Moser, J. (2009). The CAFÉ book: </w:t>
      </w:r>
      <w:r w:rsidRPr="00C84C51">
        <w:rPr>
          <w:rFonts w:ascii="Arial" w:eastAsia="Times New Roman" w:hAnsi="Arial" w:cs="Arial"/>
          <w:i/>
          <w:iCs/>
          <w:color w:val="000000"/>
          <w:sz w:val="24"/>
          <w:szCs w:val="24"/>
        </w:rPr>
        <w:t>Engaging all students in daily literacy assessment and instruction</w:t>
      </w:r>
      <w:r w:rsidRPr="00C84C51">
        <w:rPr>
          <w:rFonts w:ascii="Arial" w:eastAsia="Times New Roman" w:hAnsi="Arial" w:cs="Arial"/>
          <w:color w:val="000000"/>
          <w:sz w:val="24"/>
          <w:szCs w:val="24"/>
        </w:rPr>
        <w:t xml:space="preserve">. Portland, ME: </w:t>
      </w:r>
      <w:proofErr w:type="spellStart"/>
      <w:r w:rsidRPr="00C84C51">
        <w:rPr>
          <w:rFonts w:ascii="Arial" w:eastAsia="Times New Roman" w:hAnsi="Arial" w:cs="Arial"/>
          <w:color w:val="000000"/>
          <w:sz w:val="24"/>
          <w:szCs w:val="24"/>
        </w:rPr>
        <w:t>Stenhouse</w:t>
      </w:r>
      <w:proofErr w:type="spellEnd"/>
      <w:r w:rsidRPr="00C84C51">
        <w:rPr>
          <w:rFonts w:ascii="Arial" w:eastAsia="Times New Roman" w:hAnsi="Arial" w:cs="Arial"/>
          <w:color w:val="000000"/>
          <w:sz w:val="24"/>
          <w:szCs w:val="24"/>
        </w:rPr>
        <w:t xml:space="preserve"> Publishers. [Not in ETSU Sherrod Library]</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lastRenderedPageBreak/>
        <w:t>Bruner, J. S. (1973). Language as an instrument of thought. In A. Davies (Ed.), </w:t>
      </w:r>
      <w:r w:rsidRPr="00C84C51">
        <w:rPr>
          <w:rFonts w:ascii="Arial" w:eastAsia="Times New Roman" w:hAnsi="Arial" w:cs="Arial"/>
          <w:i/>
          <w:iCs/>
          <w:color w:val="000000"/>
          <w:sz w:val="24"/>
          <w:szCs w:val="24"/>
        </w:rPr>
        <w:t>Problems of language learning</w:t>
      </w:r>
      <w:r w:rsidRPr="00C84C51">
        <w:rPr>
          <w:rFonts w:ascii="Arial" w:eastAsia="Times New Roman" w:hAnsi="Arial" w:cs="Arial"/>
          <w:color w:val="000000"/>
          <w:sz w:val="24"/>
          <w:szCs w:val="24"/>
        </w:rPr>
        <w:t> (pp. 61-88). London: Heinemann. [Sherrod LB1139.L3 S 38 1973]</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 xml:space="preserve">Calkins, L., </w:t>
      </w:r>
      <w:proofErr w:type="spellStart"/>
      <w:r w:rsidRPr="00C84C51">
        <w:rPr>
          <w:rFonts w:ascii="Arial" w:eastAsia="Times New Roman" w:hAnsi="Arial" w:cs="Arial"/>
          <w:color w:val="000000"/>
          <w:sz w:val="24"/>
          <w:szCs w:val="24"/>
        </w:rPr>
        <w:t>Ehrenworth</w:t>
      </w:r>
      <w:proofErr w:type="spellEnd"/>
      <w:r w:rsidRPr="00C84C51">
        <w:rPr>
          <w:rFonts w:ascii="Arial" w:eastAsia="Times New Roman" w:hAnsi="Arial" w:cs="Arial"/>
          <w:color w:val="000000"/>
          <w:sz w:val="24"/>
          <w:szCs w:val="24"/>
        </w:rPr>
        <w:t>, E., &amp; Lehman, C. (2012). </w:t>
      </w:r>
      <w:r w:rsidRPr="00C84C51">
        <w:rPr>
          <w:rFonts w:ascii="Arial" w:eastAsia="Times New Roman" w:hAnsi="Arial" w:cs="Arial"/>
          <w:i/>
          <w:iCs/>
          <w:color w:val="000000"/>
          <w:sz w:val="24"/>
          <w:szCs w:val="24"/>
        </w:rPr>
        <w:t>Pathways to the common core: Accelerating achievement</w:t>
      </w:r>
      <w:r w:rsidRPr="00C84C51">
        <w:rPr>
          <w:rFonts w:ascii="Arial" w:eastAsia="Times New Roman" w:hAnsi="Arial" w:cs="Arial"/>
          <w:color w:val="000000"/>
          <w:sz w:val="24"/>
          <w:szCs w:val="24"/>
        </w:rPr>
        <w:t>. Portsmouth, NH: Heinemann. [On Order Sherrod library]</w:t>
      </w:r>
    </w:p>
    <w:p w:rsidR="00D87BAA" w:rsidRPr="00C84C51" w:rsidRDefault="00D87BAA" w:rsidP="00D87BAA">
      <w:pPr>
        <w:spacing w:line="240" w:lineRule="auto"/>
        <w:ind w:left="720" w:hanging="720"/>
        <w:rPr>
          <w:rFonts w:ascii="Arial" w:eastAsia="Times New Roman" w:hAnsi="Arial" w:cs="Arial"/>
          <w:color w:val="000000"/>
          <w:sz w:val="24"/>
          <w:szCs w:val="24"/>
        </w:rPr>
      </w:pPr>
      <w:proofErr w:type="spellStart"/>
      <w:r w:rsidRPr="00C84C51">
        <w:rPr>
          <w:rFonts w:ascii="Arial" w:eastAsia="Times New Roman" w:hAnsi="Arial" w:cs="Arial"/>
          <w:color w:val="000000"/>
          <w:sz w:val="24"/>
          <w:szCs w:val="24"/>
        </w:rPr>
        <w:t>Calfee</w:t>
      </w:r>
      <w:proofErr w:type="spellEnd"/>
      <w:r w:rsidRPr="00C84C51">
        <w:rPr>
          <w:rFonts w:ascii="Arial" w:eastAsia="Times New Roman" w:hAnsi="Arial" w:cs="Arial"/>
          <w:color w:val="000000"/>
          <w:sz w:val="24"/>
          <w:szCs w:val="24"/>
        </w:rPr>
        <w:t xml:space="preserve">, R. C., &amp; </w:t>
      </w:r>
      <w:proofErr w:type="spellStart"/>
      <w:r w:rsidRPr="00C84C51">
        <w:rPr>
          <w:rFonts w:ascii="Arial" w:eastAsia="Times New Roman" w:hAnsi="Arial" w:cs="Arial"/>
          <w:color w:val="000000"/>
          <w:sz w:val="24"/>
          <w:szCs w:val="24"/>
        </w:rPr>
        <w:t>Perfumo</w:t>
      </w:r>
      <w:proofErr w:type="spellEnd"/>
      <w:r w:rsidRPr="00C84C51">
        <w:rPr>
          <w:rFonts w:ascii="Arial" w:eastAsia="Times New Roman" w:hAnsi="Arial" w:cs="Arial"/>
          <w:color w:val="000000"/>
          <w:sz w:val="24"/>
          <w:szCs w:val="24"/>
        </w:rPr>
        <w:t xml:space="preserve">, P. (1993). Student portfolios: Opportunities for a revolution in </w:t>
      </w:r>
      <w:proofErr w:type="spellStart"/>
      <w:r w:rsidRPr="00C84C51">
        <w:rPr>
          <w:rFonts w:ascii="Arial" w:eastAsia="Times New Roman" w:hAnsi="Arial" w:cs="Arial"/>
          <w:color w:val="000000"/>
          <w:sz w:val="24"/>
          <w:szCs w:val="24"/>
        </w:rPr>
        <w:t>assessment.</w:t>
      </w:r>
      <w:r w:rsidRPr="00C84C51">
        <w:rPr>
          <w:rFonts w:ascii="Arial" w:eastAsia="Times New Roman" w:hAnsi="Arial" w:cs="Arial"/>
          <w:i/>
          <w:iCs/>
          <w:color w:val="000000"/>
          <w:sz w:val="24"/>
          <w:szCs w:val="24"/>
        </w:rPr>
        <w:t>Journal</w:t>
      </w:r>
      <w:proofErr w:type="spellEnd"/>
      <w:r w:rsidRPr="00C84C51">
        <w:rPr>
          <w:rFonts w:ascii="Arial" w:eastAsia="Times New Roman" w:hAnsi="Arial" w:cs="Arial"/>
          <w:i/>
          <w:iCs/>
          <w:color w:val="000000"/>
          <w:sz w:val="24"/>
          <w:szCs w:val="24"/>
        </w:rPr>
        <w:t xml:space="preserve"> of Reading, 36</w:t>
      </w:r>
      <w:r w:rsidRPr="00C84C51">
        <w:rPr>
          <w:rFonts w:ascii="Arial" w:eastAsia="Times New Roman" w:hAnsi="Arial" w:cs="Arial"/>
          <w:color w:val="000000"/>
          <w:sz w:val="24"/>
          <w:szCs w:val="24"/>
        </w:rPr>
        <w:t>, 532-537.</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 xml:space="preserve">Cox, S., &amp; </w:t>
      </w:r>
      <w:proofErr w:type="spellStart"/>
      <w:r w:rsidRPr="00C84C51">
        <w:rPr>
          <w:rFonts w:ascii="Arial" w:eastAsia="Times New Roman" w:hAnsi="Arial" w:cs="Arial"/>
          <w:color w:val="000000"/>
          <w:sz w:val="24"/>
          <w:szCs w:val="24"/>
        </w:rPr>
        <w:t>Galda</w:t>
      </w:r>
      <w:proofErr w:type="spellEnd"/>
      <w:r w:rsidRPr="00C84C51">
        <w:rPr>
          <w:rFonts w:ascii="Arial" w:eastAsia="Times New Roman" w:hAnsi="Arial" w:cs="Arial"/>
          <w:color w:val="000000"/>
          <w:sz w:val="24"/>
          <w:szCs w:val="24"/>
        </w:rPr>
        <w:t>, L. (1990, April). Multicultural literature: Mirrors and windows on a global community. </w:t>
      </w:r>
      <w:r w:rsidRPr="00C84C51">
        <w:rPr>
          <w:rFonts w:ascii="Arial" w:eastAsia="Times New Roman" w:hAnsi="Arial" w:cs="Arial"/>
          <w:i/>
          <w:iCs/>
          <w:color w:val="000000"/>
          <w:sz w:val="24"/>
          <w:szCs w:val="24"/>
        </w:rPr>
        <w:t>The Reading Teacher, 43</w:t>
      </w:r>
      <w:r w:rsidRPr="00C84C51">
        <w:rPr>
          <w:rFonts w:ascii="Arial" w:eastAsia="Times New Roman" w:hAnsi="Arial" w:cs="Arial"/>
          <w:color w:val="000000"/>
          <w:sz w:val="24"/>
          <w:szCs w:val="24"/>
        </w:rPr>
        <w:t xml:space="preserve">, 582-89. [Sherrod </w:t>
      </w:r>
      <w:proofErr w:type="spellStart"/>
      <w:r w:rsidRPr="00C84C51">
        <w:rPr>
          <w:rFonts w:ascii="Arial" w:eastAsia="Times New Roman" w:hAnsi="Arial" w:cs="Arial"/>
          <w:color w:val="000000"/>
          <w:sz w:val="24"/>
          <w:szCs w:val="24"/>
        </w:rPr>
        <w:t>eJournals</w:t>
      </w:r>
      <w:proofErr w:type="spellEnd"/>
      <w:r w:rsidRPr="00C84C51">
        <w:rPr>
          <w:rFonts w:ascii="Arial" w:eastAsia="Times New Roman" w:hAnsi="Arial" w:cs="Arial"/>
          <w:color w:val="000000"/>
          <w:sz w:val="24"/>
          <w:szCs w:val="24"/>
        </w:rPr>
        <w:t>]</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Daniels, H. (2002). </w:t>
      </w:r>
      <w:r w:rsidRPr="00C84C51">
        <w:rPr>
          <w:rFonts w:ascii="Arial" w:eastAsia="Times New Roman" w:hAnsi="Arial" w:cs="Arial"/>
          <w:i/>
          <w:iCs/>
          <w:color w:val="000000"/>
          <w:sz w:val="24"/>
          <w:szCs w:val="24"/>
        </w:rPr>
        <w:t>Literature circles: Voice and choice in book clubs and reading groups</w:t>
      </w:r>
      <w:r w:rsidRPr="00C84C51">
        <w:rPr>
          <w:rFonts w:ascii="Arial" w:eastAsia="Times New Roman" w:hAnsi="Arial" w:cs="Arial"/>
          <w:color w:val="000000"/>
          <w:sz w:val="24"/>
          <w:szCs w:val="24"/>
        </w:rPr>
        <w:t xml:space="preserve">. Portland, ME: </w:t>
      </w:r>
      <w:proofErr w:type="spellStart"/>
      <w:r w:rsidRPr="00C84C51">
        <w:rPr>
          <w:rFonts w:ascii="Arial" w:eastAsia="Times New Roman" w:hAnsi="Arial" w:cs="Arial"/>
          <w:color w:val="000000"/>
          <w:sz w:val="24"/>
          <w:szCs w:val="24"/>
        </w:rPr>
        <w:t>Stenhouse</w:t>
      </w:r>
      <w:proofErr w:type="spellEnd"/>
      <w:r w:rsidRPr="00C84C51">
        <w:rPr>
          <w:rFonts w:ascii="Arial" w:eastAsia="Times New Roman" w:hAnsi="Arial" w:cs="Arial"/>
          <w:color w:val="000000"/>
          <w:sz w:val="24"/>
          <w:szCs w:val="24"/>
        </w:rPr>
        <w:t xml:space="preserve"> Publishers. [Sherrod LC6631.D36 2002]</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Diller, D. (2003). </w:t>
      </w:r>
      <w:r w:rsidRPr="00C84C51">
        <w:rPr>
          <w:rFonts w:ascii="Arial" w:eastAsia="Times New Roman" w:hAnsi="Arial" w:cs="Arial"/>
          <w:i/>
          <w:iCs/>
          <w:color w:val="000000"/>
          <w:sz w:val="24"/>
          <w:szCs w:val="24"/>
        </w:rPr>
        <w:t>Literacy work stations: Making centers work</w:t>
      </w:r>
      <w:r w:rsidRPr="00C84C51">
        <w:rPr>
          <w:rFonts w:ascii="Arial" w:eastAsia="Times New Roman" w:hAnsi="Arial" w:cs="Arial"/>
          <w:color w:val="000000"/>
          <w:sz w:val="24"/>
          <w:szCs w:val="24"/>
        </w:rPr>
        <w:t xml:space="preserve">. Portland, ME: </w:t>
      </w:r>
      <w:proofErr w:type="spellStart"/>
      <w:r w:rsidRPr="00C84C51">
        <w:rPr>
          <w:rFonts w:ascii="Arial" w:eastAsia="Times New Roman" w:hAnsi="Arial" w:cs="Arial"/>
          <w:color w:val="000000"/>
          <w:sz w:val="24"/>
          <w:szCs w:val="24"/>
        </w:rPr>
        <w:t>Stenhouse</w:t>
      </w:r>
      <w:proofErr w:type="spellEnd"/>
      <w:r w:rsidRPr="00C84C51">
        <w:rPr>
          <w:rFonts w:ascii="Arial" w:eastAsia="Times New Roman" w:hAnsi="Arial" w:cs="Arial"/>
          <w:color w:val="000000"/>
          <w:sz w:val="24"/>
          <w:szCs w:val="24"/>
        </w:rPr>
        <w:t xml:space="preserve"> Publishers. [Not in ETSU Sherrod Library]</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Diller, D. (2005). </w:t>
      </w:r>
      <w:r w:rsidRPr="00C84C51">
        <w:rPr>
          <w:rFonts w:ascii="Arial" w:eastAsia="Times New Roman" w:hAnsi="Arial" w:cs="Arial"/>
          <w:i/>
          <w:iCs/>
          <w:color w:val="000000"/>
          <w:sz w:val="24"/>
          <w:szCs w:val="24"/>
        </w:rPr>
        <w:t>Practice with purpose: Literacy work stations for grades 3-6</w:t>
      </w:r>
      <w:r w:rsidRPr="00C84C51">
        <w:rPr>
          <w:rFonts w:ascii="Arial" w:eastAsia="Times New Roman" w:hAnsi="Arial" w:cs="Arial"/>
          <w:color w:val="000000"/>
          <w:sz w:val="24"/>
          <w:szCs w:val="24"/>
        </w:rPr>
        <w:t xml:space="preserve">. Portland, ME: </w:t>
      </w:r>
      <w:proofErr w:type="spellStart"/>
      <w:r w:rsidRPr="00C84C51">
        <w:rPr>
          <w:rFonts w:ascii="Arial" w:eastAsia="Times New Roman" w:hAnsi="Arial" w:cs="Arial"/>
          <w:color w:val="000000"/>
          <w:sz w:val="24"/>
          <w:szCs w:val="24"/>
        </w:rPr>
        <w:t>Stenhouse</w:t>
      </w:r>
      <w:proofErr w:type="spellEnd"/>
      <w:r w:rsidRPr="00C84C51">
        <w:rPr>
          <w:rFonts w:ascii="Arial" w:eastAsia="Times New Roman" w:hAnsi="Arial" w:cs="Arial"/>
          <w:color w:val="000000"/>
          <w:sz w:val="24"/>
          <w:szCs w:val="24"/>
        </w:rPr>
        <w:t xml:space="preserve"> Publishers. [Not in ETSU Sherrod Library]</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Diller, D. (2007). </w:t>
      </w:r>
      <w:r w:rsidRPr="00C84C51">
        <w:rPr>
          <w:rFonts w:ascii="Arial" w:eastAsia="Times New Roman" w:hAnsi="Arial" w:cs="Arial"/>
          <w:i/>
          <w:iCs/>
          <w:color w:val="000000"/>
          <w:sz w:val="24"/>
          <w:szCs w:val="24"/>
        </w:rPr>
        <w:t>Making the most of small groups: Differentiation for all</w:t>
      </w:r>
      <w:r w:rsidRPr="00C84C51">
        <w:rPr>
          <w:rFonts w:ascii="Arial" w:eastAsia="Times New Roman" w:hAnsi="Arial" w:cs="Arial"/>
          <w:color w:val="000000"/>
          <w:sz w:val="24"/>
          <w:szCs w:val="24"/>
        </w:rPr>
        <w:t xml:space="preserve">. Portland, ME: </w:t>
      </w:r>
      <w:proofErr w:type="spellStart"/>
      <w:r w:rsidRPr="00C84C51">
        <w:rPr>
          <w:rFonts w:ascii="Arial" w:eastAsia="Times New Roman" w:hAnsi="Arial" w:cs="Arial"/>
          <w:color w:val="000000"/>
          <w:sz w:val="24"/>
          <w:szCs w:val="24"/>
        </w:rPr>
        <w:t>Stenhouse</w:t>
      </w:r>
      <w:proofErr w:type="spellEnd"/>
      <w:r w:rsidRPr="00C84C51">
        <w:rPr>
          <w:rFonts w:ascii="Arial" w:eastAsia="Times New Roman" w:hAnsi="Arial" w:cs="Arial"/>
          <w:color w:val="000000"/>
          <w:sz w:val="24"/>
          <w:szCs w:val="24"/>
        </w:rPr>
        <w:t xml:space="preserve"> Publishers. [Not in ETSU Sherrod Library]</w:t>
      </w:r>
    </w:p>
    <w:p w:rsidR="00D87BAA" w:rsidRPr="00C84C51" w:rsidRDefault="00D87BAA" w:rsidP="00D87BAA">
      <w:pPr>
        <w:spacing w:line="240" w:lineRule="auto"/>
        <w:ind w:left="720" w:hanging="720"/>
        <w:rPr>
          <w:rFonts w:ascii="Arial" w:eastAsia="Times New Roman" w:hAnsi="Arial" w:cs="Arial"/>
          <w:color w:val="000000"/>
          <w:sz w:val="24"/>
          <w:szCs w:val="24"/>
        </w:rPr>
      </w:pPr>
      <w:proofErr w:type="spellStart"/>
      <w:r w:rsidRPr="00C84C51">
        <w:rPr>
          <w:rFonts w:ascii="Arial" w:eastAsia="Times New Roman" w:hAnsi="Arial" w:cs="Arial"/>
          <w:color w:val="000000"/>
          <w:sz w:val="24"/>
          <w:szCs w:val="24"/>
        </w:rPr>
        <w:t>Fountas</w:t>
      </w:r>
      <w:proofErr w:type="spellEnd"/>
      <w:r w:rsidRPr="00C84C51">
        <w:rPr>
          <w:rFonts w:ascii="Arial" w:eastAsia="Times New Roman" w:hAnsi="Arial" w:cs="Arial"/>
          <w:color w:val="000000"/>
          <w:sz w:val="24"/>
          <w:szCs w:val="24"/>
        </w:rPr>
        <w:t xml:space="preserve">, I., &amp; </w:t>
      </w:r>
      <w:proofErr w:type="spellStart"/>
      <w:r w:rsidRPr="00C84C51">
        <w:rPr>
          <w:rFonts w:ascii="Arial" w:eastAsia="Times New Roman" w:hAnsi="Arial" w:cs="Arial"/>
          <w:color w:val="000000"/>
          <w:sz w:val="24"/>
          <w:szCs w:val="24"/>
        </w:rPr>
        <w:t>Pinnell</w:t>
      </w:r>
      <w:proofErr w:type="spellEnd"/>
      <w:r w:rsidRPr="00C84C51">
        <w:rPr>
          <w:rFonts w:ascii="Arial" w:eastAsia="Times New Roman" w:hAnsi="Arial" w:cs="Arial"/>
          <w:color w:val="000000"/>
          <w:sz w:val="24"/>
          <w:szCs w:val="24"/>
        </w:rPr>
        <w:t>, G. (1996). </w:t>
      </w:r>
      <w:r w:rsidRPr="00C84C51">
        <w:rPr>
          <w:rFonts w:ascii="Arial" w:eastAsia="Times New Roman" w:hAnsi="Arial" w:cs="Arial"/>
          <w:i/>
          <w:iCs/>
          <w:color w:val="000000"/>
          <w:sz w:val="24"/>
          <w:szCs w:val="24"/>
        </w:rPr>
        <w:t>Guided reading: Good first teaching for all children</w:t>
      </w:r>
      <w:r w:rsidRPr="00C84C51">
        <w:rPr>
          <w:rFonts w:ascii="Arial" w:eastAsia="Times New Roman" w:hAnsi="Arial" w:cs="Arial"/>
          <w:color w:val="000000"/>
          <w:sz w:val="24"/>
          <w:szCs w:val="24"/>
        </w:rPr>
        <w:t>. Portsmouth, NH: Heinemann. [Not in ETSU Sherrod Library]</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 xml:space="preserve">Fredericks, A. D., &amp; </w:t>
      </w:r>
      <w:proofErr w:type="spellStart"/>
      <w:r w:rsidRPr="00C84C51">
        <w:rPr>
          <w:rFonts w:ascii="Arial" w:eastAsia="Times New Roman" w:hAnsi="Arial" w:cs="Arial"/>
          <w:color w:val="000000"/>
          <w:sz w:val="24"/>
          <w:szCs w:val="24"/>
        </w:rPr>
        <w:t>Rasinski</w:t>
      </w:r>
      <w:proofErr w:type="spellEnd"/>
      <w:r w:rsidRPr="00C84C51">
        <w:rPr>
          <w:rFonts w:ascii="Arial" w:eastAsia="Times New Roman" w:hAnsi="Arial" w:cs="Arial"/>
          <w:color w:val="000000"/>
          <w:sz w:val="24"/>
          <w:szCs w:val="24"/>
        </w:rPr>
        <w:t>, T. V. (1990, March). Lending a (reading) hand. </w:t>
      </w:r>
      <w:r w:rsidRPr="00C84C51">
        <w:rPr>
          <w:rFonts w:ascii="Arial" w:eastAsia="Times New Roman" w:hAnsi="Arial" w:cs="Arial"/>
          <w:i/>
          <w:iCs/>
          <w:color w:val="000000"/>
          <w:sz w:val="24"/>
          <w:szCs w:val="24"/>
        </w:rPr>
        <w:t>The Reading Teacher, 43</w:t>
      </w:r>
      <w:r w:rsidRPr="00C84C51">
        <w:rPr>
          <w:rFonts w:ascii="Arial" w:eastAsia="Times New Roman" w:hAnsi="Arial" w:cs="Arial"/>
          <w:color w:val="000000"/>
          <w:sz w:val="24"/>
          <w:szCs w:val="24"/>
        </w:rPr>
        <w:t xml:space="preserve">, 520-21. [Sherrod </w:t>
      </w:r>
      <w:proofErr w:type="spellStart"/>
      <w:r w:rsidRPr="00C84C51">
        <w:rPr>
          <w:rFonts w:ascii="Arial" w:eastAsia="Times New Roman" w:hAnsi="Arial" w:cs="Arial"/>
          <w:color w:val="000000"/>
          <w:sz w:val="24"/>
          <w:szCs w:val="24"/>
        </w:rPr>
        <w:t>eJournals</w:t>
      </w:r>
      <w:proofErr w:type="spellEnd"/>
      <w:r w:rsidRPr="00C84C51">
        <w:rPr>
          <w:rFonts w:ascii="Arial" w:eastAsia="Times New Roman" w:hAnsi="Arial" w:cs="Arial"/>
          <w:color w:val="000000"/>
          <w:sz w:val="24"/>
          <w:szCs w:val="24"/>
        </w:rPr>
        <w:t>]</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Gallagher, K. (2009). </w:t>
      </w:r>
      <w:proofErr w:type="spellStart"/>
      <w:r w:rsidRPr="00C84C51">
        <w:rPr>
          <w:rFonts w:ascii="Arial" w:eastAsia="Times New Roman" w:hAnsi="Arial" w:cs="Arial"/>
          <w:i/>
          <w:iCs/>
          <w:color w:val="000000"/>
          <w:sz w:val="24"/>
          <w:szCs w:val="24"/>
        </w:rPr>
        <w:t>Readicide</w:t>
      </w:r>
      <w:proofErr w:type="spellEnd"/>
      <w:r w:rsidRPr="00C84C51">
        <w:rPr>
          <w:rFonts w:ascii="Arial" w:eastAsia="Times New Roman" w:hAnsi="Arial" w:cs="Arial"/>
          <w:i/>
          <w:iCs/>
          <w:color w:val="000000"/>
          <w:sz w:val="24"/>
          <w:szCs w:val="24"/>
        </w:rPr>
        <w:t>: How schools are killing reading and what you can do about it</w:t>
      </w:r>
      <w:r w:rsidRPr="00C84C51">
        <w:rPr>
          <w:rFonts w:ascii="Arial" w:eastAsia="Times New Roman" w:hAnsi="Arial" w:cs="Arial"/>
          <w:color w:val="000000"/>
          <w:sz w:val="24"/>
          <w:szCs w:val="24"/>
        </w:rPr>
        <w:t xml:space="preserve">. Portland, ME: </w:t>
      </w:r>
      <w:proofErr w:type="spellStart"/>
      <w:r w:rsidRPr="00C84C51">
        <w:rPr>
          <w:rFonts w:ascii="Arial" w:eastAsia="Times New Roman" w:hAnsi="Arial" w:cs="Arial"/>
          <w:color w:val="000000"/>
          <w:sz w:val="24"/>
          <w:szCs w:val="24"/>
        </w:rPr>
        <w:t>Stenhouse</w:t>
      </w:r>
      <w:proofErr w:type="spellEnd"/>
      <w:r w:rsidRPr="00C84C51">
        <w:rPr>
          <w:rFonts w:ascii="Arial" w:eastAsia="Times New Roman" w:hAnsi="Arial" w:cs="Arial"/>
          <w:color w:val="000000"/>
          <w:sz w:val="24"/>
          <w:szCs w:val="24"/>
        </w:rPr>
        <w:t xml:space="preserve"> Publishers. [Not in ETSU Sherrod Library]</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Goodman, K. S. (1993). </w:t>
      </w:r>
      <w:r w:rsidRPr="00C84C51">
        <w:rPr>
          <w:rFonts w:ascii="Arial" w:eastAsia="Times New Roman" w:hAnsi="Arial" w:cs="Arial"/>
          <w:i/>
          <w:iCs/>
          <w:color w:val="000000"/>
          <w:sz w:val="24"/>
          <w:szCs w:val="24"/>
        </w:rPr>
        <w:t xml:space="preserve">Phonics </w:t>
      </w:r>
      <w:proofErr w:type="spellStart"/>
      <w:r w:rsidRPr="00C84C51">
        <w:rPr>
          <w:rFonts w:ascii="Arial" w:eastAsia="Times New Roman" w:hAnsi="Arial" w:cs="Arial"/>
          <w:i/>
          <w:iCs/>
          <w:color w:val="000000"/>
          <w:sz w:val="24"/>
          <w:szCs w:val="24"/>
        </w:rPr>
        <w:t>phacts</w:t>
      </w:r>
      <w:proofErr w:type="spellEnd"/>
      <w:r w:rsidRPr="00C84C51">
        <w:rPr>
          <w:rFonts w:ascii="Arial" w:eastAsia="Times New Roman" w:hAnsi="Arial" w:cs="Arial"/>
          <w:i/>
          <w:iCs/>
          <w:color w:val="000000"/>
          <w:sz w:val="24"/>
          <w:szCs w:val="24"/>
        </w:rPr>
        <w:t>: A common-sense look at the most controversial issue affecting today’s classrooms</w:t>
      </w:r>
      <w:r w:rsidRPr="00C84C51">
        <w:rPr>
          <w:rFonts w:ascii="Arial" w:eastAsia="Times New Roman" w:hAnsi="Arial" w:cs="Arial"/>
          <w:color w:val="000000"/>
          <w:sz w:val="24"/>
          <w:szCs w:val="24"/>
        </w:rPr>
        <w:t>. New York: Scholastic. [Not in ETSU Sherrod Library]</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Goodman, Y. (1990). </w:t>
      </w:r>
      <w:r w:rsidRPr="00C84C51">
        <w:rPr>
          <w:rFonts w:ascii="Arial" w:eastAsia="Times New Roman" w:hAnsi="Arial" w:cs="Arial"/>
          <w:i/>
          <w:iCs/>
          <w:color w:val="000000"/>
          <w:sz w:val="24"/>
          <w:szCs w:val="24"/>
        </w:rPr>
        <w:t>How children construct literacy: Piagetian perspectives</w:t>
      </w:r>
      <w:r w:rsidRPr="00C84C51">
        <w:rPr>
          <w:rFonts w:ascii="Arial" w:eastAsia="Times New Roman" w:hAnsi="Arial" w:cs="Arial"/>
          <w:color w:val="000000"/>
          <w:sz w:val="24"/>
          <w:szCs w:val="24"/>
        </w:rPr>
        <w:t xml:space="preserve">. Newark, DE: International Reading Association. </w:t>
      </w:r>
      <w:proofErr w:type="gramStart"/>
      <w:r w:rsidRPr="00C84C51">
        <w:rPr>
          <w:rFonts w:ascii="Arial" w:eastAsia="Times New Roman" w:hAnsi="Arial" w:cs="Arial"/>
          <w:color w:val="000000"/>
          <w:sz w:val="24"/>
          <w:szCs w:val="24"/>
        </w:rPr>
        <w:t>[ Sherrod</w:t>
      </w:r>
      <w:proofErr w:type="gramEnd"/>
      <w:r w:rsidRPr="00C84C51">
        <w:rPr>
          <w:rFonts w:ascii="Arial" w:eastAsia="Times New Roman" w:hAnsi="Arial" w:cs="Arial"/>
          <w:color w:val="000000"/>
          <w:sz w:val="24"/>
          <w:szCs w:val="24"/>
        </w:rPr>
        <w:t xml:space="preserve"> LB1575.8 .H63 1990]</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 xml:space="preserve">Guthrie, J. T., Anderson, E., </w:t>
      </w:r>
      <w:proofErr w:type="spellStart"/>
      <w:r w:rsidRPr="00C84C51">
        <w:rPr>
          <w:rFonts w:ascii="Arial" w:eastAsia="Times New Roman" w:hAnsi="Arial" w:cs="Arial"/>
          <w:color w:val="000000"/>
          <w:sz w:val="24"/>
          <w:szCs w:val="24"/>
        </w:rPr>
        <w:t>Alao</w:t>
      </w:r>
      <w:proofErr w:type="spellEnd"/>
      <w:r w:rsidRPr="00C84C51">
        <w:rPr>
          <w:rFonts w:ascii="Arial" w:eastAsia="Times New Roman" w:hAnsi="Arial" w:cs="Arial"/>
          <w:color w:val="000000"/>
          <w:sz w:val="24"/>
          <w:szCs w:val="24"/>
        </w:rPr>
        <w:t>, S., &amp; Rinehart, J. (1999, March). Influences of concept-oriented reading instruction on strategy use and conceptual learning from text. </w:t>
      </w:r>
      <w:r w:rsidRPr="00C84C51">
        <w:rPr>
          <w:rFonts w:ascii="Arial" w:eastAsia="Times New Roman" w:hAnsi="Arial" w:cs="Arial"/>
          <w:i/>
          <w:iCs/>
          <w:color w:val="000000"/>
          <w:sz w:val="24"/>
          <w:szCs w:val="24"/>
        </w:rPr>
        <w:t>Elementary School Journal, 99</w:t>
      </w:r>
      <w:r w:rsidRPr="00C84C51">
        <w:rPr>
          <w:rFonts w:ascii="Arial" w:eastAsia="Times New Roman" w:hAnsi="Arial" w:cs="Arial"/>
          <w:color w:val="000000"/>
          <w:sz w:val="24"/>
          <w:szCs w:val="24"/>
        </w:rPr>
        <w:t xml:space="preserve">, 343-366. [Sherrod </w:t>
      </w:r>
      <w:proofErr w:type="spellStart"/>
      <w:r w:rsidRPr="00C84C51">
        <w:rPr>
          <w:rFonts w:ascii="Arial" w:eastAsia="Times New Roman" w:hAnsi="Arial" w:cs="Arial"/>
          <w:color w:val="000000"/>
          <w:sz w:val="24"/>
          <w:szCs w:val="24"/>
        </w:rPr>
        <w:t>eJournals</w:t>
      </w:r>
      <w:proofErr w:type="spellEnd"/>
      <w:r w:rsidRPr="00C84C51">
        <w:rPr>
          <w:rFonts w:ascii="Arial" w:eastAsia="Times New Roman" w:hAnsi="Arial" w:cs="Arial"/>
          <w:color w:val="000000"/>
          <w:sz w:val="24"/>
          <w:szCs w:val="24"/>
        </w:rPr>
        <w:t>]</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 xml:space="preserve">Harvey, S., &amp; </w:t>
      </w:r>
      <w:proofErr w:type="spellStart"/>
      <w:r w:rsidRPr="00C84C51">
        <w:rPr>
          <w:rFonts w:ascii="Arial" w:eastAsia="Times New Roman" w:hAnsi="Arial" w:cs="Arial"/>
          <w:color w:val="000000"/>
          <w:sz w:val="24"/>
          <w:szCs w:val="24"/>
        </w:rPr>
        <w:t>Goudvis</w:t>
      </w:r>
      <w:proofErr w:type="spellEnd"/>
      <w:r w:rsidRPr="00C84C51">
        <w:rPr>
          <w:rFonts w:ascii="Arial" w:eastAsia="Times New Roman" w:hAnsi="Arial" w:cs="Arial"/>
          <w:color w:val="000000"/>
          <w:sz w:val="24"/>
          <w:szCs w:val="24"/>
        </w:rPr>
        <w:t>, A. (2007). </w:t>
      </w:r>
      <w:r w:rsidRPr="00C84C51">
        <w:rPr>
          <w:rFonts w:ascii="Arial" w:eastAsia="Times New Roman" w:hAnsi="Arial" w:cs="Arial"/>
          <w:i/>
          <w:iCs/>
          <w:color w:val="000000"/>
          <w:sz w:val="24"/>
          <w:szCs w:val="24"/>
        </w:rPr>
        <w:t>Strategies that work: Teaching comprehension for engagement and understanding</w:t>
      </w:r>
      <w:r w:rsidRPr="00C84C51">
        <w:rPr>
          <w:rFonts w:ascii="Arial" w:eastAsia="Times New Roman" w:hAnsi="Arial" w:cs="Arial"/>
          <w:color w:val="000000"/>
          <w:sz w:val="24"/>
          <w:szCs w:val="24"/>
        </w:rPr>
        <w:t xml:space="preserve">. Portland, ME: </w:t>
      </w:r>
      <w:proofErr w:type="spellStart"/>
      <w:r w:rsidRPr="00C84C51">
        <w:rPr>
          <w:rFonts w:ascii="Arial" w:eastAsia="Times New Roman" w:hAnsi="Arial" w:cs="Arial"/>
          <w:color w:val="000000"/>
          <w:sz w:val="24"/>
          <w:szCs w:val="24"/>
        </w:rPr>
        <w:t>Stenhouse</w:t>
      </w:r>
      <w:proofErr w:type="spellEnd"/>
      <w:r w:rsidRPr="00C84C51">
        <w:rPr>
          <w:rFonts w:ascii="Arial" w:eastAsia="Times New Roman" w:hAnsi="Arial" w:cs="Arial"/>
          <w:color w:val="000000"/>
          <w:sz w:val="24"/>
          <w:szCs w:val="24"/>
        </w:rPr>
        <w:t xml:space="preserve"> Publishers. [Not in ETSU Sherrod Library]</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lastRenderedPageBreak/>
        <w:t>Heath, S. B. (1983). </w:t>
      </w:r>
      <w:r w:rsidRPr="00C84C51">
        <w:rPr>
          <w:rFonts w:ascii="Arial" w:eastAsia="Times New Roman" w:hAnsi="Arial" w:cs="Arial"/>
          <w:i/>
          <w:iCs/>
          <w:color w:val="000000"/>
          <w:sz w:val="24"/>
          <w:szCs w:val="24"/>
        </w:rPr>
        <w:t>Ways with words</w:t>
      </w:r>
      <w:r w:rsidRPr="00C84C51">
        <w:rPr>
          <w:rFonts w:ascii="Arial" w:eastAsia="Times New Roman" w:hAnsi="Arial" w:cs="Arial"/>
          <w:color w:val="000000"/>
          <w:sz w:val="24"/>
          <w:szCs w:val="24"/>
        </w:rPr>
        <w:t>. Cambridge, UK: Cambridge University Press. [Sherrod LB1139.L3 H37 1983]</w:t>
      </w:r>
    </w:p>
    <w:p w:rsidR="00D87BAA" w:rsidRPr="00C84C51" w:rsidRDefault="00D87BAA" w:rsidP="00D87BAA">
      <w:pPr>
        <w:spacing w:line="240" w:lineRule="auto"/>
        <w:ind w:left="720" w:hanging="720"/>
        <w:rPr>
          <w:rFonts w:ascii="Arial" w:eastAsia="Times New Roman" w:hAnsi="Arial" w:cs="Arial"/>
          <w:color w:val="000000"/>
          <w:sz w:val="24"/>
          <w:szCs w:val="24"/>
        </w:rPr>
      </w:pPr>
      <w:proofErr w:type="spellStart"/>
      <w:r w:rsidRPr="00C84C51">
        <w:rPr>
          <w:rFonts w:ascii="Arial" w:eastAsia="Times New Roman" w:hAnsi="Arial" w:cs="Arial"/>
          <w:color w:val="000000"/>
          <w:sz w:val="24"/>
          <w:szCs w:val="24"/>
        </w:rPr>
        <w:t>Hiebert</w:t>
      </w:r>
      <w:proofErr w:type="spellEnd"/>
      <w:r w:rsidRPr="00C84C51">
        <w:rPr>
          <w:rFonts w:ascii="Arial" w:eastAsia="Times New Roman" w:hAnsi="Arial" w:cs="Arial"/>
          <w:color w:val="000000"/>
          <w:sz w:val="24"/>
          <w:szCs w:val="24"/>
        </w:rPr>
        <w:t>, E. H. (1980, November/December). Peers as reading teachers. </w:t>
      </w:r>
      <w:r w:rsidRPr="00C84C51">
        <w:rPr>
          <w:rFonts w:ascii="Arial" w:eastAsia="Times New Roman" w:hAnsi="Arial" w:cs="Arial"/>
          <w:i/>
          <w:iCs/>
          <w:color w:val="000000"/>
          <w:sz w:val="24"/>
          <w:szCs w:val="24"/>
        </w:rPr>
        <w:t>Language Arts, 57</w:t>
      </w:r>
      <w:r w:rsidRPr="00C84C51">
        <w:rPr>
          <w:rFonts w:ascii="Arial" w:eastAsia="Times New Roman" w:hAnsi="Arial" w:cs="Arial"/>
          <w:color w:val="000000"/>
          <w:sz w:val="24"/>
          <w:szCs w:val="24"/>
        </w:rPr>
        <w:t>, 877-881.</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Hoyt, L. (2003). </w:t>
      </w:r>
      <w:r w:rsidRPr="00C84C51">
        <w:rPr>
          <w:rFonts w:ascii="Arial" w:eastAsia="Times New Roman" w:hAnsi="Arial" w:cs="Arial"/>
          <w:i/>
          <w:iCs/>
          <w:color w:val="000000"/>
          <w:sz w:val="24"/>
          <w:szCs w:val="24"/>
        </w:rPr>
        <w:t>Exploring informational texts</w:t>
      </w:r>
      <w:r w:rsidRPr="00C84C51">
        <w:rPr>
          <w:rFonts w:ascii="Arial" w:eastAsia="Times New Roman" w:hAnsi="Arial" w:cs="Arial"/>
          <w:color w:val="000000"/>
          <w:sz w:val="24"/>
          <w:szCs w:val="24"/>
        </w:rPr>
        <w:t>. Portsmouth, NH: Heinemann. [Not in ETSU Sherrod Library]</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Johnston, P. (2004). </w:t>
      </w:r>
      <w:r w:rsidRPr="00C84C51">
        <w:rPr>
          <w:rFonts w:ascii="Arial" w:eastAsia="Times New Roman" w:hAnsi="Arial" w:cs="Arial"/>
          <w:i/>
          <w:iCs/>
          <w:color w:val="000000"/>
          <w:sz w:val="24"/>
          <w:szCs w:val="24"/>
        </w:rPr>
        <w:t>Choice words: How our language affects children’s learning</w:t>
      </w:r>
      <w:r w:rsidRPr="00C84C51">
        <w:rPr>
          <w:rFonts w:ascii="Arial" w:eastAsia="Times New Roman" w:hAnsi="Arial" w:cs="Arial"/>
          <w:color w:val="000000"/>
          <w:sz w:val="24"/>
          <w:szCs w:val="24"/>
        </w:rPr>
        <w:t xml:space="preserve">. Portland, ME: </w:t>
      </w:r>
      <w:proofErr w:type="spellStart"/>
      <w:r w:rsidRPr="00C84C51">
        <w:rPr>
          <w:rFonts w:ascii="Arial" w:eastAsia="Times New Roman" w:hAnsi="Arial" w:cs="Arial"/>
          <w:color w:val="000000"/>
          <w:sz w:val="24"/>
          <w:szCs w:val="24"/>
        </w:rPr>
        <w:t>Stenhouse</w:t>
      </w:r>
      <w:proofErr w:type="spellEnd"/>
      <w:r w:rsidRPr="00C84C51">
        <w:rPr>
          <w:rFonts w:ascii="Arial" w:eastAsia="Times New Roman" w:hAnsi="Arial" w:cs="Arial"/>
          <w:color w:val="000000"/>
          <w:sz w:val="24"/>
          <w:szCs w:val="24"/>
        </w:rPr>
        <w:t xml:space="preserve"> Publishers. [Not in ETSU Sherrod Library]</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Johnston, P. (2012). </w:t>
      </w:r>
      <w:r w:rsidRPr="00C84C51">
        <w:rPr>
          <w:rFonts w:ascii="Arial" w:eastAsia="Times New Roman" w:hAnsi="Arial" w:cs="Arial"/>
          <w:i/>
          <w:iCs/>
          <w:color w:val="000000"/>
          <w:sz w:val="24"/>
          <w:szCs w:val="24"/>
        </w:rPr>
        <w:t>Opening minds: Using language to change lives</w:t>
      </w:r>
      <w:r w:rsidRPr="00C84C51">
        <w:rPr>
          <w:rFonts w:ascii="Arial" w:eastAsia="Times New Roman" w:hAnsi="Arial" w:cs="Arial"/>
          <w:color w:val="000000"/>
          <w:sz w:val="24"/>
          <w:szCs w:val="24"/>
        </w:rPr>
        <w:t xml:space="preserve">. Portland, ME: </w:t>
      </w:r>
      <w:proofErr w:type="spellStart"/>
      <w:r w:rsidRPr="00C84C51">
        <w:rPr>
          <w:rFonts w:ascii="Arial" w:eastAsia="Times New Roman" w:hAnsi="Arial" w:cs="Arial"/>
          <w:color w:val="000000"/>
          <w:sz w:val="24"/>
          <w:szCs w:val="24"/>
        </w:rPr>
        <w:t>Stenhouse</w:t>
      </w:r>
      <w:proofErr w:type="spellEnd"/>
      <w:r w:rsidRPr="00C84C51">
        <w:rPr>
          <w:rFonts w:ascii="Arial" w:eastAsia="Times New Roman" w:hAnsi="Arial" w:cs="Arial"/>
          <w:color w:val="000000"/>
          <w:sz w:val="24"/>
          <w:szCs w:val="24"/>
        </w:rPr>
        <w:t xml:space="preserve"> Publishers. [Not in ETSU Sherrod Library]</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Keene, E., &amp; Zimmermann, S. (2012). </w:t>
      </w:r>
      <w:r w:rsidRPr="00C84C51">
        <w:rPr>
          <w:rFonts w:ascii="Arial" w:eastAsia="Times New Roman" w:hAnsi="Arial" w:cs="Arial"/>
          <w:i/>
          <w:iCs/>
          <w:color w:val="000000"/>
          <w:sz w:val="24"/>
          <w:szCs w:val="24"/>
        </w:rPr>
        <w:t>Mosaic of thought</w:t>
      </w:r>
      <w:r w:rsidRPr="00C84C51">
        <w:rPr>
          <w:rFonts w:ascii="Arial" w:eastAsia="Times New Roman" w:hAnsi="Arial" w:cs="Arial"/>
          <w:color w:val="000000"/>
          <w:sz w:val="24"/>
          <w:szCs w:val="24"/>
        </w:rPr>
        <w:t>. Portsmouth, NH: Heinemann. [Not in ETSU Sherrod Library]</w:t>
      </w:r>
    </w:p>
    <w:p w:rsidR="00D87BAA" w:rsidRPr="00C84C51" w:rsidRDefault="00D87BAA" w:rsidP="00D87BAA">
      <w:pPr>
        <w:spacing w:line="240" w:lineRule="auto"/>
        <w:ind w:left="720" w:hanging="720"/>
        <w:rPr>
          <w:rFonts w:ascii="Arial" w:eastAsia="Times New Roman" w:hAnsi="Arial" w:cs="Arial"/>
          <w:color w:val="000000"/>
          <w:sz w:val="24"/>
          <w:szCs w:val="24"/>
        </w:rPr>
      </w:pPr>
      <w:proofErr w:type="spellStart"/>
      <w:r w:rsidRPr="00C84C51">
        <w:rPr>
          <w:rFonts w:ascii="Arial" w:eastAsia="Times New Roman" w:hAnsi="Arial" w:cs="Arial"/>
          <w:color w:val="000000"/>
          <w:sz w:val="24"/>
          <w:szCs w:val="24"/>
        </w:rPr>
        <w:t>Lamme</w:t>
      </w:r>
      <w:proofErr w:type="spellEnd"/>
      <w:r w:rsidRPr="00C84C51">
        <w:rPr>
          <w:rFonts w:ascii="Arial" w:eastAsia="Times New Roman" w:hAnsi="Arial" w:cs="Arial"/>
          <w:color w:val="000000"/>
          <w:sz w:val="24"/>
          <w:szCs w:val="24"/>
        </w:rPr>
        <w:t xml:space="preserve">, L., &amp; </w:t>
      </w:r>
      <w:proofErr w:type="spellStart"/>
      <w:r w:rsidRPr="00C84C51">
        <w:rPr>
          <w:rFonts w:ascii="Arial" w:eastAsia="Times New Roman" w:hAnsi="Arial" w:cs="Arial"/>
          <w:color w:val="000000"/>
          <w:sz w:val="24"/>
          <w:szCs w:val="24"/>
        </w:rPr>
        <w:t>Hysmith</w:t>
      </w:r>
      <w:proofErr w:type="spellEnd"/>
      <w:r w:rsidRPr="00C84C51">
        <w:rPr>
          <w:rFonts w:ascii="Arial" w:eastAsia="Times New Roman" w:hAnsi="Arial" w:cs="Arial"/>
          <w:color w:val="000000"/>
          <w:sz w:val="24"/>
          <w:szCs w:val="24"/>
        </w:rPr>
        <w:t>, C. (1991). One school’s adventure into portfolio assessment. </w:t>
      </w:r>
      <w:r w:rsidRPr="00C84C51">
        <w:rPr>
          <w:rFonts w:ascii="Arial" w:eastAsia="Times New Roman" w:hAnsi="Arial" w:cs="Arial"/>
          <w:i/>
          <w:iCs/>
          <w:color w:val="000000"/>
          <w:sz w:val="24"/>
          <w:szCs w:val="24"/>
        </w:rPr>
        <w:t>Language Arts, 68</w:t>
      </w:r>
      <w:r w:rsidRPr="00C84C51">
        <w:rPr>
          <w:rFonts w:ascii="Arial" w:eastAsia="Times New Roman" w:hAnsi="Arial" w:cs="Arial"/>
          <w:color w:val="000000"/>
          <w:sz w:val="24"/>
          <w:szCs w:val="24"/>
        </w:rPr>
        <w:t xml:space="preserve">, 629-640. [Sherrod </w:t>
      </w:r>
      <w:proofErr w:type="spellStart"/>
      <w:r w:rsidRPr="00C84C51">
        <w:rPr>
          <w:rFonts w:ascii="Arial" w:eastAsia="Times New Roman" w:hAnsi="Arial" w:cs="Arial"/>
          <w:color w:val="000000"/>
          <w:sz w:val="24"/>
          <w:szCs w:val="24"/>
        </w:rPr>
        <w:t>eJournals</w:t>
      </w:r>
      <w:proofErr w:type="spellEnd"/>
      <w:r w:rsidRPr="00C84C51">
        <w:rPr>
          <w:rFonts w:ascii="Arial" w:eastAsia="Times New Roman" w:hAnsi="Arial" w:cs="Arial"/>
          <w:color w:val="000000"/>
          <w:sz w:val="24"/>
          <w:szCs w:val="24"/>
        </w:rPr>
        <w:t>]</w:t>
      </w:r>
    </w:p>
    <w:p w:rsidR="00D87BAA" w:rsidRPr="00C84C51" w:rsidRDefault="00D87BAA" w:rsidP="00D87BAA">
      <w:pPr>
        <w:spacing w:line="240" w:lineRule="auto"/>
        <w:ind w:left="720" w:hanging="720"/>
        <w:rPr>
          <w:rFonts w:ascii="Arial" w:eastAsia="Times New Roman" w:hAnsi="Arial" w:cs="Arial"/>
          <w:color w:val="000000"/>
          <w:sz w:val="24"/>
          <w:szCs w:val="24"/>
        </w:rPr>
      </w:pPr>
      <w:proofErr w:type="spellStart"/>
      <w:r w:rsidRPr="00C84C51">
        <w:rPr>
          <w:rFonts w:ascii="Arial" w:eastAsia="Times New Roman" w:hAnsi="Arial" w:cs="Arial"/>
          <w:color w:val="000000"/>
          <w:sz w:val="24"/>
          <w:szCs w:val="24"/>
        </w:rPr>
        <w:t>MacGinitie</w:t>
      </w:r>
      <w:proofErr w:type="spellEnd"/>
      <w:r w:rsidRPr="00C84C51">
        <w:rPr>
          <w:rFonts w:ascii="Arial" w:eastAsia="Times New Roman" w:hAnsi="Arial" w:cs="Arial"/>
          <w:color w:val="000000"/>
          <w:sz w:val="24"/>
          <w:szCs w:val="24"/>
        </w:rPr>
        <w:t>, W. H. (1993). Some limits of assessment. </w:t>
      </w:r>
      <w:r w:rsidRPr="00C84C51">
        <w:rPr>
          <w:rFonts w:ascii="Arial" w:eastAsia="Times New Roman" w:hAnsi="Arial" w:cs="Arial"/>
          <w:i/>
          <w:iCs/>
          <w:color w:val="000000"/>
          <w:sz w:val="24"/>
          <w:szCs w:val="24"/>
        </w:rPr>
        <w:t>Journal of Reading, 36</w:t>
      </w:r>
      <w:r w:rsidRPr="00C84C51">
        <w:rPr>
          <w:rFonts w:ascii="Arial" w:eastAsia="Times New Roman" w:hAnsi="Arial" w:cs="Arial"/>
          <w:color w:val="000000"/>
          <w:sz w:val="24"/>
          <w:szCs w:val="24"/>
        </w:rPr>
        <w:t>, 556-560.</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 xml:space="preserve">McAuliffe, S. (1993). A study of the differences between instructional practice and test </w:t>
      </w:r>
      <w:proofErr w:type="spellStart"/>
      <w:r w:rsidRPr="00C84C51">
        <w:rPr>
          <w:rFonts w:ascii="Arial" w:eastAsia="Times New Roman" w:hAnsi="Arial" w:cs="Arial"/>
          <w:color w:val="000000"/>
          <w:sz w:val="24"/>
          <w:szCs w:val="24"/>
        </w:rPr>
        <w:t>preparation.</w:t>
      </w:r>
      <w:r w:rsidRPr="00C84C51">
        <w:rPr>
          <w:rFonts w:ascii="Arial" w:eastAsia="Times New Roman" w:hAnsi="Arial" w:cs="Arial"/>
          <w:i/>
          <w:iCs/>
          <w:color w:val="000000"/>
          <w:sz w:val="24"/>
          <w:szCs w:val="24"/>
        </w:rPr>
        <w:t>Journal</w:t>
      </w:r>
      <w:proofErr w:type="spellEnd"/>
      <w:r w:rsidRPr="00C84C51">
        <w:rPr>
          <w:rFonts w:ascii="Arial" w:eastAsia="Times New Roman" w:hAnsi="Arial" w:cs="Arial"/>
          <w:i/>
          <w:iCs/>
          <w:color w:val="000000"/>
          <w:sz w:val="24"/>
          <w:szCs w:val="24"/>
        </w:rPr>
        <w:t xml:space="preserve"> of Reading, 36</w:t>
      </w:r>
      <w:r w:rsidRPr="00C84C51">
        <w:rPr>
          <w:rFonts w:ascii="Arial" w:eastAsia="Times New Roman" w:hAnsi="Arial" w:cs="Arial"/>
          <w:color w:val="000000"/>
          <w:sz w:val="24"/>
          <w:szCs w:val="24"/>
        </w:rPr>
        <w:t>, 524-531.</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Miller, D. (2002). </w:t>
      </w:r>
      <w:r w:rsidRPr="00C84C51">
        <w:rPr>
          <w:rFonts w:ascii="Arial" w:eastAsia="Times New Roman" w:hAnsi="Arial" w:cs="Arial"/>
          <w:i/>
          <w:iCs/>
          <w:color w:val="000000"/>
          <w:sz w:val="24"/>
          <w:szCs w:val="24"/>
        </w:rPr>
        <w:t>Reading with meaning: Teaching comprehension in the primary grades</w:t>
      </w:r>
      <w:r w:rsidRPr="00C84C51">
        <w:rPr>
          <w:rFonts w:ascii="Arial" w:eastAsia="Times New Roman" w:hAnsi="Arial" w:cs="Arial"/>
          <w:color w:val="000000"/>
          <w:sz w:val="24"/>
          <w:szCs w:val="24"/>
        </w:rPr>
        <w:t xml:space="preserve">. Portland, ME: </w:t>
      </w:r>
      <w:proofErr w:type="spellStart"/>
      <w:r w:rsidRPr="00C84C51">
        <w:rPr>
          <w:rFonts w:ascii="Arial" w:eastAsia="Times New Roman" w:hAnsi="Arial" w:cs="Arial"/>
          <w:color w:val="000000"/>
          <w:sz w:val="24"/>
          <w:szCs w:val="24"/>
        </w:rPr>
        <w:t>Stenhouse</w:t>
      </w:r>
      <w:proofErr w:type="spellEnd"/>
      <w:r w:rsidRPr="00C84C51">
        <w:rPr>
          <w:rFonts w:ascii="Arial" w:eastAsia="Times New Roman" w:hAnsi="Arial" w:cs="Arial"/>
          <w:color w:val="000000"/>
          <w:sz w:val="24"/>
          <w:szCs w:val="24"/>
        </w:rPr>
        <w:t xml:space="preserve"> Publishers. [Not in ETSU Sherrod Library]</w:t>
      </w:r>
    </w:p>
    <w:p w:rsidR="00D87BAA" w:rsidRPr="00C84C51" w:rsidRDefault="00D87BAA" w:rsidP="00D87BAA">
      <w:pPr>
        <w:spacing w:line="240" w:lineRule="auto"/>
        <w:ind w:left="720" w:hanging="720"/>
        <w:rPr>
          <w:rFonts w:ascii="Arial" w:eastAsia="Times New Roman" w:hAnsi="Arial" w:cs="Arial"/>
          <w:color w:val="000000"/>
          <w:sz w:val="24"/>
          <w:szCs w:val="24"/>
        </w:rPr>
      </w:pPr>
      <w:proofErr w:type="spellStart"/>
      <w:r w:rsidRPr="00C84C51">
        <w:rPr>
          <w:rFonts w:ascii="Arial" w:eastAsia="Times New Roman" w:hAnsi="Arial" w:cs="Arial"/>
          <w:color w:val="000000"/>
          <w:sz w:val="24"/>
          <w:szCs w:val="24"/>
        </w:rPr>
        <w:t>Mosenthal</w:t>
      </w:r>
      <w:proofErr w:type="spellEnd"/>
      <w:r w:rsidRPr="00C84C51">
        <w:rPr>
          <w:rFonts w:ascii="Arial" w:eastAsia="Times New Roman" w:hAnsi="Arial" w:cs="Arial"/>
          <w:color w:val="000000"/>
          <w:sz w:val="24"/>
          <w:szCs w:val="24"/>
        </w:rPr>
        <w:t xml:space="preserve">, P. (1983). The influence of social situation on children’s classroom comprehension of </w:t>
      </w:r>
      <w:proofErr w:type="spellStart"/>
      <w:r w:rsidRPr="00C84C51">
        <w:rPr>
          <w:rFonts w:ascii="Arial" w:eastAsia="Times New Roman" w:hAnsi="Arial" w:cs="Arial"/>
          <w:color w:val="000000"/>
          <w:sz w:val="24"/>
          <w:szCs w:val="24"/>
        </w:rPr>
        <w:t>text.</w:t>
      </w:r>
      <w:r w:rsidRPr="00C84C51">
        <w:rPr>
          <w:rFonts w:ascii="Arial" w:eastAsia="Times New Roman" w:hAnsi="Arial" w:cs="Arial"/>
          <w:i/>
          <w:iCs/>
          <w:color w:val="000000"/>
          <w:sz w:val="24"/>
          <w:szCs w:val="24"/>
        </w:rPr>
        <w:t>The</w:t>
      </w:r>
      <w:proofErr w:type="spellEnd"/>
      <w:r w:rsidRPr="00C84C51">
        <w:rPr>
          <w:rFonts w:ascii="Arial" w:eastAsia="Times New Roman" w:hAnsi="Arial" w:cs="Arial"/>
          <w:i/>
          <w:iCs/>
          <w:color w:val="000000"/>
          <w:sz w:val="24"/>
          <w:szCs w:val="24"/>
        </w:rPr>
        <w:t xml:space="preserve"> Elementary School Journal, 83</w:t>
      </w:r>
      <w:r w:rsidRPr="00C84C51">
        <w:rPr>
          <w:rFonts w:ascii="Arial" w:eastAsia="Times New Roman" w:hAnsi="Arial" w:cs="Arial"/>
          <w:color w:val="000000"/>
          <w:sz w:val="24"/>
          <w:szCs w:val="24"/>
        </w:rPr>
        <w:t xml:space="preserve">, 537-547. [Sherrod </w:t>
      </w:r>
      <w:proofErr w:type="spellStart"/>
      <w:r w:rsidRPr="00C84C51">
        <w:rPr>
          <w:rFonts w:ascii="Arial" w:eastAsia="Times New Roman" w:hAnsi="Arial" w:cs="Arial"/>
          <w:color w:val="000000"/>
          <w:sz w:val="24"/>
          <w:szCs w:val="24"/>
        </w:rPr>
        <w:t>eJournals</w:t>
      </w:r>
      <w:proofErr w:type="spellEnd"/>
      <w:r w:rsidRPr="00C84C51">
        <w:rPr>
          <w:rFonts w:ascii="Arial" w:eastAsia="Times New Roman" w:hAnsi="Arial" w:cs="Arial"/>
          <w:color w:val="000000"/>
          <w:sz w:val="24"/>
          <w:szCs w:val="24"/>
        </w:rPr>
        <w:t>]</w:t>
      </w:r>
    </w:p>
    <w:p w:rsidR="00D87BAA" w:rsidRPr="00C84C51" w:rsidRDefault="00D87BAA" w:rsidP="00D87BAA">
      <w:pPr>
        <w:spacing w:line="240" w:lineRule="auto"/>
        <w:ind w:left="720" w:hanging="720"/>
        <w:rPr>
          <w:rFonts w:ascii="Arial" w:eastAsia="Times New Roman" w:hAnsi="Arial" w:cs="Arial"/>
          <w:color w:val="000000"/>
          <w:sz w:val="24"/>
          <w:szCs w:val="24"/>
        </w:rPr>
      </w:pPr>
      <w:proofErr w:type="spellStart"/>
      <w:r w:rsidRPr="00C84C51">
        <w:rPr>
          <w:rFonts w:ascii="Arial" w:eastAsia="Times New Roman" w:hAnsi="Arial" w:cs="Arial"/>
          <w:color w:val="000000"/>
          <w:sz w:val="24"/>
          <w:szCs w:val="24"/>
        </w:rPr>
        <w:t>Moustafa</w:t>
      </w:r>
      <w:proofErr w:type="spellEnd"/>
      <w:r w:rsidRPr="00C84C51">
        <w:rPr>
          <w:rFonts w:ascii="Arial" w:eastAsia="Times New Roman" w:hAnsi="Arial" w:cs="Arial"/>
          <w:color w:val="000000"/>
          <w:sz w:val="24"/>
          <w:szCs w:val="24"/>
        </w:rPr>
        <w:t>, M. (1997). </w:t>
      </w:r>
      <w:r w:rsidRPr="00C84C51">
        <w:rPr>
          <w:rFonts w:ascii="Arial" w:eastAsia="Times New Roman" w:hAnsi="Arial" w:cs="Arial"/>
          <w:i/>
          <w:iCs/>
          <w:color w:val="000000"/>
          <w:sz w:val="24"/>
          <w:szCs w:val="24"/>
        </w:rPr>
        <w:t>Beyond traditional phonics: Research discoveries and reading instruction</w:t>
      </w:r>
      <w:r w:rsidRPr="00C84C51">
        <w:rPr>
          <w:rFonts w:ascii="Arial" w:eastAsia="Times New Roman" w:hAnsi="Arial" w:cs="Arial"/>
          <w:color w:val="000000"/>
          <w:sz w:val="24"/>
          <w:szCs w:val="24"/>
        </w:rPr>
        <w:t>. Portsmouth, NH: Heinemann. [Not in ETSU Sherrod Library]</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Olson, M. W., &amp; Homan, S. P. (Eds.). (1993). Teacher to teacher: Strategies for the elementary classroom. Newark, DE: International Reading Association. [Sherrod LB1576 .T367 1993]</w:t>
      </w:r>
    </w:p>
    <w:p w:rsidR="00D87BAA" w:rsidRPr="00C84C51" w:rsidRDefault="00D87BAA" w:rsidP="00D87BAA">
      <w:pPr>
        <w:spacing w:line="240" w:lineRule="auto"/>
        <w:ind w:left="720" w:hanging="720"/>
        <w:rPr>
          <w:rFonts w:ascii="Arial" w:eastAsia="Times New Roman" w:hAnsi="Arial" w:cs="Arial"/>
          <w:color w:val="000000"/>
          <w:sz w:val="24"/>
          <w:szCs w:val="24"/>
        </w:rPr>
      </w:pPr>
      <w:proofErr w:type="spellStart"/>
      <w:r w:rsidRPr="00C84C51">
        <w:rPr>
          <w:rFonts w:ascii="Arial" w:eastAsia="Times New Roman" w:hAnsi="Arial" w:cs="Arial"/>
          <w:color w:val="000000"/>
          <w:sz w:val="24"/>
          <w:szCs w:val="24"/>
        </w:rPr>
        <w:t>Opitz</w:t>
      </w:r>
      <w:proofErr w:type="spellEnd"/>
      <w:r w:rsidRPr="00C84C51">
        <w:rPr>
          <w:rFonts w:ascii="Arial" w:eastAsia="Times New Roman" w:hAnsi="Arial" w:cs="Arial"/>
          <w:color w:val="000000"/>
          <w:sz w:val="24"/>
          <w:szCs w:val="24"/>
        </w:rPr>
        <w:t xml:space="preserve">, M. F., &amp; </w:t>
      </w:r>
      <w:proofErr w:type="spellStart"/>
      <w:r w:rsidRPr="00C84C51">
        <w:rPr>
          <w:rFonts w:ascii="Arial" w:eastAsia="Times New Roman" w:hAnsi="Arial" w:cs="Arial"/>
          <w:color w:val="000000"/>
          <w:sz w:val="24"/>
          <w:szCs w:val="24"/>
        </w:rPr>
        <w:t>Rasinski</w:t>
      </w:r>
      <w:proofErr w:type="spellEnd"/>
      <w:r w:rsidRPr="00C84C51">
        <w:rPr>
          <w:rFonts w:ascii="Arial" w:eastAsia="Times New Roman" w:hAnsi="Arial" w:cs="Arial"/>
          <w:color w:val="000000"/>
          <w:sz w:val="24"/>
          <w:szCs w:val="24"/>
        </w:rPr>
        <w:t>, T. V. (1998). </w:t>
      </w:r>
      <w:r w:rsidRPr="00C84C51">
        <w:rPr>
          <w:rFonts w:ascii="Arial" w:eastAsia="Times New Roman" w:hAnsi="Arial" w:cs="Arial"/>
          <w:i/>
          <w:iCs/>
          <w:color w:val="000000"/>
          <w:sz w:val="24"/>
          <w:szCs w:val="24"/>
        </w:rPr>
        <w:t>Good-bye round robin: 25 effective oral reading strategies</w:t>
      </w:r>
      <w:r w:rsidRPr="00C84C51">
        <w:rPr>
          <w:rFonts w:ascii="Arial" w:eastAsia="Times New Roman" w:hAnsi="Arial" w:cs="Arial"/>
          <w:color w:val="000000"/>
          <w:sz w:val="24"/>
          <w:szCs w:val="24"/>
        </w:rPr>
        <w:t>. Portsmouth, NH: Heinemann. [Not in ETSU Sherrod Library]</w:t>
      </w:r>
    </w:p>
    <w:p w:rsidR="00D87BAA" w:rsidRPr="00C84C51" w:rsidRDefault="00D87BAA" w:rsidP="00D87BAA">
      <w:pPr>
        <w:spacing w:line="240" w:lineRule="auto"/>
        <w:ind w:left="720" w:hanging="720"/>
        <w:rPr>
          <w:rFonts w:ascii="Arial" w:eastAsia="Times New Roman" w:hAnsi="Arial" w:cs="Arial"/>
          <w:color w:val="000000"/>
          <w:sz w:val="24"/>
          <w:szCs w:val="24"/>
        </w:rPr>
      </w:pPr>
      <w:proofErr w:type="spellStart"/>
      <w:r w:rsidRPr="00C84C51">
        <w:rPr>
          <w:rFonts w:ascii="Arial" w:eastAsia="Times New Roman" w:hAnsi="Arial" w:cs="Arial"/>
          <w:color w:val="000000"/>
          <w:sz w:val="24"/>
          <w:szCs w:val="24"/>
        </w:rPr>
        <w:t>Owocki</w:t>
      </w:r>
      <w:proofErr w:type="spellEnd"/>
      <w:r w:rsidRPr="00C84C51">
        <w:rPr>
          <w:rFonts w:ascii="Arial" w:eastAsia="Times New Roman" w:hAnsi="Arial" w:cs="Arial"/>
          <w:color w:val="000000"/>
          <w:sz w:val="24"/>
          <w:szCs w:val="24"/>
        </w:rPr>
        <w:t>, G. (2010). </w:t>
      </w:r>
      <w:r w:rsidRPr="00C84C51">
        <w:rPr>
          <w:rFonts w:ascii="Arial" w:eastAsia="Times New Roman" w:hAnsi="Arial" w:cs="Arial"/>
          <w:i/>
          <w:iCs/>
          <w:color w:val="000000"/>
          <w:sz w:val="24"/>
          <w:szCs w:val="24"/>
        </w:rPr>
        <w:t>The RTI daily planning book, K-6</w:t>
      </w:r>
      <w:r w:rsidRPr="00C84C51">
        <w:rPr>
          <w:rFonts w:ascii="Arial" w:eastAsia="Times New Roman" w:hAnsi="Arial" w:cs="Arial"/>
          <w:color w:val="000000"/>
          <w:sz w:val="24"/>
          <w:szCs w:val="24"/>
        </w:rPr>
        <w:t>. Portsmouth, NH: Heinemann. [Not in ETSU Sherrod Library]</w:t>
      </w:r>
    </w:p>
    <w:p w:rsidR="00D87BAA" w:rsidRPr="00C84C51" w:rsidRDefault="00D87BAA" w:rsidP="00D87BAA">
      <w:pPr>
        <w:spacing w:line="240" w:lineRule="auto"/>
        <w:ind w:left="720" w:hanging="720"/>
        <w:rPr>
          <w:rFonts w:ascii="Arial" w:eastAsia="Times New Roman" w:hAnsi="Arial" w:cs="Arial"/>
          <w:color w:val="000000"/>
          <w:sz w:val="24"/>
          <w:szCs w:val="24"/>
        </w:rPr>
      </w:pPr>
      <w:proofErr w:type="spellStart"/>
      <w:r w:rsidRPr="00C84C51">
        <w:rPr>
          <w:rFonts w:ascii="Arial" w:eastAsia="Times New Roman" w:hAnsi="Arial" w:cs="Arial"/>
          <w:color w:val="000000"/>
          <w:sz w:val="24"/>
          <w:szCs w:val="24"/>
        </w:rPr>
        <w:t>Palinscar</w:t>
      </w:r>
      <w:proofErr w:type="spellEnd"/>
      <w:r w:rsidRPr="00C84C51">
        <w:rPr>
          <w:rFonts w:ascii="Arial" w:eastAsia="Times New Roman" w:hAnsi="Arial" w:cs="Arial"/>
          <w:color w:val="000000"/>
          <w:sz w:val="24"/>
          <w:szCs w:val="24"/>
        </w:rPr>
        <w:t>, A., &amp; Brown, A. (1984). Reciprocal teaching of comprehension-fostering and comprehension-monitoring activities. </w:t>
      </w:r>
      <w:r w:rsidRPr="00C84C51">
        <w:rPr>
          <w:rFonts w:ascii="Arial" w:eastAsia="Times New Roman" w:hAnsi="Arial" w:cs="Arial"/>
          <w:i/>
          <w:iCs/>
          <w:color w:val="000000"/>
          <w:sz w:val="24"/>
          <w:szCs w:val="24"/>
        </w:rPr>
        <w:t>Cognition and Instruction, 1</w:t>
      </w:r>
      <w:r w:rsidRPr="00C84C51">
        <w:rPr>
          <w:rFonts w:ascii="Arial" w:eastAsia="Times New Roman" w:hAnsi="Arial" w:cs="Arial"/>
          <w:color w:val="000000"/>
          <w:sz w:val="24"/>
          <w:szCs w:val="24"/>
        </w:rPr>
        <w:t>, 117-175.</w:t>
      </w:r>
    </w:p>
    <w:p w:rsidR="00D87BAA" w:rsidRPr="00C84C51" w:rsidRDefault="00D87BAA" w:rsidP="00D87BAA">
      <w:pPr>
        <w:spacing w:line="240" w:lineRule="auto"/>
        <w:ind w:left="720" w:hanging="720"/>
        <w:rPr>
          <w:rFonts w:ascii="Arial" w:eastAsia="Times New Roman" w:hAnsi="Arial" w:cs="Arial"/>
          <w:color w:val="000000"/>
          <w:sz w:val="24"/>
          <w:szCs w:val="24"/>
        </w:rPr>
      </w:pPr>
      <w:proofErr w:type="spellStart"/>
      <w:r w:rsidRPr="00C84C51">
        <w:rPr>
          <w:rFonts w:ascii="Arial" w:eastAsia="Times New Roman" w:hAnsi="Arial" w:cs="Arial"/>
          <w:color w:val="000000"/>
          <w:sz w:val="24"/>
          <w:szCs w:val="24"/>
        </w:rPr>
        <w:lastRenderedPageBreak/>
        <w:t>Szymusiak</w:t>
      </w:r>
      <w:proofErr w:type="spellEnd"/>
      <w:r w:rsidRPr="00C84C51">
        <w:rPr>
          <w:rFonts w:ascii="Arial" w:eastAsia="Times New Roman" w:hAnsi="Arial" w:cs="Arial"/>
          <w:color w:val="000000"/>
          <w:sz w:val="24"/>
          <w:szCs w:val="24"/>
        </w:rPr>
        <w:t xml:space="preserve">, K., </w:t>
      </w:r>
      <w:proofErr w:type="spellStart"/>
      <w:r w:rsidRPr="00C84C51">
        <w:rPr>
          <w:rFonts w:ascii="Arial" w:eastAsia="Times New Roman" w:hAnsi="Arial" w:cs="Arial"/>
          <w:color w:val="000000"/>
          <w:sz w:val="24"/>
          <w:szCs w:val="24"/>
        </w:rPr>
        <w:t>Sibberson</w:t>
      </w:r>
      <w:proofErr w:type="spellEnd"/>
      <w:r w:rsidRPr="00C84C51">
        <w:rPr>
          <w:rFonts w:ascii="Arial" w:eastAsia="Times New Roman" w:hAnsi="Arial" w:cs="Arial"/>
          <w:color w:val="000000"/>
          <w:sz w:val="24"/>
          <w:szCs w:val="24"/>
        </w:rPr>
        <w:t>, F., &amp; Koch, L. (2008). </w:t>
      </w:r>
      <w:r w:rsidRPr="00C84C51">
        <w:rPr>
          <w:rFonts w:ascii="Arial" w:eastAsia="Times New Roman" w:hAnsi="Arial" w:cs="Arial"/>
          <w:i/>
          <w:iCs/>
          <w:color w:val="000000"/>
          <w:sz w:val="24"/>
          <w:szCs w:val="24"/>
        </w:rPr>
        <w:t>Beyond leveled texts: Supporting early and transitional readers in grades K-5</w:t>
      </w:r>
      <w:r w:rsidRPr="00C84C51">
        <w:rPr>
          <w:rFonts w:ascii="Arial" w:eastAsia="Times New Roman" w:hAnsi="Arial" w:cs="Arial"/>
          <w:color w:val="000000"/>
          <w:sz w:val="24"/>
          <w:szCs w:val="24"/>
        </w:rPr>
        <w:t xml:space="preserve">. Portland, ME: </w:t>
      </w:r>
      <w:proofErr w:type="spellStart"/>
      <w:r w:rsidRPr="00C84C51">
        <w:rPr>
          <w:rFonts w:ascii="Arial" w:eastAsia="Times New Roman" w:hAnsi="Arial" w:cs="Arial"/>
          <w:color w:val="000000"/>
          <w:sz w:val="24"/>
          <w:szCs w:val="24"/>
        </w:rPr>
        <w:t>Stenhouse</w:t>
      </w:r>
      <w:proofErr w:type="spellEnd"/>
      <w:r w:rsidRPr="00C84C51">
        <w:rPr>
          <w:rFonts w:ascii="Arial" w:eastAsia="Times New Roman" w:hAnsi="Arial" w:cs="Arial"/>
          <w:color w:val="000000"/>
          <w:sz w:val="24"/>
          <w:szCs w:val="24"/>
        </w:rPr>
        <w:t xml:space="preserve"> Publishers. [Not in ETSU Sherrod library]</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 xml:space="preserve">Sinatra, R., </w:t>
      </w:r>
      <w:proofErr w:type="spellStart"/>
      <w:r w:rsidRPr="00C84C51">
        <w:rPr>
          <w:rFonts w:ascii="Arial" w:eastAsia="Times New Roman" w:hAnsi="Arial" w:cs="Arial"/>
          <w:color w:val="000000"/>
          <w:sz w:val="24"/>
          <w:szCs w:val="24"/>
        </w:rPr>
        <w:t>Beaudry</w:t>
      </w:r>
      <w:proofErr w:type="spellEnd"/>
      <w:r w:rsidRPr="00C84C51">
        <w:rPr>
          <w:rFonts w:ascii="Arial" w:eastAsia="Times New Roman" w:hAnsi="Arial" w:cs="Arial"/>
          <w:color w:val="000000"/>
          <w:sz w:val="24"/>
          <w:szCs w:val="24"/>
        </w:rPr>
        <w:t>, J., Stahl-</w:t>
      </w:r>
      <w:proofErr w:type="spellStart"/>
      <w:r w:rsidRPr="00C84C51">
        <w:rPr>
          <w:rFonts w:ascii="Arial" w:eastAsia="Times New Roman" w:hAnsi="Arial" w:cs="Arial"/>
          <w:color w:val="000000"/>
          <w:sz w:val="24"/>
          <w:szCs w:val="24"/>
        </w:rPr>
        <w:t>Gemake</w:t>
      </w:r>
      <w:proofErr w:type="spellEnd"/>
      <w:r w:rsidRPr="00C84C51">
        <w:rPr>
          <w:rFonts w:ascii="Arial" w:eastAsia="Times New Roman" w:hAnsi="Arial" w:cs="Arial"/>
          <w:color w:val="000000"/>
          <w:sz w:val="24"/>
          <w:szCs w:val="24"/>
        </w:rPr>
        <w:t xml:space="preserve">, J., &amp; </w:t>
      </w:r>
      <w:proofErr w:type="spellStart"/>
      <w:r w:rsidRPr="00C84C51">
        <w:rPr>
          <w:rFonts w:ascii="Arial" w:eastAsia="Times New Roman" w:hAnsi="Arial" w:cs="Arial"/>
          <w:color w:val="000000"/>
          <w:sz w:val="24"/>
          <w:szCs w:val="24"/>
        </w:rPr>
        <w:t>Guastello</w:t>
      </w:r>
      <w:proofErr w:type="spellEnd"/>
      <w:r w:rsidRPr="00C84C51">
        <w:rPr>
          <w:rFonts w:ascii="Arial" w:eastAsia="Times New Roman" w:hAnsi="Arial" w:cs="Arial"/>
          <w:color w:val="000000"/>
          <w:sz w:val="24"/>
          <w:szCs w:val="24"/>
        </w:rPr>
        <w:t>, E. (1990). Combining visual literacy, text understanding, and writing for culturally diverse students. </w:t>
      </w:r>
      <w:r w:rsidRPr="00C84C51">
        <w:rPr>
          <w:rFonts w:ascii="Arial" w:eastAsia="Times New Roman" w:hAnsi="Arial" w:cs="Arial"/>
          <w:i/>
          <w:iCs/>
          <w:color w:val="000000"/>
          <w:sz w:val="24"/>
          <w:szCs w:val="24"/>
        </w:rPr>
        <w:t>Journal of Reading, 8</w:t>
      </w:r>
      <w:r w:rsidRPr="00C84C51">
        <w:rPr>
          <w:rFonts w:ascii="Arial" w:eastAsia="Times New Roman" w:hAnsi="Arial" w:cs="Arial"/>
          <w:color w:val="000000"/>
          <w:sz w:val="24"/>
          <w:szCs w:val="24"/>
        </w:rPr>
        <w:t>, 612-617.</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 xml:space="preserve">Valencia, S. W., </w:t>
      </w:r>
      <w:proofErr w:type="spellStart"/>
      <w:r w:rsidRPr="00C84C51">
        <w:rPr>
          <w:rFonts w:ascii="Arial" w:eastAsia="Times New Roman" w:hAnsi="Arial" w:cs="Arial"/>
          <w:color w:val="000000"/>
          <w:sz w:val="24"/>
          <w:szCs w:val="24"/>
        </w:rPr>
        <w:t>Hiebert</w:t>
      </w:r>
      <w:proofErr w:type="spellEnd"/>
      <w:r w:rsidRPr="00C84C51">
        <w:rPr>
          <w:rFonts w:ascii="Arial" w:eastAsia="Times New Roman" w:hAnsi="Arial" w:cs="Arial"/>
          <w:color w:val="000000"/>
          <w:sz w:val="24"/>
          <w:szCs w:val="24"/>
        </w:rPr>
        <w:t xml:space="preserve">, W. H., &amp; </w:t>
      </w:r>
      <w:proofErr w:type="spellStart"/>
      <w:r w:rsidRPr="00C84C51">
        <w:rPr>
          <w:rFonts w:ascii="Arial" w:eastAsia="Times New Roman" w:hAnsi="Arial" w:cs="Arial"/>
          <w:color w:val="000000"/>
          <w:sz w:val="24"/>
          <w:szCs w:val="24"/>
        </w:rPr>
        <w:t>Afflerbach</w:t>
      </w:r>
      <w:proofErr w:type="spellEnd"/>
      <w:r w:rsidRPr="00C84C51">
        <w:rPr>
          <w:rFonts w:ascii="Arial" w:eastAsia="Times New Roman" w:hAnsi="Arial" w:cs="Arial"/>
          <w:color w:val="000000"/>
          <w:sz w:val="24"/>
          <w:szCs w:val="24"/>
        </w:rPr>
        <w:t>, P. P. (1994). </w:t>
      </w:r>
      <w:r w:rsidRPr="00C84C51">
        <w:rPr>
          <w:rFonts w:ascii="Arial" w:eastAsia="Times New Roman" w:hAnsi="Arial" w:cs="Arial"/>
          <w:i/>
          <w:iCs/>
          <w:color w:val="000000"/>
          <w:sz w:val="24"/>
          <w:szCs w:val="24"/>
        </w:rPr>
        <w:t>Authentic reading assessment: Practices and possibilities</w:t>
      </w:r>
      <w:r w:rsidRPr="00C84C51">
        <w:rPr>
          <w:rFonts w:ascii="Arial" w:eastAsia="Times New Roman" w:hAnsi="Arial" w:cs="Arial"/>
          <w:color w:val="000000"/>
          <w:sz w:val="24"/>
          <w:szCs w:val="24"/>
        </w:rPr>
        <w:t>. Newark, DE: International Reading Association. [Sherrod LB1050.46 .A96 1994]</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Weaver, C. (1998). </w:t>
      </w:r>
      <w:r w:rsidRPr="00C84C51">
        <w:rPr>
          <w:rFonts w:ascii="Arial" w:eastAsia="Times New Roman" w:hAnsi="Arial" w:cs="Arial"/>
          <w:i/>
          <w:iCs/>
          <w:color w:val="000000"/>
          <w:sz w:val="24"/>
          <w:szCs w:val="24"/>
        </w:rPr>
        <w:t>Reconsidering a balanced approach to reading</w:t>
      </w:r>
      <w:r w:rsidRPr="00C84C51">
        <w:rPr>
          <w:rFonts w:ascii="Arial" w:eastAsia="Times New Roman" w:hAnsi="Arial" w:cs="Arial"/>
          <w:color w:val="000000"/>
          <w:sz w:val="24"/>
          <w:szCs w:val="24"/>
        </w:rPr>
        <w:t>. Urbana, IL: National Council of Teachers of English. [Sherrod LB1525 .R39 1997]</w:t>
      </w:r>
    </w:p>
    <w:p w:rsidR="00D87BAA" w:rsidRPr="00C84C51" w:rsidRDefault="00D87BAA" w:rsidP="00D87BAA">
      <w:pPr>
        <w:spacing w:line="240" w:lineRule="auto"/>
        <w:ind w:left="720" w:hanging="720"/>
        <w:rPr>
          <w:rFonts w:ascii="Arial" w:eastAsia="Times New Roman" w:hAnsi="Arial" w:cs="Arial"/>
          <w:color w:val="000000"/>
          <w:sz w:val="24"/>
          <w:szCs w:val="24"/>
        </w:rPr>
      </w:pPr>
      <w:r w:rsidRPr="00C84C51">
        <w:rPr>
          <w:rFonts w:ascii="Arial" w:eastAsia="Times New Roman" w:hAnsi="Arial" w:cs="Arial"/>
          <w:color w:val="000000"/>
          <w:sz w:val="24"/>
          <w:szCs w:val="24"/>
        </w:rPr>
        <w:t>Weaver, C. (Ed.). (2009). </w:t>
      </w:r>
      <w:r w:rsidRPr="00C84C51">
        <w:rPr>
          <w:rFonts w:ascii="Arial" w:eastAsia="Times New Roman" w:hAnsi="Arial" w:cs="Arial"/>
          <w:i/>
          <w:iCs/>
          <w:color w:val="000000"/>
          <w:sz w:val="24"/>
          <w:szCs w:val="24"/>
        </w:rPr>
        <w:t>Reading process</w:t>
      </w:r>
      <w:r w:rsidRPr="00C84C51">
        <w:rPr>
          <w:rFonts w:ascii="Arial" w:eastAsia="Times New Roman" w:hAnsi="Arial" w:cs="Arial"/>
          <w:color w:val="000000"/>
          <w:sz w:val="24"/>
          <w:szCs w:val="24"/>
        </w:rPr>
        <w:t>. Portsmouth, NH: Heinemann. [Not in ETSU Sherrod Library]</w:t>
      </w:r>
    </w:p>
    <w:p w:rsidR="000255D5" w:rsidRPr="00C84C51" w:rsidRDefault="000255D5" w:rsidP="00D87BAA">
      <w:pPr>
        <w:spacing w:line="240" w:lineRule="auto"/>
        <w:ind w:left="720" w:hanging="720"/>
        <w:rPr>
          <w:rFonts w:ascii="Arial" w:eastAsia="Times New Roman" w:hAnsi="Arial" w:cs="Arial"/>
          <w:color w:val="000000"/>
          <w:sz w:val="24"/>
          <w:szCs w:val="24"/>
        </w:rPr>
      </w:pPr>
      <w:bookmarkStart w:id="0" w:name="_GoBack"/>
      <w:bookmarkEnd w:id="0"/>
    </w:p>
    <w:p w:rsidR="00D62BD2" w:rsidRDefault="00D62BD2">
      <w:pPr>
        <w:rPr>
          <w:rFonts w:ascii="Arial" w:hAnsi="Arial" w:cs="Arial"/>
          <w:b/>
          <w:sz w:val="24"/>
          <w:szCs w:val="24"/>
        </w:rPr>
      </w:pPr>
      <w:r>
        <w:rPr>
          <w:rFonts w:ascii="Arial" w:hAnsi="Arial" w:cs="Arial"/>
          <w:b/>
          <w:sz w:val="24"/>
          <w:szCs w:val="24"/>
        </w:rPr>
        <w:br w:type="page"/>
      </w:r>
    </w:p>
    <w:tbl>
      <w:tblPr>
        <w:tblStyle w:val="TableGrid"/>
        <w:tblW w:w="0" w:type="auto"/>
        <w:tblLook w:val="04A0"/>
      </w:tblPr>
      <w:tblGrid>
        <w:gridCol w:w="985"/>
        <w:gridCol w:w="4182"/>
        <w:gridCol w:w="4183"/>
      </w:tblGrid>
      <w:tr w:rsidR="00D62BD2" w:rsidRPr="007E220C" w:rsidTr="004003BF">
        <w:tc>
          <w:tcPr>
            <w:tcW w:w="9350" w:type="dxa"/>
            <w:gridSpan w:val="3"/>
          </w:tcPr>
          <w:p w:rsidR="00D62BD2" w:rsidRPr="007E220C" w:rsidRDefault="00D62BD2" w:rsidP="004003BF">
            <w:pPr>
              <w:pStyle w:val="NoSpacing"/>
              <w:jc w:val="center"/>
              <w:rPr>
                <w:b/>
                <w:sz w:val="36"/>
                <w:szCs w:val="36"/>
              </w:rPr>
            </w:pPr>
            <w:r w:rsidRPr="007E220C">
              <w:rPr>
                <w:b/>
                <w:sz w:val="36"/>
                <w:szCs w:val="36"/>
              </w:rPr>
              <w:lastRenderedPageBreak/>
              <w:t xml:space="preserve">READ 3100 </w:t>
            </w:r>
          </w:p>
          <w:p w:rsidR="00D62BD2" w:rsidRPr="007E220C" w:rsidRDefault="00D62BD2" w:rsidP="004003BF">
            <w:pPr>
              <w:pStyle w:val="NoSpacing"/>
              <w:jc w:val="center"/>
              <w:rPr>
                <w:b/>
                <w:sz w:val="36"/>
                <w:szCs w:val="36"/>
              </w:rPr>
            </w:pPr>
            <w:r w:rsidRPr="007E220C">
              <w:rPr>
                <w:b/>
                <w:sz w:val="36"/>
                <w:szCs w:val="36"/>
              </w:rPr>
              <w:t>COURSE OUTLINE</w:t>
            </w:r>
          </w:p>
        </w:tc>
      </w:tr>
      <w:tr w:rsidR="00D62BD2" w:rsidRPr="007E220C" w:rsidTr="004003BF">
        <w:tc>
          <w:tcPr>
            <w:tcW w:w="985" w:type="dxa"/>
          </w:tcPr>
          <w:p w:rsidR="00D62BD2" w:rsidRPr="007E220C" w:rsidRDefault="00D62BD2" w:rsidP="004003BF">
            <w:pPr>
              <w:pStyle w:val="NoSpacing"/>
              <w:rPr>
                <w:b/>
              </w:rPr>
            </w:pPr>
            <w:r w:rsidRPr="007E220C">
              <w:rPr>
                <w:b/>
              </w:rPr>
              <w:t xml:space="preserve">Week 1 </w:t>
            </w:r>
          </w:p>
          <w:p w:rsidR="00D62BD2" w:rsidRPr="007E220C" w:rsidRDefault="00D62BD2" w:rsidP="004003BF">
            <w:pPr>
              <w:pStyle w:val="NoSpacing"/>
            </w:pPr>
          </w:p>
        </w:tc>
        <w:tc>
          <w:tcPr>
            <w:tcW w:w="4182" w:type="dxa"/>
          </w:tcPr>
          <w:p w:rsidR="00D62BD2" w:rsidRPr="007E220C" w:rsidRDefault="00D62BD2" w:rsidP="004003BF">
            <w:pPr>
              <w:pStyle w:val="NoSpacing"/>
              <w:rPr>
                <w:b/>
                <w:sz w:val="28"/>
                <w:szCs w:val="28"/>
              </w:rPr>
            </w:pPr>
            <w:r w:rsidRPr="007E220C">
              <w:rPr>
                <w:b/>
                <w:sz w:val="28"/>
                <w:szCs w:val="28"/>
              </w:rPr>
              <w:t>August 25</w:t>
            </w:r>
          </w:p>
          <w:p w:rsidR="00D62BD2" w:rsidRPr="007E220C" w:rsidRDefault="00D62BD2" w:rsidP="004003BF">
            <w:pPr>
              <w:pStyle w:val="NoSpacing"/>
            </w:pPr>
            <w:r w:rsidRPr="007E220C">
              <w:t>Syllabus, Reading Assignment Explanation, Community Building</w:t>
            </w:r>
          </w:p>
          <w:p w:rsidR="00D62BD2" w:rsidRPr="007E220C" w:rsidRDefault="00D62BD2" w:rsidP="004003BF">
            <w:pPr>
              <w:pStyle w:val="NoSpacing"/>
            </w:pPr>
          </w:p>
          <w:p w:rsidR="00D62BD2" w:rsidRPr="007E220C" w:rsidRDefault="00D62BD2" w:rsidP="004003BF">
            <w:pPr>
              <w:pStyle w:val="NoSpacing"/>
              <w:rPr>
                <w:b/>
              </w:rPr>
            </w:pPr>
            <w:r w:rsidRPr="007E220C">
              <w:rPr>
                <w:b/>
              </w:rPr>
              <w:t>Review Virtual Classroom Tour Guidelines</w:t>
            </w:r>
          </w:p>
          <w:p w:rsidR="00D62BD2" w:rsidRPr="007E220C" w:rsidRDefault="00D62BD2" w:rsidP="004003BF">
            <w:pPr>
              <w:pStyle w:val="NoSpacing"/>
              <w:rPr>
                <w:b/>
              </w:rPr>
            </w:pPr>
          </w:p>
          <w:p w:rsidR="00D62BD2" w:rsidRPr="007E220C" w:rsidRDefault="00D62BD2" w:rsidP="004003BF">
            <w:pPr>
              <w:pStyle w:val="NoSpacing"/>
            </w:pPr>
            <w:r w:rsidRPr="007E220C">
              <w:rPr>
                <w:b/>
              </w:rPr>
              <w:t>Topic:  Why Literacy Matters</w:t>
            </w:r>
          </w:p>
        </w:tc>
        <w:tc>
          <w:tcPr>
            <w:tcW w:w="4183" w:type="dxa"/>
          </w:tcPr>
          <w:p w:rsidR="00D62BD2" w:rsidRPr="007E220C" w:rsidRDefault="00D62BD2" w:rsidP="004003BF">
            <w:pPr>
              <w:pStyle w:val="NoSpacing"/>
              <w:rPr>
                <w:b/>
                <w:sz w:val="28"/>
                <w:szCs w:val="28"/>
              </w:rPr>
            </w:pPr>
            <w:r w:rsidRPr="007E220C">
              <w:rPr>
                <w:b/>
                <w:sz w:val="28"/>
                <w:szCs w:val="28"/>
              </w:rPr>
              <w:t>August 27</w:t>
            </w:r>
          </w:p>
          <w:p w:rsidR="00D62BD2" w:rsidRPr="007E220C" w:rsidRDefault="00D62BD2" w:rsidP="004003BF">
            <w:pPr>
              <w:pStyle w:val="NoSpacing"/>
            </w:pPr>
            <w:r w:rsidRPr="007E220C">
              <w:t>Read Chapter 1, Understanding Literacy Contexts</w:t>
            </w:r>
          </w:p>
          <w:p w:rsidR="00D62BD2" w:rsidRPr="007E220C" w:rsidRDefault="00D62BD2" w:rsidP="004003BF">
            <w:pPr>
              <w:pStyle w:val="NoSpacing"/>
            </w:pPr>
            <w:r w:rsidRPr="007E220C">
              <w:t>Reading Assignment due</w:t>
            </w:r>
          </w:p>
          <w:p w:rsidR="00D62BD2" w:rsidRPr="007E220C" w:rsidRDefault="00D62BD2" w:rsidP="004003BF">
            <w:pPr>
              <w:pStyle w:val="NoSpacing"/>
            </w:pPr>
          </w:p>
          <w:p w:rsidR="00D62BD2" w:rsidRPr="007E220C" w:rsidRDefault="00D62BD2" w:rsidP="004003BF">
            <w:pPr>
              <w:pStyle w:val="NoSpacing"/>
              <w:rPr>
                <w:b/>
              </w:rPr>
            </w:pPr>
            <w:r w:rsidRPr="007E220C">
              <w:rPr>
                <w:b/>
              </w:rPr>
              <w:t>Topic:  The Road to Common Core Standards</w:t>
            </w:r>
          </w:p>
        </w:tc>
      </w:tr>
      <w:tr w:rsidR="00D62BD2" w:rsidRPr="007E220C" w:rsidTr="004003BF">
        <w:tc>
          <w:tcPr>
            <w:tcW w:w="985" w:type="dxa"/>
          </w:tcPr>
          <w:p w:rsidR="00D62BD2" w:rsidRPr="007E220C" w:rsidRDefault="00D62BD2" w:rsidP="004003BF">
            <w:pPr>
              <w:pStyle w:val="NoSpacing"/>
              <w:rPr>
                <w:b/>
              </w:rPr>
            </w:pPr>
            <w:r w:rsidRPr="007E220C">
              <w:rPr>
                <w:b/>
              </w:rPr>
              <w:t>Week 2</w:t>
            </w:r>
          </w:p>
        </w:tc>
        <w:tc>
          <w:tcPr>
            <w:tcW w:w="4182" w:type="dxa"/>
          </w:tcPr>
          <w:p w:rsidR="00D62BD2" w:rsidRPr="007E220C" w:rsidRDefault="00D62BD2" w:rsidP="004003BF">
            <w:pPr>
              <w:pStyle w:val="NoSpacing"/>
              <w:rPr>
                <w:b/>
                <w:sz w:val="28"/>
                <w:szCs w:val="28"/>
              </w:rPr>
            </w:pPr>
            <w:r w:rsidRPr="007E220C">
              <w:rPr>
                <w:b/>
                <w:sz w:val="28"/>
                <w:szCs w:val="28"/>
              </w:rPr>
              <w:t>September 1</w:t>
            </w:r>
          </w:p>
          <w:p w:rsidR="00D62BD2" w:rsidRPr="007E220C" w:rsidRDefault="00D62BD2" w:rsidP="004003BF">
            <w:pPr>
              <w:pStyle w:val="NoSpacing"/>
              <w:rPr>
                <w:b/>
              </w:rPr>
            </w:pPr>
          </w:p>
          <w:p w:rsidR="00D62BD2" w:rsidRPr="007E220C" w:rsidRDefault="00D62BD2" w:rsidP="004003BF">
            <w:pPr>
              <w:pStyle w:val="NoSpacing"/>
            </w:pPr>
            <w:r w:rsidRPr="007E220C">
              <w:t>No Class</w:t>
            </w:r>
          </w:p>
        </w:tc>
        <w:tc>
          <w:tcPr>
            <w:tcW w:w="4183" w:type="dxa"/>
          </w:tcPr>
          <w:p w:rsidR="00D62BD2" w:rsidRPr="007E220C" w:rsidRDefault="00D62BD2" w:rsidP="004003BF">
            <w:pPr>
              <w:pStyle w:val="NoSpacing"/>
              <w:rPr>
                <w:b/>
                <w:sz w:val="28"/>
                <w:szCs w:val="28"/>
              </w:rPr>
            </w:pPr>
            <w:r w:rsidRPr="007E220C">
              <w:rPr>
                <w:b/>
                <w:sz w:val="28"/>
                <w:szCs w:val="28"/>
              </w:rPr>
              <w:t>September 3</w:t>
            </w:r>
          </w:p>
          <w:p w:rsidR="00D62BD2" w:rsidRPr="007E220C" w:rsidRDefault="00D62BD2" w:rsidP="004003BF">
            <w:pPr>
              <w:pStyle w:val="NoSpacing"/>
            </w:pPr>
            <w:r w:rsidRPr="007E220C">
              <w:t>Read Chapter 2, Understanding the Needs of All Learners</w:t>
            </w:r>
          </w:p>
          <w:p w:rsidR="00D62BD2" w:rsidRPr="007E220C" w:rsidRDefault="00D62BD2" w:rsidP="004003BF">
            <w:pPr>
              <w:pStyle w:val="NoSpacing"/>
              <w:rPr>
                <w:b/>
              </w:rPr>
            </w:pPr>
            <w:r w:rsidRPr="007E220C">
              <w:t>Reading Assignment due</w:t>
            </w:r>
          </w:p>
        </w:tc>
      </w:tr>
      <w:tr w:rsidR="00D62BD2" w:rsidRPr="007E220C" w:rsidTr="004003BF">
        <w:tc>
          <w:tcPr>
            <w:tcW w:w="985" w:type="dxa"/>
          </w:tcPr>
          <w:p w:rsidR="00D62BD2" w:rsidRPr="007E220C" w:rsidRDefault="00D62BD2" w:rsidP="004003BF">
            <w:pPr>
              <w:pStyle w:val="NoSpacing"/>
              <w:rPr>
                <w:b/>
              </w:rPr>
            </w:pPr>
            <w:r w:rsidRPr="007E220C">
              <w:rPr>
                <w:b/>
              </w:rPr>
              <w:t xml:space="preserve">Week 3 </w:t>
            </w:r>
          </w:p>
          <w:p w:rsidR="00D62BD2" w:rsidRPr="007E220C" w:rsidRDefault="00D62BD2" w:rsidP="004003BF">
            <w:pPr>
              <w:pStyle w:val="NoSpacing"/>
            </w:pPr>
          </w:p>
        </w:tc>
        <w:tc>
          <w:tcPr>
            <w:tcW w:w="4182" w:type="dxa"/>
          </w:tcPr>
          <w:p w:rsidR="00D62BD2" w:rsidRPr="007E220C" w:rsidRDefault="00D62BD2" w:rsidP="004003BF">
            <w:pPr>
              <w:pStyle w:val="NoSpacing"/>
              <w:rPr>
                <w:b/>
                <w:sz w:val="28"/>
                <w:szCs w:val="28"/>
              </w:rPr>
            </w:pPr>
            <w:r w:rsidRPr="007E220C">
              <w:rPr>
                <w:b/>
                <w:sz w:val="28"/>
                <w:szCs w:val="28"/>
              </w:rPr>
              <w:t xml:space="preserve">September 8  </w:t>
            </w:r>
            <w:proofErr w:type="spellStart"/>
            <w:r w:rsidRPr="007E220C">
              <w:rPr>
                <w:b/>
                <w:sz w:val="28"/>
                <w:szCs w:val="28"/>
              </w:rPr>
              <w:t>Buc</w:t>
            </w:r>
            <w:proofErr w:type="spellEnd"/>
            <w:r w:rsidRPr="007E220C">
              <w:rPr>
                <w:b/>
                <w:sz w:val="28"/>
                <w:szCs w:val="28"/>
              </w:rPr>
              <w:t xml:space="preserve"> Bonus Day</w:t>
            </w:r>
          </w:p>
          <w:p w:rsidR="00D62BD2" w:rsidRPr="007E220C" w:rsidRDefault="00D62BD2" w:rsidP="004003BF">
            <w:pPr>
              <w:pStyle w:val="NoSpacing"/>
              <w:rPr>
                <w:b/>
              </w:rPr>
            </w:pPr>
            <w:r w:rsidRPr="007E220C">
              <w:rPr>
                <w:b/>
              </w:rPr>
              <w:t>Virtual Classroom Tour Due</w:t>
            </w:r>
          </w:p>
          <w:p w:rsidR="00D62BD2" w:rsidRPr="007E220C" w:rsidRDefault="00D62BD2" w:rsidP="004003BF">
            <w:pPr>
              <w:pStyle w:val="NoSpacing"/>
              <w:rPr>
                <w:b/>
              </w:rPr>
            </w:pPr>
          </w:p>
          <w:p w:rsidR="00D62BD2" w:rsidRPr="007E220C" w:rsidRDefault="00D62BD2" w:rsidP="004003BF">
            <w:pPr>
              <w:pStyle w:val="NoSpacing"/>
            </w:pPr>
            <w:r w:rsidRPr="007E220C">
              <w:t>Read Chapter 4, Emergent Literacy</w:t>
            </w:r>
          </w:p>
          <w:p w:rsidR="00D62BD2" w:rsidRPr="007E220C" w:rsidRDefault="00D62BD2" w:rsidP="004003BF">
            <w:pPr>
              <w:pStyle w:val="NoSpacing"/>
              <w:rPr>
                <w:b/>
              </w:rPr>
            </w:pPr>
            <w:r w:rsidRPr="007E220C">
              <w:t>Reading Assignment due</w:t>
            </w:r>
          </w:p>
        </w:tc>
        <w:tc>
          <w:tcPr>
            <w:tcW w:w="4183" w:type="dxa"/>
          </w:tcPr>
          <w:p w:rsidR="00D62BD2" w:rsidRPr="007E220C" w:rsidRDefault="00D62BD2" w:rsidP="004003BF">
            <w:pPr>
              <w:pStyle w:val="NoSpacing"/>
              <w:rPr>
                <w:b/>
                <w:sz w:val="28"/>
                <w:szCs w:val="28"/>
              </w:rPr>
            </w:pPr>
            <w:r w:rsidRPr="007E220C">
              <w:rPr>
                <w:b/>
                <w:sz w:val="28"/>
                <w:szCs w:val="28"/>
              </w:rPr>
              <w:t>September 10</w:t>
            </w:r>
          </w:p>
          <w:p w:rsidR="00D62BD2" w:rsidRPr="007E220C" w:rsidRDefault="00D62BD2" w:rsidP="004003BF">
            <w:pPr>
              <w:pStyle w:val="NoSpacing"/>
              <w:rPr>
                <w:b/>
              </w:rPr>
            </w:pPr>
          </w:p>
          <w:p w:rsidR="00D62BD2" w:rsidRPr="007E220C" w:rsidRDefault="00D62BD2" w:rsidP="004003BF">
            <w:pPr>
              <w:pStyle w:val="NoSpacing"/>
              <w:rPr>
                <w:b/>
              </w:rPr>
            </w:pPr>
            <w:r w:rsidRPr="007E220C">
              <w:rPr>
                <w:b/>
              </w:rPr>
              <w:t>Emergent Literacy Continued</w:t>
            </w:r>
          </w:p>
          <w:p w:rsidR="00D62BD2" w:rsidRPr="007E220C" w:rsidRDefault="00D62BD2" w:rsidP="004003BF">
            <w:pPr>
              <w:pStyle w:val="NoSpacing"/>
              <w:rPr>
                <w:b/>
              </w:rPr>
            </w:pPr>
          </w:p>
          <w:p w:rsidR="00D62BD2" w:rsidRPr="007E220C" w:rsidRDefault="00D62BD2" w:rsidP="004003BF">
            <w:pPr>
              <w:pStyle w:val="NoSpacing"/>
              <w:rPr>
                <w:b/>
              </w:rPr>
            </w:pPr>
            <w:r w:rsidRPr="007E220C">
              <w:rPr>
                <w:b/>
              </w:rPr>
              <w:t>Review Responsive Teaching Cycle Project Guidelines</w:t>
            </w:r>
          </w:p>
          <w:p w:rsidR="00D62BD2" w:rsidRPr="007E220C" w:rsidRDefault="00D62BD2" w:rsidP="004003BF">
            <w:pPr>
              <w:pStyle w:val="NoSpacing"/>
              <w:rPr>
                <w:b/>
              </w:rPr>
            </w:pPr>
          </w:p>
        </w:tc>
      </w:tr>
      <w:tr w:rsidR="00D62BD2" w:rsidRPr="007E220C" w:rsidTr="004003BF">
        <w:tc>
          <w:tcPr>
            <w:tcW w:w="985" w:type="dxa"/>
          </w:tcPr>
          <w:p w:rsidR="00D62BD2" w:rsidRPr="007E220C" w:rsidRDefault="00D62BD2" w:rsidP="004003BF">
            <w:pPr>
              <w:pStyle w:val="NoSpacing"/>
              <w:rPr>
                <w:b/>
              </w:rPr>
            </w:pPr>
            <w:r w:rsidRPr="007E220C">
              <w:rPr>
                <w:b/>
              </w:rPr>
              <w:t>Week 4</w:t>
            </w:r>
          </w:p>
          <w:p w:rsidR="00D62BD2" w:rsidRPr="007E220C" w:rsidRDefault="00D62BD2" w:rsidP="004003BF">
            <w:pPr>
              <w:pStyle w:val="NoSpacing"/>
            </w:pPr>
          </w:p>
        </w:tc>
        <w:tc>
          <w:tcPr>
            <w:tcW w:w="4182" w:type="dxa"/>
          </w:tcPr>
          <w:p w:rsidR="00D62BD2" w:rsidRPr="007E220C" w:rsidRDefault="00D62BD2" w:rsidP="004003BF">
            <w:pPr>
              <w:pStyle w:val="NoSpacing"/>
              <w:rPr>
                <w:b/>
                <w:sz w:val="28"/>
                <w:szCs w:val="28"/>
              </w:rPr>
            </w:pPr>
            <w:r w:rsidRPr="007E220C">
              <w:rPr>
                <w:b/>
                <w:sz w:val="28"/>
                <w:szCs w:val="28"/>
              </w:rPr>
              <w:t>September 15</w:t>
            </w:r>
          </w:p>
          <w:p w:rsidR="00D62BD2" w:rsidRPr="007E220C" w:rsidRDefault="00D62BD2" w:rsidP="004003BF">
            <w:pPr>
              <w:pStyle w:val="NoSpacing"/>
            </w:pPr>
            <w:r w:rsidRPr="007E220C">
              <w:t>Read Chapter 5, Beginning Reading</w:t>
            </w:r>
          </w:p>
          <w:p w:rsidR="00D62BD2" w:rsidRPr="007E220C" w:rsidRDefault="00D62BD2" w:rsidP="004003BF">
            <w:pPr>
              <w:pStyle w:val="NoSpacing"/>
              <w:rPr>
                <w:b/>
              </w:rPr>
            </w:pPr>
            <w:r w:rsidRPr="007E220C">
              <w:t>Reading Assignment due</w:t>
            </w:r>
          </w:p>
        </w:tc>
        <w:tc>
          <w:tcPr>
            <w:tcW w:w="4183" w:type="dxa"/>
          </w:tcPr>
          <w:p w:rsidR="00D62BD2" w:rsidRPr="007E220C" w:rsidRDefault="00D62BD2" w:rsidP="004003BF">
            <w:pPr>
              <w:pStyle w:val="NoSpacing"/>
              <w:rPr>
                <w:b/>
                <w:sz w:val="28"/>
                <w:szCs w:val="28"/>
              </w:rPr>
            </w:pPr>
            <w:r w:rsidRPr="007E220C">
              <w:rPr>
                <w:b/>
                <w:sz w:val="28"/>
                <w:szCs w:val="28"/>
              </w:rPr>
              <w:t>September 17</w:t>
            </w:r>
          </w:p>
          <w:p w:rsidR="00D62BD2" w:rsidRPr="007E220C" w:rsidRDefault="00D62BD2" w:rsidP="004003BF">
            <w:pPr>
              <w:pStyle w:val="NoSpacing"/>
              <w:rPr>
                <w:b/>
              </w:rPr>
            </w:pPr>
            <w:r w:rsidRPr="007E220C">
              <w:rPr>
                <w:b/>
              </w:rPr>
              <w:t>Beginning Reading Continued</w:t>
            </w:r>
          </w:p>
          <w:p w:rsidR="00D62BD2" w:rsidRPr="007E220C" w:rsidRDefault="00D62BD2" w:rsidP="004003BF">
            <w:pPr>
              <w:pStyle w:val="NoSpacing"/>
              <w:rPr>
                <w:b/>
              </w:rPr>
            </w:pPr>
            <w:r w:rsidRPr="007E220C">
              <w:rPr>
                <w:b/>
              </w:rPr>
              <w:t>Review Guidelines for Literacy Center Project</w:t>
            </w:r>
          </w:p>
          <w:p w:rsidR="00D62BD2" w:rsidRPr="007E220C" w:rsidRDefault="00D62BD2" w:rsidP="004003BF">
            <w:pPr>
              <w:pStyle w:val="NoSpacing"/>
              <w:rPr>
                <w:b/>
              </w:rPr>
            </w:pPr>
          </w:p>
        </w:tc>
      </w:tr>
      <w:tr w:rsidR="00D62BD2" w:rsidRPr="007E220C" w:rsidTr="004003BF">
        <w:tc>
          <w:tcPr>
            <w:tcW w:w="985" w:type="dxa"/>
          </w:tcPr>
          <w:p w:rsidR="00D62BD2" w:rsidRPr="007E220C" w:rsidRDefault="00D62BD2" w:rsidP="004003BF">
            <w:pPr>
              <w:pStyle w:val="NoSpacing"/>
              <w:rPr>
                <w:b/>
              </w:rPr>
            </w:pPr>
            <w:r w:rsidRPr="007E220C">
              <w:rPr>
                <w:b/>
              </w:rPr>
              <w:t xml:space="preserve">Week 5 </w:t>
            </w:r>
          </w:p>
          <w:p w:rsidR="00D62BD2" w:rsidRPr="007E220C" w:rsidRDefault="00D62BD2" w:rsidP="004003BF">
            <w:pPr>
              <w:pStyle w:val="NoSpacing"/>
            </w:pPr>
          </w:p>
        </w:tc>
        <w:tc>
          <w:tcPr>
            <w:tcW w:w="4182" w:type="dxa"/>
          </w:tcPr>
          <w:p w:rsidR="00D62BD2" w:rsidRPr="007E220C" w:rsidRDefault="00D62BD2" w:rsidP="004003BF">
            <w:pPr>
              <w:pStyle w:val="NoSpacing"/>
              <w:rPr>
                <w:b/>
                <w:sz w:val="28"/>
                <w:szCs w:val="28"/>
              </w:rPr>
            </w:pPr>
            <w:r w:rsidRPr="007E220C">
              <w:rPr>
                <w:b/>
                <w:sz w:val="28"/>
                <w:szCs w:val="28"/>
              </w:rPr>
              <w:lastRenderedPageBreak/>
              <w:t>September 22</w:t>
            </w:r>
          </w:p>
          <w:p w:rsidR="00D62BD2" w:rsidRPr="007E220C" w:rsidRDefault="00D62BD2" w:rsidP="004003BF">
            <w:pPr>
              <w:pStyle w:val="NoSpacing"/>
            </w:pPr>
            <w:r w:rsidRPr="007E220C">
              <w:lastRenderedPageBreak/>
              <w:t>Read Chapter 6, Fluency</w:t>
            </w:r>
          </w:p>
          <w:p w:rsidR="00D62BD2" w:rsidRPr="007E220C" w:rsidRDefault="00D62BD2" w:rsidP="004003BF">
            <w:pPr>
              <w:pStyle w:val="NoSpacing"/>
            </w:pPr>
            <w:r w:rsidRPr="007E220C">
              <w:t>Reading Assignment due</w:t>
            </w:r>
          </w:p>
          <w:p w:rsidR="00D62BD2" w:rsidRPr="007E220C" w:rsidRDefault="00D62BD2" w:rsidP="004003BF">
            <w:pPr>
              <w:pStyle w:val="NoSpacing"/>
            </w:pPr>
          </w:p>
          <w:p w:rsidR="00D62BD2" w:rsidRPr="007E220C" w:rsidRDefault="00D62BD2" w:rsidP="004003BF">
            <w:pPr>
              <w:pStyle w:val="NoSpacing"/>
              <w:rPr>
                <w:b/>
              </w:rPr>
            </w:pPr>
          </w:p>
        </w:tc>
        <w:tc>
          <w:tcPr>
            <w:tcW w:w="4183" w:type="dxa"/>
          </w:tcPr>
          <w:p w:rsidR="00D62BD2" w:rsidRPr="007E220C" w:rsidRDefault="00D62BD2" w:rsidP="004003BF">
            <w:pPr>
              <w:pStyle w:val="NoSpacing"/>
              <w:rPr>
                <w:b/>
                <w:sz w:val="28"/>
                <w:szCs w:val="28"/>
              </w:rPr>
            </w:pPr>
            <w:r w:rsidRPr="007E220C">
              <w:rPr>
                <w:b/>
                <w:sz w:val="28"/>
                <w:szCs w:val="28"/>
              </w:rPr>
              <w:lastRenderedPageBreak/>
              <w:t>September 24</w:t>
            </w:r>
          </w:p>
          <w:p w:rsidR="00D62BD2" w:rsidRPr="007E220C" w:rsidRDefault="00D62BD2" w:rsidP="004003BF">
            <w:pPr>
              <w:pStyle w:val="NoSpacing"/>
              <w:rPr>
                <w:b/>
              </w:rPr>
            </w:pPr>
            <w:r w:rsidRPr="007E220C">
              <w:rPr>
                <w:b/>
              </w:rPr>
              <w:lastRenderedPageBreak/>
              <w:t>Go over Responsive Teaching Cycle Assessments to complete with learner</w:t>
            </w:r>
          </w:p>
          <w:p w:rsidR="00D62BD2" w:rsidRPr="007E220C" w:rsidRDefault="00D62BD2" w:rsidP="004003BF">
            <w:pPr>
              <w:pStyle w:val="NoSpacing"/>
              <w:rPr>
                <w:b/>
                <w:sz w:val="28"/>
                <w:szCs w:val="28"/>
              </w:rPr>
            </w:pPr>
          </w:p>
        </w:tc>
      </w:tr>
      <w:tr w:rsidR="00D62BD2" w:rsidRPr="007E220C" w:rsidTr="004003BF">
        <w:tc>
          <w:tcPr>
            <w:tcW w:w="985" w:type="dxa"/>
          </w:tcPr>
          <w:p w:rsidR="00D62BD2" w:rsidRPr="007E220C" w:rsidRDefault="00D62BD2" w:rsidP="004003BF">
            <w:pPr>
              <w:pStyle w:val="NoSpacing"/>
              <w:rPr>
                <w:b/>
              </w:rPr>
            </w:pPr>
            <w:r w:rsidRPr="007E220C">
              <w:rPr>
                <w:b/>
              </w:rPr>
              <w:lastRenderedPageBreak/>
              <w:t xml:space="preserve">Week 6 </w:t>
            </w:r>
          </w:p>
          <w:p w:rsidR="00D62BD2" w:rsidRPr="007E220C" w:rsidRDefault="00D62BD2" w:rsidP="004003BF">
            <w:pPr>
              <w:pStyle w:val="NoSpacing"/>
            </w:pPr>
          </w:p>
        </w:tc>
        <w:tc>
          <w:tcPr>
            <w:tcW w:w="4182" w:type="dxa"/>
          </w:tcPr>
          <w:p w:rsidR="00D62BD2" w:rsidRPr="007E220C" w:rsidRDefault="00D62BD2" w:rsidP="004003BF">
            <w:pPr>
              <w:pStyle w:val="NoSpacing"/>
              <w:rPr>
                <w:b/>
                <w:sz w:val="28"/>
                <w:szCs w:val="28"/>
              </w:rPr>
            </w:pPr>
            <w:r w:rsidRPr="007E220C">
              <w:rPr>
                <w:b/>
                <w:sz w:val="28"/>
                <w:szCs w:val="28"/>
              </w:rPr>
              <w:t>September 29</w:t>
            </w:r>
          </w:p>
          <w:p w:rsidR="00D62BD2" w:rsidRPr="007E220C" w:rsidRDefault="00D62BD2" w:rsidP="004003BF">
            <w:pPr>
              <w:pStyle w:val="NoSpacing"/>
            </w:pPr>
            <w:r w:rsidRPr="007E220C">
              <w:t>Read Chapter 7, Vocabulary</w:t>
            </w:r>
          </w:p>
          <w:p w:rsidR="00D62BD2" w:rsidRPr="007E220C" w:rsidRDefault="00D62BD2" w:rsidP="004003BF">
            <w:pPr>
              <w:pStyle w:val="NoSpacing"/>
            </w:pPr>
            <w:r w:rsidRPr="007E220C">
              <w:t>Reading Assignment due</w:t>
            </w:r>
          </w:p>
          <w:p w:rsidR="00D62BD2" w:rsidRPr="007E220C" w:rsidRDefault="00D62BD2" w:rsidP="004003BF">
            <w:pPr>
              <w:pStyle w:val="NoSpacing"/>
            </w:pPr>
          </w:p>
        </w:tc>
        <w:tc>
          <w:tcPr>
            <w:tcW w:w="4183" w:type="dxa"/>
          </w:tcPr>
          <w:p w:rsidR="00D62BD2" w:rsidRPr="007E220C" w:rsidRDefault="00D62BD2" w:rsidP="004003BF">
            <w:pPr>
              <w:pStyle w:val="NoSpacing"/>
              <w:rPr>
                <w:b/>
                <w:sz w:val="28"/>
                <w:szCs w:val="28"/>
              </w:rPr>
            </w:pPr>
            <w:r w:rsidRPr="007E220C">
              <w:rPr>
                <w:b/>
                <w:sz w:val="28"/>
                <w:szCs w:val="28"/>
              </w:rPr>
              <w:t>October 1</w:t>
            </w:r>
          </w:p>
          <w:p w:rsidR="00D62BD2" w:rsidRPr="007E220C" w:rsidRDefault="00D62BD2" w:rsidP="004003BF">
            <w:pPr>
              <w:pStyle w:val="NoSpacing"/>
            </w:pPr>
            <w:r w:rsidRPr="007E220C">
              <w:t>Conferring About Responsive Teaching Cycle</w:t>
            </w:r>
          </w:p>
          <w:p w:rsidR="00D62BD2" w:rsidRPr="007E220C" w:rsidRDefault="00D62BD2" w:rsidP="004003BF">
            <w:pPr>
              <w:pStyle w:val="NoSpacing"/>
              <w:rPr>
                <w:b/>
              </w:rPr>
            </w:pPr>
            <w:r w:rsidRPr="007E220C">
              <w:rPr>
                <w:b/>
              </w:rPr>
              <w:t>Review Critical Analysis of Basal Textbook Guidelines</w:t>
            </w:r>
          </w:p>
          <w:p w:rsidR="00D62BD2" w:rsidRPr="007E220C" w:rsidRDefault="00D62BD2" w:rsidP="004003BF">
            <w:pPr>
              <w:pStyle w:val="NoSpacing"/>
              <w:rPr>
                <w:b/>
              </w:rPr>
            </w:pPr>
            <w:r w:rsidRPr="007E220C">
              <w:rPr>
                <w:b/>
              </w:rPr>
              <w:t>Work on Literacy Centers</w:t>
            </w:r>
          </w:p>
        </w:tc>
      </w:tr>
      <w:tr w:rsidR="00D62BD2" w:rsidRPr="007E220C" w:rsidTr="004003BF">
        <w:tc>
          <w:tcPr>
            <w:tcW w:w="985" w:type="dxa"/>
          </w:tcPr>
          <w:p w:rsidR="00D62BD2" w:rsidRPr="007E220C" w:rsidRDefault="00D62BD2" w:rsidP="004003BF">
            <w:pPr>
              <w:pStyle w:val="NoSpacing"/>
              <w:rPr>
                <w:b/>
              </w:rPr>
            </w:pPr>
            <w:r w:rsidRPr="007E220C">
              <w:rPr>
                <w:b/>
              </w:rPr>
              <w:t xml:space="preserve">Week 7 </w:t>
            </w:r>
          </w:p>
          <w:p w:rsidR="00D62BD2" w:rsidRPr="007E220C" w:rsidRDefault="00D62BD2" w:rsidP="004003BF">
            <w:pPr>
              <w:pStyle w:val="NoSpacing"/>
            </w:pPr>
            <w:r w:rsidRPr="007E220C">
              <w:t xml:space="preserve">Oct. 6, </w:t>
            </w:r>
          </w:p>
          <w:p w:rsidR="00D62BD2" w:rsidRPr="007E220C" w:rsidRDefault="00D62BD2" w:rsidP="004003BF">
            <w:pPr>
              <w:pStyle w:val="NoSpacing"/>
            </w:pPr>
            <w:r w:rsidRPr="007E220C">
              <w:t>Oct. 8</w:t>
            </w:r>
          </w:p>
        </w:tc>
        <w:tc>
          <w:tcPr>
            <w:tcW w:w="4182" w:type="dxa"/>
          </w:tcPr>
          <w:p w:rsidR="00D62BD2" w:rsidRPr="007E220C" w:rsidRDefault="00D62BD2" w:rsidP="004003BF">
            <w:pPr>
              <w:pStyle w:val="NoSpacing"/>
              <w:rPr>
                <w:b/>
                <w:sz w:val="28"/>
                <w:szCs w:val="28"/>
              </w:rPr>
            </w:pPr>
            <w:r w:rsidRPr="007E220C">
              <w:rPr>
                <w:b/>
                <w:sz w:val="28"/>
                <w:szCs w:val="28"/>
              </w:rPr>
              <w:t>October 6</w:t>
            </w:r>
          </w:p>
          <w:p w:rsidR="00D62BD2" w:rsidRPr="007E220C" w:rsidRDefault="00D62BD2" w:rsidP="004003BF">
            <w:pPr>
              <w:pStyle w:val="NoSpacing"/>
              <w:rPr>
                <w:b/>
              </w:rPr>
            </w:pPr>
            <w:r w:rsidRPr="007E220C">
              <w:rPr>
                <w:b/>
              </w:rPr>
              <w:t>Reading Chapter 8, Creating Meaning</w:t>
            </w:r>
          </w:p>
          <w:p w:rsidR="00D62BD2" w:rsidRPr="007E220C" w:rsidRDefault="00D62BD2" w:rsidP="004003BF">
            <w:pPr>
              <w:pStyle w:val="NoSpacing"/>
            </w:pPr>
            <w:r w:rsidRPr="007E220C">
              <w:rPr>
                <w:b/>
              </w:rPr>
              <w:t>Reading Assignment Due</w:t>
            </w:r>
          </w:p>
        </w:tc>
        <w:tc>
          <w:tcPr>
            <w:tcW w:w="4183" w:type="dxa"/>
          </w:tcPr>
          <w:p w:rsidR="00D62BD2" w:rsidRPr="007E220C" w:rsidRDefault="00D62BD2" w:rsidP="004003BF">
            <w:pPr>
              <w:pStyle w:val="NoSpacing"/>
              <w:rPr>
                <w:b/>
                <w:sz w:val="28"/>
                <w:szCs w:val="28"/>
              </w:rPr>
            </w:pPr>
            <w:r w:rsidRPr="007E220C">
              <w:rPr>
                <w:b/>
                <w:sz w:val="28"/>
                <w:szCs w:val="28"/>
              </w:rPr>
              <w:t>October 8</w:t>
            </w:r>
          </w:p>
          <w:p w:rsidR="00D62BD2" w:rsidRPr="007E220C" w:rsidRDefault="00D62BD2" w:rsidP="004003BF">
            <w:pPr>
              <w:pStyle w:val="NoSpacing"/>
              <w:rPr>
                <w:b/>
              </w:rPr>
            </w:pPr>
            <w:r w:rsidRPr="007E220C">
              <w:rPr>
                <w:b/>
              </w:rPr>
              <w:t>Literacy Center due</w:t>
            </w:r>
          </w:p>
          <w:p w:rsidR="00D62BD2" w:rsidRPr="007E220C" w:rsidRDefault="00D62BD2" w:rsidP="004003BF">
            <w:pPr>
              <w:pStyle w:val="NoSpacing"/>
            </w:pPr>
          </w:p>
          <w:p w:rsidR="00D62BD2" w:rsidRPr="007E220C" w:rsidRDefault="00D62BD2" w:rsidP="004003BF">
            <w:pPr>
              <w:pStyle w:val="NoSpacing"/>
            </w:pPr>
            <w:r w:rsidRPr="007E220C">
              <w:t>Explore Literacy Centers</w:t>
            </w:r>
          </w:p>
          <w:p w:rsidR="00D62BD2" w:rsidRPr="007E220C" w:rsidRDefault="00D62BD2" w:rsidP="004003BF">
            <w:pPr>
              <w:pStyle w:val="NoSpacing"/>
              <w:rPr>
                <w:b/>
              </w:rPr>
            </w:pPr>
          </w:p>
        </w:tc>
      </w:tr>
      <w:tr w:rsidR="00D62BD2" w:rsidRPr="007E220C" w:rsidTr="004003BF">
        <w:tc>
          <w:tcPr>
            <w:tcW w:w="985" w:type="dxa"/>
          </w:tcPr>
          <w:p w:rsidR="00D62BD2" w:rsidRPr="007E220C" w:rsidRDefault="00D62BD2" w:rsidP="004003BF">
            <w:pPr>
              <w:pStyle w:val="NoSpacing"/>
              <w:rPr>
                <w:b/>
              </w:rPr>
            </w:pPr>
            <w:r w:rsidRPr="007E220C">
              <w:rPr>
                <w:b/>
              </w:rPr>
              <w:t xml:space="preserve">Week 8 </w:t>
            </w:r>
          </w:p>
          <w:p w:rsidR="00D62BD2" w:rsidRPr="007E220C" w:rsidRDefault="00D62BD2" w:rsidP="004003BF">
            <w:pPr>
              <w:pStyle w:val="NoSpacing"/>
            </w:pPr>
            <w:r w:rsidRPr="007E220C">
              <w:t xml:space="preserve">Oct. 13 </w:t>
            </w:r>
          </w:p>
          <w:p w:rsidR="00D62BD2" w:rsidRPr="007E220C" w:rsidRDefault="00D62BD2" w:rsidP="004003BF">
            <w:pPr>
              <w:pStyle w:val="NoSpacing"/>
            </w:pPr>
            <w:r w:rsidRPr="007E220C">
              <w:t>Oct. 15</w:t>
            </w:r>
          </w:p>
        </w:tc>
        <w:tc>
          <w:tcPr>
            <w:tcW w:w="4182" w:type="dxa"/>
          </w:tcPr>
          <w:p w:rsidR="00D62BD2" w:rsidRPr="007E220C" w:rsidRDefault="00D62BD2" w:rsidP="004003BF">
            <w:pPr>
              <w:pStyle w:val="NoSpacing"/>
              <w:rPr>
                <w:b/>
                <w:sz w:val="28"/>
                <w:szCs w:val="28"/>
              </w:rPr>
            </w:pPr>
            <w:r w:rsidRPr="007E220C">
              <w:rPr>
                <w:b/>
                <w:sz w:val="28"/>
                <w:szCs w:val="28"/>
              </w:rPr>
              <w:t>October 13</w:t>
            </w:r>
          </w:p>
          <w:p w:rsidR="00D62BD2" w:rsidRPr="007E220C" w:rsidRDefault="00D62BD2" w:rsidP="004003BF">
            <w:pPr>
              <w:pStyle w:val="NoSpacing"/>
            </w:pPr>
            <w:r w:rsidRPr="007E220C">
              <w:t>No Class – Fall Break</w:t>
            </w:r>
          </w:p>
          <w:p w:rsidR="00D62BD2" w:rsidRPr="007E220C" w:rsidRDefault="00D62BD2" w:rsidP="004003BF">
            <w:pPr>
              <w:pStyle w:val="NoSpacing"/>
            </w:pPr>
          </w:p>
          <w:p w:rsidR="00D62BD2" w:rsidRPr="007E220C" w:rsidRDefault="00D62BD2" w:rsidP="004003BF">
            <w:pPr>
              <w:pStyle w:val="NoSpacing"/>
            </w:pPr>
          </w:p>
        </w:tc>
        <w:tc>
          <w:tcPr>
            <w:tcW w:w="4183" w:type="dxa"/>
          </w:tcPr>
          <w:p w:rsidR="00D62BD2" w:rsidRPr="007E220C" w:rsidRDefault="00D62BD2" w:rsidP="004003BF">
            <w:pPr>
              <w:pStyle w:val="NoSpacing"/>
              <w:rPr>
                <w:b/>
                <w:sz w:val="28"/>
                <w:szCs w:val="28"/>
              </w:rPr>
            </w:pPr>
            <w:r w:rsidRPr="007E220C">
              <w:rPr>
                <w:b/>
                <w:sz w:val="28"/>
                <w:szCs w:val="28"/>
              </w:rPr>
              <w:t xml:space="preserve">October 15  </w:t>
            </w:r>
            <w:proofErr w:type="spellStart"/>
            <w:r w:rsidRPr="007E220C">
              <w:rPr>
                <w:b/>
                <w:sz w:val="28"/>
                <w:szCs w:val="28"/>
              </w:rPr>
              <w:t>Buc</w:t>
            </w:r>
            <w:proofErr w:type="spellEnd"/>
            <w:r w:rsidRPr="007E220C">
              <w:rPr>
                <w:b/>
                <w:sz w:val="28"/>
                <w:szCs w:val="28"/>
              </w:rPr>
              <w:t xml:space="preserve"> Bonus Day</w:t>
            </w:r>
          </w:p>
          <w:p w:rsidR="00D62BD2" w:rsidRPr="007E220C" w:rsidRDefault="00D62BD2" w:rsidP="004003BF">
            <w:pPr>
              <w:pStyle w:val="NoSpacing"/>
              <w:rPr>
                <w:b/>
              </w:rPr>
            </w:pPr>
            <w:r w:rsidRPr="007E220C">
              <w:rPr>
                <w:b/>
              </w:rPr>
              <w:t>Read Chapter 11, Reading and Writing to Children (pp.  244-252),</w:t>
            </w:r>
          </w:p>
          <w:p w:rsidR="00D62BD2" w:rsidRPr="007E220C" w:rsidRDefault="00D62BD2" w:rsidP="004003BF">
            <w:pPr>
              <w:pStyle w:val="NoSpacing"/>
              <w:rPr>
                <w:b/>
              </w:rPr>
            </w:pPr>
            <w:r w:rsidRPr="007E220C">
              <w:rPr>
                <w:b/>
              </w:rPr>
              <w:t>Reading Assignment due</w:t>
            </w:r>
          </w:p>
          <w:p w:rsidR="00D62BD2" w:rsidRPr="007E220C" w:rsidRDefault="00D62BD2" w:rsidP="004003BF">
            <w:pPr>
              <w:pStyle w:val="NoSpacing"/>
              <w:rPr>
                <w:b/>
              </w:rPr>
            </w:pPr>
          </w:p>
          <w:p w:rsidR="00D62BD2" w:rsidRPr="007E220C" w:rsidRDefault="00D62BD2" w:rsidP="004003BF">
            <w:pPr>
              <w:pStyle w:val="NoSpacing"/>
              <w:rPr>
                <w:b/>
              </w:rPr>
            </w:pPr>
            <w:r w:rsidRPr="007E220C">
              <w:rPr>
                <w:b/>
              </w:rPr>
              <w:t xml:space="preserve">Read Chapter 12, Reading and Writing with Children – Whole Class (pp. 262 – 271) </w:t>
            </w:r>
          </w:p>
          <w:p w:rsidR="00D62BD2" w:rsidRPr="007E220C" w:rsidRDefault="00D62BD2" w:rsidP="004003BF">
            <w:pPr>
              <w:pStyle w:val="NoSpacing"/>
              <w:rPr>
                <w:b/>
              </w:rPr>
            </w:pPr>
            <w:r w:rsidRPr="007E220C">
              <w:rPr>
                <w:b/>
              </w:rPr>
              <w:t>Reading Assignment due</w:t>
            </w:r>
          </w:p>
          <w:p w:rsidR="00D62BD2" w:rsidRPr="007E220C" w:rsidRDefault="00D62BD2" w:rsidP="004003BF">
            <w:pPr>
              <w:pStyle w:val="NoSpacing"/>
              <w:rPr>
                <w:b/>
              </w:rPr>
            </w:pPr>
            <w:r w:rsidRPr="007E220C">
              <w:rPr>
                <w:b/>
              </w:rPr>
              <w:t>Critical Analysis of Basal Textbook Due</w:t>
            </w:r>
          </w:p>
        </w:tc>
      </w:tr>
      <w:tr w:rsidR="00D62BD2" w:rsidRPr="007E220C" w:rsidTr="004003BF">
        <w:tc>
          <w:tcPr>
            <w:tcW w:w="985" w:type="dxa"/>
          </w:tcPr>
          <w:p w:rsidR="00D62BD2" w:rsidRPr="007E220C" w:rsidRDefault="00D62BD2" w:rsidP="004003BF">
            <w:pPr>
              <w:pStyle w:val="NoSpacing"/>
            </w:pPr>
            <w:r w:rsidRPr="007E220C">
              <w:rPr>
                <w:b/>
              </w:rPr>
              <w:t>Week 9</w:t>
            </w:r>
            <w:r w:rsidRPr="007E220C">
              <w:t xml:space="preserve"> </w:t>
            </w:r>
          </w:p>
          <w:p w:rsidR="00D62BD2" w:rsidRPr="007E220C" w:rsidRDefault="00D62BD2" w:rsidP="004003BF">
            <w:pPr>
              <w:pStyle w:val="NoSpacing"/>
            </w:pPr>
            <w:r w:rsidRPr="007E220C">
              <w:lastRenderedPageBreak/>
              <w:t xml:space="preserve">Oct. 20, </w:t>
            </w:r>
          </w:p>
          <w:p w:rsidR="00D62BD2" w:rsidRPr="007E220C" w:rsidRDefault="00D62BD2" w:rsidP="004003BF">
            <w:pPr>
              <w:pStyle w:val="NoSpacing"/>
            </w:pPr>
            <w:r w:rsidRPr="007E220C">
              <w:t>Oct. 22</w:t>
            </w:r>
          </w:p>
        </w:tc>
        <w:tc>
          <w:tcPr>
            <w:tcW w:w="4182" w:type="dxa"/>
          </w:tcPr>
          <w:p w:rsidR="00D62BD2" w:rsidRPr="007E220C" w:rsidRDefault="00D62BD2" w:rsidP="004003BF">
            <w:pPr>
              <w:pStyle w:val="NoSpacing"/>
              <w:rPr>
                <w:b/>
                <w:sz w:val="28"/>
                <w:szCs w:val="28"/>
              </w:rPr>
            </w:pPr>
            <w:r w:rsidRPr="007E220C">
              <w:rPr>
                <w:b/>
                <w:sz w:val="28"/>
                <w:szCs w:val="28"/>
              </w:rPr>
              <w:lastRenderedPageBreak/>
              <w:t>October 20</w:t>
            </w:r>
          </w:p>
          <w:p w:rsidR="00D62BD2" w:rsidRPr="007E220C" w:rsidRDefault="00D62BD2" w:rsidP="004003BF">
            <w:pPr>
              <w:pStyle w:val="NoSpacing"/>
            </w:pPr>
            <w:r w:rsidRPr="007E220C">
              <w:t xml:space="preserve">Read Chapter 9, Integrating Literacy </w:t>
            </w:r>
            <w:r w:rsidRPr="007E220C">
              <w:lastRenderedPageBreak/>
              <w:t>with Content Areas (pp 188 – 202)</w:t>
            </w:r>
          </w:p>
          <w:p w:rsidR="00D62BD2" w:rsidRPr="007E220C" w:rsidRDefault="00D62BD2" w:rsidP="004003BF">
            <w:pPr>
              <w:pStyle w:val="NoSpacing"/>
            </w:pPr>
            <w:r w:rsidRPr="007E220C">
              <w:t>Reading Assignment due</w:t>
            </w:r>
          </w:p>
          <w:p w:rsidR="00D62BD2" w:rsidRPr="007E220C" w:rsidRDefault="00D62BD2" w:rsidP="004003BF">
            <w:pPr>
              <w:pStyle w:val="NoSpacing"/>
            </w:pPr>
          </w:p>
          <w:p w:rsidR="00D62BD2" w:rsidRPr="007E220C" w:rsidRDefault="00D62BD2" w:rsidP="004003BF">
            <w:pPr>
              <w:pStyle w:val="NoSpacing"/>
              <w:rPr>
                <w:b/>
              </w:rPr>
            </w:pPr>
            <w:r w:rsidRPr="007E220C">
              <w:rPr>
                <w:b/>
              </w:rPr>
              <w:t>Responsive Teaching Cycle – Student Interview &amp; Two Assessments Due</w:t>
            </w:r>
          </w:p>
        </w:tc>
        <w:tc>
          <w:tcPr>
            <w:tcW w:w="4183" w:type="dxa"/>
          </w:tcPr>
          <w:p w:rsidR="00D62BD2" w:rsidRPr="007E220C" w:rsidRDefault="00D62BD2" w:rsidP="004003BF">
            <w:pPr>
              <w:pStyle w:val="NoSpacing"/>
              <w:rPr>
                <w:b/>
                <w:sz w:val="28"/>
                <w:szCs w:val="28"/>
              </w:rPr>
            </w:pPr>
            <w:r w:rsidRPr="007E220C">
              <w:rPr>
                <w:b/>
                <w:sz w:val="28"/>
                <w:szCs w:val="28"/>
              </w:rPr>
              <w:lastRenderedPageBreak/>
              <w:t>October 22</w:t>
            </w:r>
          </w:p>
          <w:p w:rsidR="00D62BD2" w:rsidRPr="007E220C" w:rsidRDefault="00D62BD2" w:rsidP="004003BF">
            <w:pPr>
              <w:pStyle w:val="NoSpacing"/>
              <w:rPr>
                <w:b/>
              </w:rPr>
            </w:pPr>
            <w:r w:rsidRPr="007E220C">
              <w:rPr>
                <w:b/>
              </w:rPr>
              <w:lastRenderedPageBreak/>
              <w:t>Review Paired Text Guidelines</w:t>
            </w:r>
          </w:p>
          <w:p w:rsidR="00D62BD2" w:rsidRPr="007E220C" w:rsidRDefault="00D62BD2" w:rsidP="004003BF">
            <w:pPr>
              <w:pStyle w:val="NoSpacing"/>
              <w:rPr>
                <w:b/>
              </w:rPr>
            </w:pPr>
          </w:p>
          <w:p w:rsidR="00D62BD2" w:rsidRPr="007E220C" w:rsidRDefault="00D62BD2" w:rsidP="004003BF">
            <w:pPr>
              <w:pStyle w:val="NoSpacing"/>
            </w:pPr>
            <w:r w:rsidRPr="007E220C">
              <w:rPr>
                <w:b/>
              </w:rPr>
              <w:t>Before, During, and After Reading Strategies for Content Area Reading</w:t>
            </w:r>
          </w:p>
          <w:p w:rsidR="00D62BD2" w:rsidRPr="007E220C" w:rsidRDefault="00D62BD2" w:rsidP="004003BF">
            <w:pPr>
              <w:pStyle w:val="NoSpacing"/>
              <w:rPr>
                <w:b/>
              </w:rPr>
            </w:pPr>
          </w:p>
          <w:p w:rsidR="00D62BD2" w:rsidRPr="007E220C" w:rsidRDefault="00D62BD2" w:rsidP="004003BF">
            <w:pPr>
              <w:pStyle w:val="NoSpacing"/>
              <w:rPr>
                <w:b/>
              </w:rPr>
            </w:pPr>
          </w:p>
        </w:tc>
      </w:tr>
      <w:tr w:rsidR="00D62BD2" w:rsidRPr="007E220C" w:rsidTr="004003BF">
        <w:tc>
          <w:tcPr>
            <w:tcW w:w="985" w:type="dxa"/>
          </w:tcPr>
          <w:p w:rsidR="00D62BD2" w:rsidRPr="007E220C" w:rsidRDefault="00D62BD2" w:rsidP="004003BF">
            <w:pPr>
              <w:pStyle w:val="NoSpacing"/>
              <w:rPr>
                <w:b/>
              </w:rPr>
            </w:pPr>
            <w:r w:rsidRPr="007E220C">
              <w:rPr>
                <w:b/>
              </w:rPr>
              <w:lastRenderedPageBreak/>
              <w:t xml:space="preserve">Week 10 </w:t>
            </w:r>
          </w:p>
          <w:p w:rsidR="00D62BD2" w:rsidRPr="007E220C" w:rsidRDefault="00D62BD2" w:rsidP="004003BF">
            <w:pPr>
              <w:pStyle w:val="NoSpacing"/>
            </w:pPr>
          </w:p>
        </w:tc>
        <w:tc>
          <w:tcPr>
            <w:tcW w:w="4182" w:type="dxa"/>
          </w:tcPr>
          <w:p w:rsidR="00D62BD2" w:rsidRPr="007E220C" w:rsidRDefault="00D62BD2" w:rsidP="004003BF">
            <w:pPr>
              <w:pStyle w:val="NoSpacing"/>
              <w:rPr>
                <w:b/>
                <w:sz w:val="28"/>
                <w:szCs w:val="28"/>
              </w:rPr>
            </w:pPr>
            <w:r w:rsidRPr="007E220C">
              <w:rPr>
                <w:b/>
                <w:sz w:val="28"/>
                <w:szCs w:val="28"/>
              </w:rPr>
              <w:t xml:space="preserve">October 27 </w:t>
            </w:r>
          </w:p>
          <w:p w:rsidR="00D62BD2" w:rsidRPr="007E220C" w:rsidRDefault="00D62BD2" w:rsidP="004003BF">
            <w:pPr>
              <w:pStyle w:val="NoSpacing"/>
              <w:rPr>
                <w:b/>
              </w:rPr>
            </w:pPr>
          </w:p>
          <w:p w:rsidR="00D62BD2" w:rsidRPr="007E220C" w:rsidRDefault="00D62BD2" w:rsidP="004003BF">
            <w:pPr>
              <w:pStyle w:val="NoSpacing"/>
            </w:pPr>
            <w:r w:rsidRPr="007E220C">
              <w:t>Read Chapter 10, Assessing for Learning</w:t>
            </w:r>
          </w:p>
          <w:p w:rsidR="00D62BD2" w:rsidRPr="007E220C" w:rsidRDefault="00D62BD2" w:rsidP="004003BF">
            <w:pPr>
              <w:pStyle w:val="NoSpacing"/>
            </w:pPr>
            <w:r w:rsidRPr="007E220C">
              <w:t>Reading Assignment due</w:t>
            </w:r>
          </w:p>
          <w:p w:rsidR="00D62BD2" w:rsidRPr="007E220C" w:rsidRDefault="00D62BD2" w:rsidP="004003BF">
            <w:pPr>
              <w:pStyle w:val="NoSpacing"/>
              <w:rPr>
                <w:b/>
              </w:rPr>
            </w:pPr>
          </w:p>
          <w:p w:rsidR="00D62BD2" w:rsidRPr="007E220C" w:rsidRDefault="00D62BD2" w:rsidP="004003BF">
            <w:pPr>
              <w:pStyle w:val="NoSpacing"/>
              <w:rPr>
                <w:b/>
              </w:rPr>
            </w:pPr>
          </w:p>
        </w:tc>
        <w:tc>
          <w:tcPr>
            <w:tcW w:w="4183" w:type="dxa"/>
          </w:tcPr>
          <w:p w:rsidR="00D62BD2" w:rsidRPr="007E220C" w:rsidRDefault="00D62BD2" w:rsidP="004003BF">
            <w:pPr>
              <w:pStyle w:val="NoSpacing"/>
              <w:rPr>
                <w:b/>
                <w:sz w:val="28"/>
                <w:szCs w:val="28"/>
              </w:rPr>
            </w:pPr>
            <w:r w:rsidRPr="007E220C">
              <w:rPr>
                <w:b/>
                <w:sz w:val="28"/>
                <w:szCs w:val="28"/>
              </w:rPr>
              <w:t xml:space="preserve">October 29 </w:t>
            </w:r>
            <w:proofErr w:type="spellStart"/>
            <w:r w:rsidRPr="007E220C">
              <w:rPr>
                <w:b/>
                <w:sz w:val="28"/>
                <w:szCs w:val="28"/>
              </w:rPr>
              <w:t>Buc</w:t>
            </w:r>
            <w:proofErr w:type="spellEnd"/>
            <w:r w:rsidRPr="007E220C">
              <w:rPr>
                <w:b/>
                <w:sz w:val="28"/>
                <w:szCs w:val="28"/>
              </w:rPr>
              <w:t xml:space="preserve"> Bonus Day</w:t>
            </w:r>
          </w:p>
          <w:p w:rsidR="00D62BD2" w:rsidRPr="007E220C" w:rsidRDefault="00D62BD2" w:rsidP="004003BF">
            <w:pPr>
              <w:pStyle w:val="NoSpacing"/>
            </w:pPr>
          </w:p>
          <w:p w:rsidR="00D62BD2" w:rsidRPr="007E220C" w:rsidRDefault="00D62BD2" w:rsidP="004003BF">
            <w:pPr>
              <w:pStyle w:val="NoSpacing"/>
              <w:rPr>
                <w:b/>
              </w:rPr>
            </w:pPr>
            <w:r w:rsidRPr="007E220C">
              <w:rPr>
                <w:b/>
              </w:rPr>
              <w:t>Review of Literacy Assessments</w:t>
            </w:r>
          </w:p>
          <w:p w:rsidR="00D62BD2" w:rsidRPr="007E220C" w:rsidRDefault="00D62BD2" w:rsidP="004003BF">
            <w:pPr>
              <w:pStyle w:val="NoSpacing"/>
              <w:rPr>
                <w:b/>
              </w:rPr>
            </w:pPr>
          </w:p>
          <w:p w:rsidR="00D62BD2" w:rsidRPr="007E220C" w:rsidRDefault="00D62BD2" w:rsidP="004003BF">
            <w:pPr>
              <w:pStyle w:val="NoSpacing"/>
              <w:rPr>
                <w:b/>
              </w:rPr>
            </w:pPr>
            <w:r w:rsidRPr="007E220C">
              <w:rPr>
                <w:b/>
              </w:rPr>
              <w:t>Paired Text Assignment Due</w:t>
            </w:r>
          </w:p>
          <w:p w:rsidR="00D62BD2" w:rsidRPr="007E220C" w:rsidRDefault="00D62BD2" w:rsidP="004003BF">
            <w:pPr>
              <w:pStyle w:val="NoSpacing"/>
            </w:pPr>
          </w:p>
          <w:p w:rsidR="00D62BD2" w:rsidRPr="007E220C" w:rsidRDefault="00D62BD2" w:rsidP="004003BF">
            <w:pPr>
              <w:pStyle w:val="NoSpacing"/>
            </w:pPr>
            <w:r w:rsidRPr="007E220C">
              <w:rPr>
                <w:b/>
              </w:rPr>
              <w:t>Review Small Group Lesson Plan Guidelines</w:t>
            </w:r>
          </w:p>
        </w:tc>
      </w:tr>
      <w:tr w:rsidR="00D62BD2" w:rsidRPr="007E220C" w:rsidTr="004003BF">
        <w:tc>
          <w:tcPr>
            <w:tcW w:w="985" w:type="dxa"/>
          </w:tcPr>
          <w:p w:rsidR="00D62BD2" w:rsidRPr="007E220C" w:rsidRDefault="00D62BD2" w:rsidP="004003BF">
            <w:pPr>
              <w:pStyle w:val="NoSpacing"/>
              <w:rPr>
                <w:b/>
              </w:rPr>
            </w:pPr>
            <w:r w:rsidRPr="007E220C">
              <w:rPr>
                <w:b/>
              </w:rPr>
              <w:t xml:space="preserve">Week 11 </w:t>
            </w:r>
          </w:p>
          <w:p w:rsidR="00D62BD2" w:rsidRPr="007E220C" w:rsidRDefault="00D62BD2" w:rsidP="004003BF">
            <w:pPr>
              <w:pStyle w:val="NoSpacing"/>
            </w:pPr>
          </w:p>
        </w:tc>
        <w:tc>
          <w:tcPr>
            <w:tcW w:w="4182" w:type="dxa"/>
          </w:tcPr>
          <w:p w:rsidR="00D62BD2" w:rsidRPr="007E220C" w:rsidRDefault="00D62BD2" w:rsidP="004003BF">
            <w:pPr>
              <w:pStyle w:val="NoSpacing"/>
              <w:rPr>
                <w:b/>
                <w:sz w:val="28"/>
                <w:szCs w:val="28"/>
              </w:rPr>
            </w:pPr>
            <w:r w:rsidRPr="007E220C">
              <w:rPr>
                <w:b/>
                <w:sz w:val="28"/>
                <w:szCs w:val="28"/>
              </w:rPr>
              <w:t>November 3</w:t>
            </w:r>
          </w:p>
          <w:p w:rsidR="00D62BD2" w:rsidRPr="007E220C" w:rsidRDefault="00D62BD2" w:rsidP="004003BF">
            <w:pPr>
              <w:pStyle w:val="NoSpacing"/>
            </w:pPr>
            <w:r w:rsidRPr="007E220C">
              <w:t>Read Chapter 13, Reading and Writing with Children – Small Groups,</w:t>
            </w:r>
          </w:p>
          <w:p w:rsidR="00D62BD2" w:rsidRPr="007E220C" w:rsidRDefault="00D62BD2" w:rsidP="004003BF">
            <w:pPr>
              <w:pStyle w:val="NoSpacing"/>
            </w:pPr>
            <w:r w:rsidRPr="007E220C">
              <w:t>Reading Assignment due</w:t>
            </w:r>
          </w:p>
          <w:p w:rsidR="00D62BD2" w:rsidRPr="007E220C" w:rsidRDefault="00D62BD2" w:rsidP="004003BF">
            <w:pPr>
              <w:pStyle w:val="NoSpacing"/>
            </w:pPr>
            <w:r w:rsidRPr="007E220C">
              <w:rPr>
                <w:b/>
              </w:rPr>
              <w:t>Responsive Teaching Cycle Two Tutoring Activities Due</w:t>
            </w:r>
          </w:p>
          <w:p w:rsidR="00D62BD2" w:rsidRPr="007E220C" w:rsidRDefault="00D62BD2" w:rsidP="004003BF">
            <w:pPr>
              <w:pStyle w:val="NoSpacing"/>
              <w:rPr>
                <w:b/>
              </w:rPr>
            </w:pPr>
          </w:p>
        </w:tc>
        <w:tc>
          <w:tcPr>
            <w:tcW w:w="4183" w:type="dxa"/>
          </w:tcPr>
          <w:p w:rsidR="00D62BD2" w:rsidRPr="007E220C" w:rsidRDefault="00D62BD2" w:rsidP="004003BF">
            <w:pPr>
              <w:pStyle w:val="NoSpacing"/>
              <w:rPr>
                <w:b/>
                <w:sz w:val="28"/>
                <w:szCs w:val="28"/>
              </w:rPr>
            </w:pPr>
            <w:r w:rsidRPr="007E220C">
              <w:rPr>
                <w:sz w:val="28"/>
                <w:szCs w:val="28"/>
              </w:rPr>
              <w:t xml:space="preserve"> </w:t>
            </w:r>
            <w:r w:rsidRPr="007E220C">
              <w:rPr>
                <w:b/>
                <w:sz w:val="28"/>
                <w:szCs w:val="28"/>
              </w:rPr>
              <w:t>November 5</w:t>
            </w:r>
          </w:p>
          <w:p w:rsidR="00D62BD2" w:rsidRPr="007E220C" w:rsidRDefault="00D62BD2" w:rsidP="004003BF">
            <w:pPr>
              <w:pStyle w:val="NoSpacing"/>
              <w:rPr>
                <w:b/>
              </w:rPr>
            </w:pPr>
          </w:p>
          <w:p w:rsidR="00D62BD2" w:rsidRPr="007E220C" w:rsidRDefault="00D62BD2" w:rsidP="004003BF">
            <w:pPr>
              <w:pStyle w:val="NoSpacing"/>
              <w:rPr>
                <w:b/>
              </w:rPr>
            </w:pPr>
            <w:r w:rsidRPr="007E220C">
              <w:rPr>
                <w:b/>
              </w:rPr>
              <w:t>Work on Small Group Reading Lesson</w:t>
            </w:r>
          </w:p>
          <w:p w:rsidR="00D62BD2" w:rsidRPr="007E220C" w:rsidRDefault="00D62BD2" w:rsidP="004003BF">
            <w:pPr>
              <w:pStyle w:val="NoSpacing"/>
              <w:rPr>
                <w:b/>
              </w:rPr>
            </w:pPr>
          </w:p>
        </w:tc>
      </w:tr>
      <w:tr w:rsidR="00D62BD2" w:rsidRPr="007E220C" w:rsidTr="004003BF">
        <w:tc>
          <w:tcPr>
            <w:tcW w:w="985" w:type="dxa"/>
          </w:tcPr>
          <w:p w:rsidR="00D62BD2" w:rsidRPr="007E220C" w:rsidRDefault="00D62BD2" w:rsidP="004003BF">
            <w:pPr>
              <w:pStyle w:val="NoSpacing"/>
              <w:rPr>
                <w:b/>
              </w:rPr>
            </w:pPr>
            <w:r w:rsidRPr="007E220C">
              <w:rPr>
                <w:b/>
              </w:rPr>
              <w:t xml:space="preserve">Week 12 </w:t>
            </w:r>
          </w:p>
          <w:p w:rsidR="00D62BD2" w:rsidRPr="007E220C" w:rsidRDefault="00D62BD2" w:rsidP="004003BF">
            <w:pPr>
              <w:pStyle w:val="NoSpacing"/>
            </w:pPr>
          </w:p>
        </w:tc>
        <w:tc>
          <w:tcPr>
            <w:tcW w:w="4182" w:type="dxa"/>
          </w:tcPr>
          <w:p w:rsidR="00D62BD2" w:rsidRPr="007E220C" w:rsidRDefault="00D62BD2" w:rsidP="004003BF">
            <w:pPr>
              <w:pStyle w:val="NoSpacing"/>
              <w:rPr>
                <w:b/>
                <w:sz w:val="28"/>
                <w:szCs w:val="28"/>
              </w:rPr>
            </w:pPr>
            <w:r w:rsidRPr="007E220C">
              <w:rPr>
                <w:b/>
                <w:sz w:val="28"/>
                <w:szCs w:val="28"/>
              </w:rPr>
              <w:t>November 10</w:t>
            </w:r>
          </w:p>
          <w:p w:rsidR="00D62BD2" w:rsidRPr="007E220C" w:rsidRDefault="00D62BD2" w:rsidP="004003BF">
            <w:pPr>
              <w:pStyle w:val="NoSpacing"/>
            </w:pPr>
            <w:r w:rsidRPr="007E220C">
              <w:t>Read Chapter 14, Reading and Writing by Children,</w:t>
            </w:r>
          </w:p>
          <w:p w:rsidR="00D62BD2" w:rsidRPr="007E220C" w:rsidRDefault="00D62BD2" w:rsidP="004003BF">
            <w:pPr>
              <w:pStyle w:val="NoSpacing"/>
            </w:pPr>
            <w:r w:rsidRPr="007E220C">
              <w:t>Reading Assignment due</w:t>
            </w:r>
          </w:p>
          <w:p w:rsidR="00D62BD2" w:rsidRPr="007E220C" w:rsidRDefault="00D62BD2" w:rsidP="004003BF">
            <w:pPr>
              <w:pStyle w:val="NoSpacing"/>
              <w:rPr>
                <w:b/>
              </w:rPr>
            </w:pPr>
          </w:p>
        </w:tc>
        <w:tc>
          <w:tcPr>
            <w:tcW w:w="4183" w:type="dxa"/>
          </w:tcPr>
          <w:p w:rsidR="00D62BD2" w:rsidRPr="007E220C" w:rsidRDefault="00D62BD2" w:rsidP="004003BF">
            <w:pPr>
              <w:pStyle w:val="NoSpacing"/>
              <w:rPr>
                <w:b/>
                <w:sz w:val="28"/>
                <w:szCs w:val="28"/>
              </w:rPr>
            </w:pPr>
            <w:r w:rsidRPr="007E220C">
              <w:rPr>
                <w:b/>
                <w:sz w:val="28"/>
                <w:szCs w:val="28"/>
              </w:rPr>
              <w:t xml:space="preserve">November 12  </w:t>
            </w:r>
          </w:p>
          <w:p w:rsidR="00D62BD2" w:rsidRPr="007E220C" w:rsidRDefault="00D62BD2" w:rsidP="004003BF">
            <w:pPr>
              <w:pStyle w:val="NoSpacing"/>
              <w:rPr>
                <w:b/>
              </w:rPr>
            </w:pPr>
          </w:p>
          <w:p w:rsidR="00D62BD2" w:rsidRPr="007E220C" w:rsidRDefault="00D62BD2" w:rsidP="004003BF">
            <w:pPr>
              <w:pStyle w:val="NoSpacing"/>
              <w:rPr>
                <w:b/>
              </w:rPr>
            </w:pPr>
            <w:r w:rsidRPr="007E220C">
              <w:rPr>
                <w:b/>
              </w:rPr>
              <w:t>Work on Small Group Reading Lesson</w:t>
            </w:r>
          </w:p>
          <w:p w:rsidR="00D62BD2" w:rsidRPr="007E220C" w:rsidRDefault="00D62BD2" w:rsidP="004003BF">
            <w:pPr>
              <w:pStyle w:val="NoSpacing"/>
              <w:rPr>
                <w:b/>
              </w:rPr>
            </w:pPr>
          </w:p>
        </w:tc>
      </w:tr>
      <w:tr w:rsidR="00D62BD2" w:rsidRPr="007E220C" w:rsidTr="004003BF">
        <w:tc>
          <w:tcPr>
            <w:tcW w:w="985" w:type="dxa"/>
          </w:tcPr>
          <w:p w:rsidR="00D62BD2" w:rsidRPr="007E220C" w:rsidRDefault="00D62BD2" w:rsidP="004003BF">
            <w:pPr>
              <w:pStyle w:val="NoSpacing"/>
              <w:rPr>
                <w:b/>
              </w:rPr>
            </w:pPr>
            <w:r w:rsidRPr="007E220C">
              <w:rPr>
                <w:b/>
              </w:rPr>
              <w:t xml:space="preserve">Week </w:t>
            </w:r>
            <w:r w:rsidRPr="007E220C">
              <w:rPr>
                <w:b/>
              </w:rPr>
              <w:lastRenderedPageBreak/>
              <w:t xml:space="preserve">13 </w:t>
            </w:r>
          </w:p>
          <w:p w:rsidR="00D62BD2" w:rsidRPr="007E220C" w:rsidRDefault="00D62BD2" w:rsidP="004003BF">
            <w:pPr>
              <w:pStyle w:val="NoSpacing"/>
            </w:pPr>
          </w:p>
        </w:tc>
        <w:tc>
          <w:tcPr>
            <w:tcW w:w="4182" w:type="dxa"/>
          </w:tcPr>
          <w:p w:rsidR="00D62BD2" w:rsidRPr="007E220C" w:rsidRDefault="00D62BD2" w:rsidP="004003BF">
            <w:pPr>
              <w:pStyle w:val="NoSpacing"/>
              <w:rPr>
                <w:b/>
                <w:sz w:val="28"/>
                <w:szCs w:val="28"/>
              </w:rPr>
            </w:pPr>
            <w:r w:rsidRPr="007E220C">
              <w:rPr>
                <w:b/>
                <w:sz w:val="28"/>
                <w:szCs w:val="28"/>
              </w:rPr>
              <w:lastRenderedPageBreak/>
              <w:t xml:space="preserve">November 17  </w:t>
            </w:r>
            <w:proofErr w:type="spellStart"/>
            <w:r w:rsidRPr="007E220C">
              <w:rPr>
                <w:b/>
                <w:sz w:val="28"/>
                <w:szCs w:val="28"/>
              </w:rPr>
              <w:t>Buc</w:t>
            </w:r>
            <w:proofErr w:type="spellEnd"/>
            <w:r w:rsidRPr="007E220C">
              <w:rPr>
                <w:b/>
                <w:sz w:val="28"/>
                <w:szCs w:val="28"/>
              </w:rPr>
              <w:t xml:space="preserve"> Bonus Day</w:t>
            </w:r>
          </w:p>
          <w:p w:rsidR="00D62BD2" w:rsidRPr="007E220C" w:rsidRDefault="00D62BD2" w:rsidP="004003BF">
            <w:pPr>
              <w:pStyle w:val="NoSpacing"/>
              <w:rPr>
                <w:b/>
              </w:rPr>
            </w:pPr>
            <w:r w:rsidRPr="007E220C">
              <w:rPr>
                <w:b/>
              </w:rPr>
              <w:lastRenderedPageBreak/>
              <w:t>Small Group Reading Lesson due</w:t>
            </w:r>
          </w:p>
          <w:p w:rsidR="00D62BD2" w:rsidRPr="007E220C" w:rsidRDefault="00D62BD2" w:rsidP="004003BF">
            <w:pPr>
              <w:pStyle w:val="NoSpacing"/>
              <w:rPr>
                <w:b/>
              </w:rPr>
            </w:pPr>
          </w:p>
          <w:p w:rsidR="00D62BD2" w:rsidRPr="007E220C" w:rsidRDefault="00D62BD2" w:rsidP="004003BF">
            <w:pPr>
              <w:pStyle w:val="NoSpacing"/>
              <w:rPr>
                <w:b/>
              </w:rPr>
            </w:pPr>
            <w:r w:rsidRPr="007E220C">
              <w:rPr>
                <w:b/>
              </w:rPr>
              <w:t>Mock Teaching of Small Group Reading Lesson</w:t>
            </w:r>
          </w:p>
        </w:tc>
        <w:tc>
          <w:tcPr>
            <w:tcW w:w="4183" w:type="dxa"/>
          </w:tcPr>
          <w:p w:rsidR="00D62BD2" w:rsidRPr="007E220C" w:rsidRDefault="00D62BD2" w:rsidP="004003BF">
            <w:pPr>
              <w:pStyle w:val="NoSpacing"/>
              <w:rPr>
                <w:b/>
                <w:sz w:val="28"/>
                <w:szCs w:val="28"/>
              </w:rPr>
            </w:pPr>
            <w:r w:rsidRPr="007E220C">
              <w:rPr>
                <w:b/>
                <w:sz w:val="28"/>
                <w:szCs w:val="28"/>
              </w:rPr>
              <w:lastRenderedPageBreak/>
              <w:t>November 19</w:t>
            </w:r>
          </w:p>
          <w:p w:rsidR="00D62BD2" w:rsidRPr="007E220C" w:rsidRDefault="00D62BD2" w:rsidP="004003BF">
            <w:pPr>
              <w:pStyle w:val="NoSpacing"/>
              <w:rPr>
                <w:b/>
              </w:rPr>
            </w:pPr>
          </w:p>
          <w:p w:rsidR="00D62BD2" w:rsidRPr="007E220C" w:rsidRDefault="00D62BD2" w:rsidP="004003BF">
            <w:pPr>
              <w:pStyle w:val="NoSpacing"/>
              <w:rPr>
                <w:b/>
              </w:rPr>
            </w:pPr>
          </w:p>
          <w:p w:rsidR="00D62BD2" w:rsidRPr="007E220C" w:rsidRDefault="00D62BD2" w:rsidP="004003BF">
            <w:pPr>
              <w:pStyle w:val="NoSpacing"/>
              <w:rPr>
                <w:b/>
              </w:rPr>
            </w:pPr>
          </w:p>
          <w:p w:rsidR="00D62BD2" w:rsidRPr="007E220C" w:rsidRDefault="00D62BD2" w:rsidP="004003BF">
            <w:pPr>
              <w:pStyle w:val="NoSpacing"/>
              <w:rPr>
                <w:b/>
              </w:rPr>
            </w:pPr>
            <w:r w:rsidRPr="007E220C">
              <w:rPr>
                <w:b/>
              </w:rPr>
              <w:t>Mock Teaching of Small Group Reading Lesson</w:t>
            </w:r>
          </w:p>
        </w:tc>
      </w:tr>
      <w:tr w:rsidR="00D62BD2" w:rsidRPr="007E220C" w:rsidTr="004003BF">
        <w:tc>
          <w:tcPr>
            <w:tcW w:w="985" w:type="dxa"/>
          </w:tcPr>
          <w:p w:rsidR="00D62BD2" w:rsidRPr="007E220C" w:rsidRDefault="00D62BD2" w:rsidP="004003BF">
            <w:pPr>
              <w:pStyle w:val="NoSpacing"/>
              <w:rPr>
                <w:b/>
              </w:rPr>
            </w:pPr>
            <w:r w:rsidRPr="007E220C">
              <w:rPr>
                <w:b/>
              </w:rPr>
              <w:lastRenderedPageBreak/>
              <w:t xml:space="preserve">Week 14 </w:t>
            </w:r>
          </w:p>
          <w:p w:rsidR="00D62BD2" w:rsidRPr="007E220C" w:rsidRDefault="00D62BD2" w:rsidP="004003BF">
            <w:pPr>
              <w:pStyle w:val="NoSpacing"/>
            </w:pPr>
          </w:p>
        </w:tc>
        <w:tc>
          <w:tcPr>
            <w:tcW w:w="4182" w:type="dxa"/>
          </w:tcPr>
          <w:p w:rsidR="00D62BD2" w:rsidRPr="007E220C" w:rsidRDefault="00D62BD2" w:rsidP="004003BF">
            <w:pPr>
              <w:pStyle w:val="NoSpacing"/>
              <w:rPr>
                <w:b/>
                <w:sz w:val="28"/>
                <w:szCs w:val="28"/>
              </w:rPr>
            </w:pPr>
            <w:r w:rsidRPr="007E220C">
              <w:rPr>
                <w:b/>
                <w:sz w:val="28"/>
                <w:szCs w:val="28"/>
              </w:rPr>
              <w:t xml:space="preserve">November 24  </w:t>
            </w:r>
            <w:proofErr w:type="spellStart"/>
            <w:r w:rsidRPr="007E220C">
              <w:rPr>
                <w:b/>
                <w:sz w:val="28"/>
                <w:szCs w:val="28"/>
              </w:rPr>
              <w:t>Buc</w:t>
            </w:r>
            <w:proofErr w:type="spellEnd"/>
            <w:r w:rsidRPr="007E220C">
              <w:rPr>
                <w:b/>
                <w:sz w:val="28"/>
                <w:szCs w:val="28"/>
              </w:rPr>
              <w:t xml:space="preserve"> Bonus Day</w:t>
            </w:r>
          </w:p>
          <w:p w:rsidR="00D62BD2" w:rsidRPr="007E220C" w:rsidRDefault="00D62BD2" w:rsidP="004003BF">
            <w:pPr>
              <w:pStyle w:val="NoSpacing"/>
              <w:rPr>
                <w:b/>
              </w:rPr>
            </w:pPr>
            <w:r w:rsidRPr="007E220C">
              <w:rPr>
                <w:b/>
              </w:rPr>
              <w:t>Responsive Teaching Cycle – Two Post-assessments due</w:t>
            </w:r>
          </w:p>
          <w:p w:rsidR="00D62BD2" w:rsidRPr="007E220C" w:rsidRDefault="00D62BD2" w:rsidP="004003BF">
            <w:pPr>
              <w:pStyle w:val="NoSpacing"/>
              <w:rPr>
                <w:b/>
              </w:rPr>
            </w:pPr>
          </w:p>
        </w:tc>
        <w:tc>
          <w:tcPr>
            <w:tcW w:w="4183" w:type="dxa"/>
          </w:tcPr>
          <w:p w:rsidR="00D62BD2" w:rsidRPr="007E220C" w:rsidRDefault="00D62BD2" w:rsidP="004003BF">
            <w:pPr>
              <w:pStyle w:val="NoSpacing"/>
              <w:rPr>
                <w:b/>
                <w:sz w:val="28"/>
                <w:szCs w:val="28"/>
              </w:rPr>
            </w:pPr>
            <w:r w:rsidRPr="007E220C">
              <w:rPr>
                <w:b/>
                <w:sz w:val="28"/>
                <w:szCs w:val="28"/>
              </w:rPr>
              <w:t>November 26</w:t>
            </w:r>
          </w:p>
          <w:p w:rsidR="00D62BD2" w:rsidRPr="007E220C" w:rsidRDefault="00D62BD2" w:rsidP="004003BF">
            <w:pPr>
              <w:pStyle w:val="NoSpacing"/>
              <w:rPr>
                <w:b/>
              </w:rPr>
            </w:pPr>
            <w:r w:rsidRPr="007E220C">
              <w:rPr>
                <w:b/>
              </w:rPr>
              <w:t>University Closed – Happy Thanksgiving!</w:t>
            </w:r>
          </w:p>
        </w:tc>
      </w:tr>
      <w:tr w:rsidR="00D62BD2" w:rsidRPr="007E220C" w:rsidTr="004003BF">
        <w:tc>
          <w:tcPr>
            <w:tcW w:w="985" w:type="dxa"/>
          </w:tcPr>
          <w:p w:rsidR="00D62BD2" w:rsidRPr="007E220C" w:rsidRDefault="00D62BD2" w:rsidP="004003BF">
            <w:pPr>
              <w:pStyle w:val="NoSpacing"/>
            </w:pPr>
            <w:r w:rsidRPr="007E220C">
              <w:rPr>
                <w:b/>
              </w:rPr>
              <w:t>Week 15</w:t>
            </w:r>
            <w:r w:rsidRPr="007E220C">
              <w:t xml:space="preserve"> </w:t>
            </w:r>
          </w:p>
          <w:p w:rsidR="00D62BD2" w:rsidRPr="007E220C" w:rsidRDefault="00D62BD2" w:rsidP="004003BF">
            <w:pPr>
              <w:pStyle w:val="NoSpacing"/>
            </w:pPr>
          </w:p>
        </w:tc>
        <w:tc>
          <w:tcPr>
            <w:tcW w:w="4182" w:type="dxa"/>
          </w:tcPr>
          <w:p w:rsidR="00D62BD2" w:rsidRPr="007E220C" w:rsidRDefault="00D62BD2" w:rsidP="004003BF">
            <w:pPr>
              <w:pStyle w:val="NoSpacing"/>
              <w:rPr>
                <w:b/>
                <w:sz w:val="28"/>
                <w:szCs w:val="28"/>
              </w:rPr>
            </w:pPr>
            <w:r w:rsidRPr="007E220C">
              <w:rPr>
                <w:b/>
                <w:sz w:val="28"/>
                <w:szCs w:val="28"/>
              </w:rPr>
              <w:t>December 1</w:t>
            </w:r>
          </w:p>
          <w:p w:rsidR="00D62BD2" w:rsidRPr="007E220C" w:rsidRDefault="00D62BD2" w:rsidP="004003BF">
            <w:pPr>
              <w:pStyle w:val="NoSpacing"/>
              <w:rPr>
                <w:b/>
              </w:rPr>
            </w:pPr>
            <w:r w:rsidRPr="007E220C">
              <w:rPr>
                <w:b/>
              </w:rPr>
              <w:t>Complete Responsive Teaching Cycle Project Due</w:t>
            </w:r>
          </w:p>
          <w:p w:rsidR="00D62BD2" w:rsidRPr="007E220C" w:rsidRDefault="00D62BD2" w:rsidP="004003BF">
            <w:pPr>
              <w:pStyle w:val="NoSpacing"/>
              <w:rPr>
                <w:b/>
              </w:rPr>
            </w:pPr>
          </w:p>
          <w:p w:rsidR="00D62BD2" w:rsidRPr="007E220C" w:rsidRDefault="00D62BD2" w:rsidP="004003BF">
            <w:pPr>
              <w:pStyle w:val="NoSpacing"/>
              <w:rPr>
                <w:b/>
              </w:rPr>
            </w:pPr>
            <w:r w:rsidRPr="007E220C">
              <w:rPr>
                <w:b/>
              </w:rPr>
              <w:t>Presentations on Responsive Teaching Cycle</w:t>
            </w:r>
          </w:p>
          <w:p w:rsidR="00D62BD2" w:rsidRPr="007E220C" w:rsidRDefault="00D62BD2" w:rsidP="004003BF">
            <w:pPr>
              <w:pStyle w:val="NoSpacing"/>
              <w:rPr>
                <w:b/>
              </w:rPr>
            </w:pPr>
          </w:p>
        </w:tc>
        <w:tc>
          <w:tcPr>
            <w:tcW w:w="4183" w:type="dxa"/>
          </w:tcPr>
          <w:p w:rsidR="00D62BD2" w:rsidRPr="007E220C" w:rsidRDefault="00D62BD2" w:rsidP="004003BF">
            <w:pPr>
              <w:pStyle w:val="NoSpacing"/>
              <w:rPr>
                <w:b/>
                <w:sz w:val="28"/>
                <w:szCs w:val="28"/>
              </w:rPr>
            </w:pPr>
            <w:r w:rsidRPr="007E220C">
              <w:rPr>
                <w:b/>
                <w:sz w:val="28"/>
                <w:szCs w:val="28"/>
              </w:rPr>
              <w:t>December 3</w:t>
            </w:r>
          </w:p>
          <w:p w:rsidR="00D62BD2" w:rsidRPr="007E220C" w:rsidRDefault="00D62BD2" w:rsidP="004003BF">
            <w:pPr>
              <w:pStyle w:val="NoSpacing"/>
              <w:rPr>
                <w:b/>
              </w:rPr>
            </w:pPr>
            <w:r w:rsidRPr="007E220C">
              <w:rPr>
                <w:b/>
              </w:rPr>
              <w:t>Class Cancelled – Online Discussion In Lieu of Class Attendance</w:t>
            </w:r>
          </w:p>
          <w:p w:rsidR="00D62BD2" w:rsidRPr="007E220C" w:rsidRDefault="00D62BD2" w:rsidP="004003BF">
            <w:pPr>
              <w:pStyle w:val="NoSpacing"/>
            </w:pPr>
          </w:p>
          <w:p w:rsidR="00D62BD2" w:rsidRPr="007E220C" w:rsidRDefault="00D62BD2" w:rsidP="004003BF">
            <w:pPr>
              <w:pStyle w:val="NoSpacing"/>
            </w:pPr>
            <w:r w:rsidRPr="007E220C">
              <w:t>Read Chapter 3, Teaching for Learning</w:t>
            </w:r>
          </w:p>
          <w:p w:rsidR="00D62BD2" w:rsidRPr="007E220C" w:rsidRDefault="00D62BD2" w:rsidP="004003BF">
            <w:pPr>
              <w:pStyle w:val="NoSpacing"/>
            </w:pPr>
            <w:r w:rsidRPr="007E220C">
              <w:t>Reading Assignment Due</w:t>
            </w:r>
          </w:p>
          <w:p w:rsidR="00D62BD2" w:rsidRPr="007E220C" w:rsidRDefault="00D62BD2" w:rsidP="004003BF">
            <w:pPr>
              <w:pStyle w:val="NoSpacing"/>
            </w:pPr>
          </w:p>
        </w:tc>
      </w:tr>
      <w:tr w:rsidR="00D62BD2" w:rsidRPr="007E220C" w:rsidTr="004003BF">
        <w:tc>
          <w:tcPr>
            <w:tcW w:w="985" w:type="dxa"/>
          </w:tcPr>
          <w:p w:rsidR="00D62BD2" w:rsidRPr="007E220C" w:rsidRDefault="00D62BD2" w:rsidP="004003BF">
            <w:pPr>
              <w:pStyle w:val="NoSpacing"/>
              <w:rPr>
                <w:b/>
              </w:rPr>
            </w:pPr>
            <w:r w:rsidRPr="007E220C">
              <w:rPr>
                <w:b/>
              </w:rPr>
              <w:t xml:space="preserve">Week 16 </w:t>
            </w:r>
          </w:p>
          <w:p w:rsidR="00D62BD2" w:rsidRPr="007E220C" w:rsidRDefault="00D62BD2" w:rsidP="004003BF">
            <w:pPr>
              <w:pStyle w:val="NoSpacing"/>
            </w:pPr>
            <w:r w:rsidRPr="007E220C">
              <w:t xml:space="preserve">Final Exams </w:t>
            </w:r>
          </w:p>
        </w:tc>
        <w:tc>
          <w:tcPr>
            <w:tcW w:w="8365" w:type="dxa"/>
            <w:gridSpan w:val="2"/>
          </w:tcPr>
          <w:p w:rsidR="00D62BD2" w:rsidRPr="007E220C" w:rsidRDefault="00D62BD2" w:rsidP="004003BF">
            <w:pPr>
              <w:pStyle w:val="NoSpacing"/>
              <w:rPr>
                <w:b/>
                <w:sz w:val="32"/>
                <w:szCs w:val="32"/>
              </w:rPr>
            </w:pPr>
            <w:r w:rsidRPr="007E220C">
              <w:rPr>
                <w:b/>
                <w:sz w:val="32"/>
                <w:szCs w:val="32"/>
              </w:rPr>
              <w:t xml:space="preserve">Final Examination </w:t>
            </w:r>
          </w:p>
          <w:p w:rsidR="00D62BD2" w:rsidRPr="007E220C" w:rsidRDefault="00D62BD2" w:rsidP="004003BF">
            <w:pPr>
              <w:pStyle w:val="NoSpacing"/>
              <w:rPr>
                <w:b/>
              </w:rPr>
            </w:pPr>
          </w:p>
          <w:p w:rsidR="00D62BD2" w:rsidRPr="007E220C" w:rsidRDefault="00D62BD2" w:rsidP="004003BF">
            <w:pPr>
              <w:pStyle w:val="NoSpacing"/>
            </w:pPr>
            <w:r w:rsidRPr="007E220C">
              <w:rPr>
                <w:b/>
              </w:rPr>
              <w:t>Section 001</w:t>
            </w:r>
            <w:r w:rsidRPr="007E220C">
              <w:t xml:space="preserve"> </w:t>
            </w:r>
          </w:p>
          <w:p w:rsidR="00D62BD2" w:rsidRPr="007E220C" w:rsidRDefault="00D62BD2" w:rsidP="004003BF">
            <w:pPr>
              <w:pStyle w:val="NoSpacing"/>
            </w:pPr>
            <w:r w:rsidRPr="007E220C">
              <w:t xml:space="preserve">(M and W - 8:15 – 9:35) Wednesday, Dec 10 – </w:t>
            </w:r>
          </w:p>
          <w:p w:rsidR="00D62BD2" w:rsidRPr="007E220C" w:rsidRDefault="00D62BD2" w:rsidP="004003BF">
            <w:pPr>
              <w:pStyle w:val="NoSpacing"/>
            </w:pPr>
            <w:r w:rsidRPr="007E220C">
              <w:t>3:50 pm – 5:50 pm</w:t>
            </w:r>
          </w:p>
          <w:p w:rsidR="00D62BD2" w:rsidRPr="007E220C" w:rsidRDefault="00D62BD2" w:rsidP="004003BF">
            <w:pPr>
              <w:pStyle w:val="NoSpacing"/>
            </w:pPr>
          </w:p>
          <w:p w:rsidR="00D62BD2" w:rsidRPr="007E220C" w:rsidRDefault="00D62BD2" w:rsidP="004003BF">
            <w:pPr>
              <w:pStyle w:val="NoSpacing"/>
            </w:pPr>
            <w:r w:rsidRPr="007E220C">
              <w:rPr>
                <w:b/>
              </w:rPr>
              <w:t>Section 002</w:t>
            </w:r>
            <w:r w:rsidRPr="007E220C">
              <w:t xml:space="preserve"> </w:t>
            </w:r>
          </w:p>
          <w:p w:rsidR="00D62BD2" w:rsidRPr="007E220C" w:rsidRDefault="00D62BD2" w:rsidP="004003BF">
            <w:pPr>
              <w:pStyle w:val="NoSpacing"/>
            </w:pPr>
            <w:r w:rsidRPr="007E220C">
              <w:t xml:space="preserve">(M and W - 9:45 – 11:05) Wednesday, Dec 10 – </w:t>
            </w:r>
          </w:p>
          <w:p w:rsidR="00D62BD2" w:rsidRPr="007E220C" w:rsidRDefault="00D62BD2" w:rsidP="004003BF">
            <w:pPr>
              <w:pStyle w:val="NoSpacing"/>
            </w:pPr>
            <w:r w:rsidRPr="007E220C">
              <w:t>8:00 am – 10:00 am</w:t>
            </w:r>
          </w:p>
        </w:tc>
      </w:tr>
    </w:tbl>
    <w:p w:rsidR="00D87BAA" w:rsidRPr="00C84C51" w:rsidRDefault="00D87BAA" w:rsidP="00D87BAA">
      <w:pPr>
        <w:rPr>
          <w:rFonts w:ascii="Arial" w:hAnsi="Arial" w:cs="Arial"/>
          <w:b/>
          <w:sz w:val="24"/>
          <w:szCs w:val="24"/>
        </w:rPr>
      </w:pPr>
    </w:p>
    <w:sectPr w:rsidR="00D87BAA" w:rsidRPr="00C84C51" w:rsidSect="004D1B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E1E3D"/>
    <w:multiLevelType w:val="hybridMultilevel"/>
    <w:tmpl w:val="A70C02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ED53ECE"/>
    <w:multiLevelType w:val="hybridMultilevel"/>
    <w:tmpl w:val="38C2B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CB1B72"/>
    <w:multiLevelType w:val="hybridMultilevel"/>
    <w:tmpl w:val="2A264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C394331"/>
    <w:multiLevelType w:val="hybridMultilevel"/>
    <w:tmpl w:val="A23EC642"/>
    <w:lvl w:ilvl="0" w:tplc="36CC8A64">
      <w:numFmt w:val="bullet"/>
      <w:lvlText w:val="·"/>
      <w:lvlJc w:val="left"/>
      <w:pPr>
        <w:ind w:left="615" w:hanging="615"/>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EE7865"/>
    <w:multiLevelType w:val="multilevel"/>
    <w:tmpl w:val="FBC4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560DCF"/>
    <w:multiLevelType w:val="hybridMultilevel"/>
    <w:tmpl w:val="D14CCDAA"/>
    <w:lvl w:ilvl="0" w:tplc="04090001">
      <w:start w:val="1"/>
      <w:numFmt w:val="bullet"/>
      <w:lvlText w:val=""/>
      <w:lvlJc w:val="left"/>
      <w:pPr>
        <w:ind w:left="615" w:hanging="615"/>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17A4479"/>
    <w:multiLevelType w:val="hybridMultilevel"/>
    <w:tmpl w:val="A168B21E"/>
    <w:lvl w:ilvl="0" w:tplc="299A5F54">
      <w:numFmt w:val="bullet"/>
      <w:lvlText w:val="·"/>
      <w:lvlJc w:val="left"/>
      <w:pPr>
        <w:ind w:left="975" w:hanging="615"/>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7BAA"/>
    <w:rsid w:val="000255D5"/>
    <w:rsid w:val="00065F52"/>
    <w:rsid w:val="000C1114"/>
    <w:rsid w:val="00184266"/>
    <w:rsid w:val="00201DAF"/>
    <w:rsid w:val="0021731D"/>
    <w:rsid w:val="0026432D"/>
    <w:rsid w:val="002810EF"/>
    <w:rsid w:val="002C3292"/>
    <w:rsid w:val="00315692"/>
    <w:rsid w:val="00315B8E"/>
    <w:rsid w:val="00350AC7"/>
    <w:rsid w:val="00357FC9"/>
    <w:rsid w:val="0037527E"/>
    <w:rsid w:val="003806F3"/>
    <w:rsid w:val="00403176"/>
    <w:rsid w:val="00442610"/>
    <w:rsid w:val="00464F4F"/>
    <w:rsid w:val="00465D46"/>
    <w:rsid w:val="00470429"/>
    <w:rsid w:val="004D1B31"/>
    <w:rsid w:val="004E038B"/>
    <w:rsid w:val="004E0567"/>
    <w:rsid w:val="005D1677"/>
    <w:rsid w:val="00745A62"/>
    <w:rsid w:val="00765F12"/>
    <w:rsid w:val="007679E3"/>
    <w:rsid w:val="00814726"/>
    <w:rsid w:val="00850EE0"/>
    <w:rsid w:val="008E5A6D"/>
    <w:rsid w:val="00924494"/>
    <w:rsid w:val="0096176A"/>
    <w:rsid w:val="00A0319C"/>
    <w:rsid w:val="00A0599E"/>
    <w:rsid w:val="00A1509A"/>
    <w:rsid w:val="00A4251A"/>
    <w:rsid w:val="00B07BE1"/>
    <w:rsid w:val="00B27D34"/>
    <w:rsid w:val="00BB56A5"/>
    <w:rsid w:val="00BF057D"/>
    <w:rsid w:val="00C1141C"/>
    <w:rsid w:val="00C200B2"/>
    <w:rsid w:val="00C20D45"/>
    <w:rsid w:val="00C84C51"/>
    <w:rsid w:val="00D44AF3"/>
    <w:rsid w:val="00D62BD2"/>
    <w:rsid w:val="00D87BAA"/>
    <w:rsid w:val="00E43F85"/>
    <w:rsid w:val="00E72AAA"/>
    <w:rsid w:val="00ED5CDC"/>
    <w:rsid w:val="00F32F50"/>
    <w:rsid w:val="00F4503B"/>
    <w:rsid w:val="00F646E5"/>
    <w:rsid w:val="00F74BF3"/>
    <w:rsid w:val="00FD0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B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B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87BAA"/>
  </w:style>
  <w:style w:type="paragraph" w:styleId="NoSpacing">
    <w:name w:val="No Spacing"/>
    <w:basedOn w:val="Normal"/>
    <w:uiPriority w:val="1"/>
    <w:qFormat/>
    <w:rsid w:val="00D87B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7BAA"/>
    <w:rPr>
      <w:color w:val="0000FF"/>
      <w:u w:val="single"/>
    </w:rPr>
  </w:style>
  <w:style w:type="character" w:styleId="Strong">
    <w:name w:val="Strong"/>
    <w:basedOn w:val="DefaultParagraphFont"/>
    <w:uiPriority w:val="22"/>
    <w:qFormat/>
    <w:rsid w:val="00D87BAA"/>
    <w:rPr>
      <w:b/>
      <w:bCs/>
    </w:rPr>
  </w:style>
  <w:style w:type="table" w:styleId="TableGrid">
    <w:name w:val="Table Grid"/>
    <w:basedOn w:val="TableNormal"/>
    <w:uiPriority w:val="59"/>
    <w:rsid w:val="00814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255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1763708">
      <w:bodyDiv w:val="1"/>
      <w:marLeft w:val="0"/>
      <w:marRight w:val="0"/>
      <w:marTop w:val="0"/>
      <w:marBottom w:val="0"/>
      <w:divBdr>
        <w:top w:val="none" w:sz="0" w:space="0" w:color="auto"/>
        <w:left w:val="none" w:sz="0" w:space="0" w:color="auto"/>
        <w:bottom w:val="none" w:sz="0" w:space="0" w:color="auto"/>
        <w:right w:val="none" w:sz="0" w:space="0" w:color="auto"/>
      </w:divBdr>
    </w:div>
    <w:div w:id="296375483">
      <w:bodyDiv w:val="1"/>
      <w:marLeft w:val="0"/>
      <w:marRight w:val="0"/>
      <w:marTop w:val="0"/>
      <w:marBottom w:val="0"/>
      <w:divBdr>
        <w:top w:val="none" w:sz="0" w:space="0" w:color="auto"/>
        <w:left w:val="none" w:sz="0" w:space="0" w:color="auto"/>
        <w:bottom w:val="none" w:sz="0" w:space="0" w:color="auto"/>
        <w:right w:val="none" w:sz="0" w:space="0" w:color="auto"/>
      </w:divBdr>
    </w:div>
    <w:div w:id="298998270">
      <w:bodyDiv w:val="1"/>
      <w:marLeft w:val="0"/>
      <w:marRight w:val="0"/>
      <w:marTop w:val="0"/>
      <w:marBottom w:val="0"/>
      <w:divBdr>
        <w:top w:val="none" w:sz="0" w:space="0" w:color="auto"/>
        <w:left w:val="none" w:sz="0" w:space="0" w:color="auto"/>
        <w:bottom w:val="none" w:sz="0" w:space="0" w:color="auto"/>
        <w:right w:val="none" w:sz="0" w:space="0" w:color="auto"/>
      </w:divBdr>
    </w:div>
    <w:div w:id="391395737">
      <w:bodyDiv w:val="1"/>
      <w:marLeft w:val="0"/>
      <w:marRight w:val="0"/>
      <w:marTop w:val="0"/>
      <w:marBottom w:val="0"/>
      <w:divBdr>
        <w:top w:val="none" w:sz="0" w:space="0" w:color="auto"/>
        <w:left w:val="none" w:sz="0" w:space="0" w:color="auto"/>
        <w:bottom w:val="none" w:sz="0" w:space="0" w:color="auto"/>
        <w:right w:val="none" w:sz="0" w:space="0" w:color="auto"/>
      </w:divBdr>
      <w:divsChild>
        <w:div w:id="1639873085">
          <w:marLeft w:val="0"/>
          <w:marRight w:val="0"/>
          <w:marTop w:val="0"/>
          <w:marBottom w:val="0"/>
          <w:divBdr>
            <w:top w:val="none" w:sz="0" w:space="0" w:color="auto"/>
            <w:left w:val="none" w:sz="0" w:space="0" w:color="auto"/>
            <w:bottom w:val="none" w:sz="0" w:space="0" w:color="auto"/>
            <w:right w:val="none" w:sz="0" w:space="0" w:color="auto"/>
          </w:divBdr>
          <w:divsChild>
            <w:div w:id="1697847867">
              <w:marLeft w:val="0"/>
              <w:marRight w:val="0"/>
              <w:marTop w:val="0"/>
              <w:marBottom w:val="0"/>
              <w:divBdr>
                <w:top w:val="none" w:sz="0" w:space="0" w:color="auto"/>
                <w:left w:val="none" w:sz="0" w:space="0" w:color="auto"/>
                <w:bottom w:val="none" w:sz="0" w:space="0" w:color="auto"/>
                <w:right w:val="none" w:sz="0" w:space="0" w:color="auto"/>
              </w:divBdr>
              <w:divsChild>
                <w:div w:id="2048721856">
                  <w:marLeft w:val="0"/>
                  <w:marRight w:val="0"/>
                  <w:marTop w:val="0"/>
                  <w:marBottom w:val="0"/>
                  <w:divBdr>
                    <w:top w:val="none" w:sz="0" w:space="0" w:color="auto"/>
                    <w:left w:val="none" w:sz="0" w:space="0" w:color="auto"/>
                    <w:bottom w:val="none" w:sz="0" w:space="0" w:color="auto"/>
                    <w:right w:val="none" w:sz="0" w:space="0" w:color="auto"/>
                  </w:divBdr>
                  <w:divsChild>
                    <w:div w:id="1996951636">
                      <w:marLeft w:val="0"/>
                      <w:marRight w:val="0"/>
                      <w:marTop w:val="0"/>
                      <w:marBottom w:val="0"/>
                      <w:divBdr>
                        <w:top w:val="none" w:sz="0" w:space="0" w:color="auto"/>
                        <w:left w:val="none" w:sz="0" w:space="0" w:color="auto"/>
                        <w:bottom w:val="none" w:sz="0" w:space="0" w:color="auto"/>
                        <w:right w:val="none" w:sz="0" w:space="0" w:color="auto"/>
                      </w:divBdr>
                      <w:divsChild>
                        <w:div w:id="1167087165">
                          <w:marLeft w:val="0"/>
                          <w:marRight w:val="0"/>
                          <w:marTop w:val="0"/>
                          <w:marBottom w:val="0"/>
                          <w:divBdr>
                            <w:top w:val="none" w:sz="0" w:space="0" w:color="auto"/>
                            <w:left w:val="none" w:sz="0" w:space="0" w:color="auto"/>
                            <w:bottom w:val="none" w:sz="0" w:space="0" w:color="auto"/>
                            <w:right w:val="none" w:sz="0" w:space="0" w:color="auto"/>
                          </w:divBdr>
                          <w:divsChild>
                            <w:div w:id="833111197">
                              <w:marLeft w:val="0"/>
                              <w:marRight w:val="0"/>
                              <w:marTop w:val="0"/>
                              <w:marBottom w:val="0"/>
                              <w:divBdr>
                                <w:top w:val="none" w:sz="0" w:space="0" w:color="auto"/>
                                <w:left w:val="none" w:sz="0" w:space="0" w:color="auto"/>
                                <w:bottom w:val="none" w:sz="0" w:space="0" w:color="auto"/>
                                <w:right w:val="none" w:sz="0" w:space="0" w:color="auto"/>
                              </w:divBdr>
                              <w:divsChild>
                                <w:div w:id="1823038505">
                                  <w:marLeft w:val="0"/>
                                  <w:marRight w:val="0"/>
                                  <w:marTop w:val="0"/>
                                  <w:marBottom w:val="0"/>
                                  <w:divBdr>
                                    <w:top w:val="none" w:sz="0" w:space="0" w:color="auto"/>
                                    <w:left w:val="none" w:sz="0" w:space="0" w:color="auto"/>
                                    <w:bottom w:val="none" w:sz="0" w:space="0" w:color="auto"/>
                                    <w:right w:val="none" w:sz="0" w:space="0" w:color="auto"/>
                                  </w:divBdr>
                                  <w:divsChild>
                                    <w:div w:id="1983534622">
                                      <w:marLeft w:val="0"/>
                                      <w:marRight w:val="0"/>
                                      <w:marTop w:val="0"/>
                                      <w:marBottom w:val="0"/>
                                      <w:divBdr>
                                        <w:top w:val="none" w:sz="0" w:space="0" w:color="auto"/>
                                        <w:left w:val="none" w:sz="0" w:space="0" w:color="auto"/>
                                        <w:bottom w:val="none" w:sz="0" w:space="0" w:color="auto"/>
                                        <w:right w:val="none" w:sz="0" w:space="0" w:color="auto"/>
                                      </w:divBdr>
                                      <w:divsChild>
                                        <w:div w:id="67120634">
                                          <w:marLeft w:val="0"/>
                                          <w:marRight w:val="0"/>
                                          <w:marTop w:val="0"/>
                                          <w:marBottom w:val="0"/>
                                          <w:divBdr>
                                            <w:top w:val="none" w:sz="0" w:space="0" w:color="auto"/>
                                            <w:left w:val="none" w:sz="0" w:space="0" w:color="auto"/>
                                            <w:bottom w:val="none" w:sz="0" w:space="0" w:color="auto"/>
                                            <w:right w:val="none" w:sz="0" w:space="0" w:color="auto"/>
                                          </w:divBdr>
                                          <w:divsChild>
                                            <w:div w:id="585500335">
                                              <w:marLeft w:val="0"/>
                                              <w:marRight w:val="0"/>
                                              <w:marTop w:val="0"/>
                                              <w:marBottom w:val="0"/>
                                              <w:divBdr>
                                                <w:top w:val="none" w:sz="0" w:space="0" w:color="auto"/>
                                                <w:left w:val="none" w:sz="0" w:space="0" w:color="auto"/>
                                                <w:bottom w:val="none" w:sz="0" w:space="0" w:color="auto"/>
                                                <w:right w:val="none" w:sz="0" w:space="0" w:color="auto"/>
                                              </w:divBdr>
                                              <w:divsChild>
                                                <w:div w:id="869297344">
                                                  <w:marLeft w:val="0"/>
                                                  <w:marRight w:val="0"/>
                                                  <w:marTop w:val="0"/>
                                                  <w:marBottom w:val="0"/>
                                                  <w:divBdr>
                                                    <w:top w:val="none" w:sz="0" w:space="0" w:color="auto"/>
                                                    <w:left w:val="none" w:sz="0" w:space="0" w:color="auto"/>
                                                    <w:bottom w:val="none" w:sz="0" w:space="0" w:color="auto"/>
                                                    <w:right w:val="none" w:sz="0" w:space="0" w:color="auto"/>
                                                  </w:divBdr>
                                                  <w:divsChild>
                                                    <w:div w:id="679817864">
                                                      <w:marLeft w:val="0"/>
                                                      <w:marRight w:val="0"/>
                                                      <w:marTop w:val="0"/>
                                                      <w:marBottom w:val="0"/>
                                                      <w:divBdr>
                                                        <w:top w:val="none" w:sz="0" w:space="0" w:color="auto"/>
                                                        <w:left w:val="none" w:sz="0" w:space="0" w:color="auto"/>
                                                        <w:bottom w:val="none" w:sz="0" w:space="0" w:color="auto"/>
                                                        <w:right w:val="none" w:sz="0" w:space="0" w:color="auto"/>
                                                      </w:divBdr>
                                                      <w:divsChild>
                                                        <w:div w:id="1421217584">
                                                          <w:marLeft w:val="0"/>
                                                          <w:marRight w:val="0"/>
                                                          <w:marTop w:val="0"/>
                                                          <w:marBottom w:val="0"/>
                                                          <w:divBdr>
                                                            <w:top w:val="none" w:sz="0" w:space="0" w:color="auto"/>
                                                            <w:left w:val="none" w:sz="0" w:space="0" w:color="auto"/>
                                                            <w:bottom w:val="none" w:sz="0" w:space="0" w:color="auto"/>
                                                            <w:right w:val="none" w:sz="0" w:space="0" w:color="auto"/>
                                                          </w:divBdr>
                                                          <w:divsChild>
                                                            <w:div w:id="678391391">
                                                              <w:marLeft w:val="0"/>
                                                              <w:marRight w:val="150"/>
                                                              <w:marTop w:val="0"/>
                                                              <w:marBottom w:val="150"/>
                                                              <w:divBdr>
                                                                <w:top w:val="none" w:sz="0" w:space="0" w:color="auto"/>
                                                                <w:left w:val="none" w:sz="0" w:space="0" w:color="auto"/>
                                                                <w:bottom w:val="none" w:sz="0" w:space="0" w:color="auto"/>
                                                                <w:right w:val="none" w:sz="0" w:space="0" w:color="auto"/>
                                                              </w:divBdr>
                                                              <w:divsChild>
                                                                <w:div w:id="1662928485">
                                                                  <w:marLeft w:val="0"/>
                                                                  <w:marRight w:val="0"/>
                                                                  <w:marTop w:val="0"/>
                                                                  <w:marBottom w:val="0"/>
                                                                  <w:divBdr>
                                                                    <w:top w:val="none" w:sz="0" w:space="0" w:color="auto"/>
                                                                    <w:left w:val="none" w:sz="0" w:space="0" w:color="auto"/>
                                                                    <w:bottom w:val="none" w:sz="0" w:space="0" w:color="auto"/>
                                                                    <w:right w:val="none" w:sz="0" w:space="0" w:color="auto"/>
                                                                  </w:divBdr>
                                                                  <w:divsChild>
                                                                    <w:div w:id="1540897085">
                                                                      <w:marLeft w:val="0"/>
                                                                      <w:marRight w:val="0"/>
                                                                      <w:marTop w:val="0"/>
                                                                      <w:marBottom w:val="0"/>
                                                                      <w:divBdr>
                                                                        <w:top w:val="none" w:sz="0" w:space="0" w:color="auto"/>
                                                                        <w:left w:val="none" w:sz="0" w:space="0" w:color="auto"/>
                                                                        <w:bottom w:val="none" w:sz="0" w:space="0" w:color="auto"/>
                                                                        <w:right w:val="none" w:sz="0" w:space="0" w:color="auto"/>
                                                                      </w:divBdr>
                                                                      <w:divsChild>
                                                                        <w:div w:id="1913807868">
                                                                          <w:marLeft w:val="0"/>
                                                                          <w:marRight w:val="0"/>
                                                                          <w:marTop w:val="0"/>
                                                                          <w:marBottom w:val="0"/>
                                                                          <w:divBdr>
                                                                            <w:top w:val="none" w:sz="0" w:space="0" w:color="auto"/>
                                                                            <w:left w:val="none" w:sz="0" w:space="0" w:color="auto"/>
                                                                            <w:bottom w:val="none" w:sz="0" w:space="0" w:color="auto"/>
                                                                            <w:right w:val="none" w:sz="0" w:space="0" w:color="auto"/>
                                                                          </w:divBdr>
                                                                          <w:divsChild>
                                                                            <w:div w:id="289164850">
                                                                              <w:marLeft w:val="0"/>
                                                                              <w:marRight w:val="0"/>
                                                                              <w:marTop w:val="0"/>
                                                                              <w:marBottom w:val="0"/>
                                                                              <w:divBdr>
                                                                                <w:top w:val="none" w:sz="0" w:space="0" w:color="auto"/>
                                                                                <w:left w:val="none" w:sz="0" w:space="0" w:color="auto"/>
                                                                                <w:bottom w:val="none" w:sz="0" w:space="0" w:color="auto"/>
                                                                                <w:right w:val="none" w:sz="0" w:space="0" w:color="auto"/>
                                                                              </w:divBdr>
                                                                              <w:divsChild>
                                                                                <w:div w:id="2038389253">
                                                                                  <w:marLeft w:val="0"/>
                                                                                  <w:marRight w:val="0"/>
                                                                                  <w:marTop w:val="0"/>
                                                                                  <w:marBottom w:val="0"/>
                                                                                  <w:divBdr>
                                                                                    <w:top w:val="none" w:sz="0" w:space="0" w:color="auto"/>
                                                                                    <w:left w:val="none" w:sz="0" w:space="0" w:color="auto"/>
                                                                                    <w:bottom w:val="none" w:sz="0" w:space="0" w:color="auto"/>
                                                                                    <w:right w:val="none" w:sz="0" w:space="0" w:color="auto"/>
                                                                                  </w:divBdr>
                                                                                  <w:divsChild>
                                                                                    <w:div w:id="806243507">
                                                                                      <w:marLeft w:val="0"/>
                                                                                      <w:marRight w:val="0"/>
                                                                                      <w:marTop w:val="0"/>
                                                                                      <w:marBottom w:val="0"/>
                                                                                      <w:divBdr>
                                                                                        <w:top w:val="none" w:sz="0" w:space="0" w:color="auto"/>
                                                                                        <w:left w:val="none" w:sz="0" w:space="0" w:color="auto"/>
                                                                                        <w:bottom w:val="none" w:sz="0" w:space="0" w:color="auto"/>
                                                                                        <w:right w:val="none" w:sz="0" w:space="0" w:color="auto"/>
                                                                                      </w:divBdr>
                                                                                    </w:div>
                                                                                    <w:div w:id="382411697">
                                                                                      <w:marLeft w:val="0"/>
                                                                                      <w:marRight w:val="0"/>
                                                                                      <w:marTop w:val="0"/>
                                                                                      <w:marBottom w:val="0"/>
                                                                                      <w:divBdr>
                                                                                        <w:top w:val="none" w:sz="0" w:space="0" w:color="auto"/>
                                                                                        <w:left w:val="none" w:sz="0" w:space="0" w:color="auto"/>
                                                                                        <w:bottom w:val="none" w:sz="0" w:space="0" w:color="auto"/>
                                                                                        <w:right w:val="none" w:sz="0" w:space="0" w:color="auto"/>
                                                                                      </w:divBdr>
                                                                                    </w:div>
                                                                                    <w:div w:id="1632250603">
                                                                                      <w:marLeft w:val="0"/>
                                                                                      <w:marRight w:val="0"/>
                                                                                      <w:marTop w:val="0"/>
                                                                                      <w:marBottom w:val="0"/>
                                                                                      <w:divBdr>
                                                                                        <w:top w:val="none" w:sz="0" w:space="0" w:color="auto"/>
                                                                                        <w:left w:val="none" w:sz="0" w:space="0" w:color="auto"/>
                                                                                        <w:bottom w:val="none" w:sz="0" w:space="0" w:color="auto"/>
                                                                                        <w:right w:val="none" w:sz="0" w:space="0" w:color="auto"/>
                                                                                      </w:divBdr>
                                                                                    </w:div>
                                                                                    <w:div w:id="157159950">
                                                                                      <w:marLeft w:val="0"/>
                                                                                      <w:marRight w:val="0"/>
                                                                                      <w:marTop w:val="0"/>
                                                                                      <w:marBottom w:val="0"/>
                                                                                      <w:divBdr>
                                                                                        <w:top w:val="none" w:sz="0" w:space="0" w:color="auto"/>
                                                                                        <w:left w:val="none" w:sz="0" w:space="0" w:color="auto"/>
                                                                                        <w:bottom w:val="none" w:sz="0" w:space="0" w:color="auto"/>
                                                                                        <w:right w:val="none" w:sz="0" w:space="0" w:color="auto"/>
                                                                                      </w:divBdr>
                                                                                    </w:div>
                                                                                    <w:div w:id="753746940">
                                                                                      <w:marLeft w:val="0"/>
                                                                                      <w:marRight w:val="0"/>
                                                                                      <w:marTop w:val="0"/>
                                                                                      <w:marBottom w:val="0"/>
                                                                                      <w:divBdr>
                                                                                        <w:top w:val="none" w:sz="0" w:space="0" w:color="auto"/>
                                                                                        <w:left w:val="none" w:sz="0" w:space="0" w:color="auto"/>
                                                                                        <w:bottom w:val="none" w:sz="0" w:space="0" w:color="auto"/>
                                                                                        <w:right w:val="none" w:sz="0" w:space="0" w:color="auto"/>
                                                                                      </w:divBdr>
                                                                                    </w:div>
                                                                                    <w:div w:id="825823157">
                                                                                      <w:marLeft w:val="0"/>
                                                                                      <w:marRight w:val="0"/>
                                                                                      <w:marTop w:val="0"/>
                                                                                      <w:marBottom w:val="0"/>
                                                                                      <w:divBdr>
                                                                                        <w:top w:val="none" w:sz="0" w:space="0" w:color="auto"/>
                                                                                        <w:left w:val="none" w:sz="0" w:space="0" w:color="auto"/>
                                                                                        <w:bottom w:val="none" w:sz="0" w:space="0" w:color="auto"/>
                                                                                        <w:right w:val="none" w:sz="0" w:space="0" w:color="auto"/>
                                                                                      </w:divBdr>
                                                                                    </w:div>
                                                                                    <w:div w:id="479032144">
                                                                                      <w:marLeft w:val="0"/>
                                                                                      <w:marRight w:val="0"/>
                                                                                      <w:marTop w:val="0"/>
                                                                                      <w:marBottom w:val="0"/>
                                                                                      <w:divBdr>
                                                                                        <w:top w:val="none" w:sz="0" w:space="0" w:color="auto"/>
                                                                                        <w:left w:val="none" w:sz="0" w:space="0" w:color="auto"/>
                                                                                        <w:bottom w:val="none" w:sz="0" w:space="0" w:color="auto"/>
                                                                                        <w:right w:val="none" w:sz="0" w:space="0" w:color="auto"/>
                                                                                      </w:divBdr>
                                                                                    </w:div>
                                                                                    <w:div w:id="2054191037">
                                                                                      <w:marLeft w:val="0"/>
                                                                                      <w:marRight w:val="0"/>
                                                                                      <w:marTop w:val="0"/>
                                                                                      <w:marBottom w:val="0"/>
                                                                                      <w:divBdr>
                                                                                        <w:top w:val="none" w:sz="0" w:space="0" w:color="auto"/>
                                                                                        <w:left w:val="none" w:sz="0" w:space="0" w:color="auto"/>
                                                                                        <w:bottom w:val="none" w:sz="0" w:space="0" w:color="auto"/>
                                                                                        <w:right w:val="none" w:sz="0" w:space="0" w:color="auto"/>
                                                                                      </w:divBdr>
                                                                                    </w:div>
                                                                                    <w:div w:id="1282612372">
                                                                                      <w:marLeft w:val="0"/>
                                                                                      <w:marRight w:val="0"/>
                                                                                      <w:marTop w:val="0"/>
                                                                                      <w:marBottom w:val="0"/>
                                                                                      <w:divBdr>
                                                                                        <w:top w:val="none" w:sz="0" w:space="0" w:color="auto"/>
                                                                                        <w:left w:val="none" w:sz="0" w:space="0" w:color="auto"/>
                                                                                        <w:bottom w:val="none" w:sz="0" w:space="0" w:color="auto"/>
                                                                                        <w:right w:val="none" w:sz="0" w:space="0" w:color="auto"/>
                                                                                      </w:divBdr>
                                                                                    </w:div>
                                                                                    <w:div w:id="1704747226">
                                                                                      <w:marLeft w:val="0"/>
                                                                                      <w:marRight w:val="0"/>
                                                                                      <w:marTop w:val="0"/>
                                                                                      <w:marBottom w:val="0"/>
                                                                                      <w:divBdr>
                                                                                        <w:top w:val="none" w:sz="0" w:space="0" w:color="auto"/>
                                                                                        <w:left w:val="none" w:sz="0" w:space="0" w:color="auto"/>
                                                                                        <w:bottom w:val="none" w:sz="0" w:space="0" w:color="auto"/>
                                                                                        <w:right w:val="none" w:sz="0" w:space="0" w:color="auto"/>
                                                                                      </w:divBdr>
                                                                                    </w:div>
                                                                                    <w:div w:id="1087118726">
                                                                                      <w:marLeft w:val="0"/>
                                                                                      <w:marRight w:val="0"/>
                                                                                      <w:marTop w:val="0"/>
                                                                                      <w:marBottom w:val="0"/>
                                                                                      <w:divBdr>
                                                                                        <w:top w:val="none" w:sz="0" w:space="0" w:color="auto"/>
                                                                                        <w:left w:val="none" w:sz="0" w:space="0" w:color="auto"/>
                                                                                        <w:bottom w:val="none" w:sz="0" w:space="0" w:color="auto"/>
                                                                                        <w:right w:val="none" w:sz="0" w:space="0" w:color="auto"/>
                                                                                      </w:divBdr>
                                                                                    </w:div>
                                                                                    <w:div w:id="772744552">
                                                                                      <w:marLeft w:val="0"/>
                                                                                      <w:marRight w:val="0"/>
                                                                                      <w:marTop w:val="0"/>
                                                                                      <w:marBottom w:val="0"/>
                                                                                      <w:divBdr>
                                                                                        <w:top w:val="none" w:sz="0" w:space="0" w:color="auto"/>
                                                                                        <w:left w:val="none" w:sz="0" w:space="0" w:color="auto"/>
                                                                                        <w:bottom w:val="none" w:sz="0" w:space="0" w:color="auto"/>
                                                                                        <w:right w:val="none" w:sz="0" w:space="0" w:color="auto"/>
                                                                                      </w:divBdr>
                                                                                    </w:div>
                                                                                    <w:div w:id="385178759">
                                                                                      <w:marLeft w:val="0"/>
                                                                                      <w:marRight w:val="0"/>
                                                                                      <w:marTop w:val="0"/>
                                                                                      <w:marBottom w:val="0"/>
                                                                                      <w:divBdr>
                                                                                        <w:top w:val="none" w:sz="0" w:space="0" w:color="auto"/>
                                                                                        <w:left w:val="none" w:sz="0" w:space="0" w:color="auto"/>
                                                                                        <w:bottom w:val="none" w:sz="0" w:space="0" w:color="auto"/>
                                                                                        <w:right w:val="none" w:sz="0" w:space="0" w:color="auto"/>
                                                                                      </w:divBdr>
                                                                                    </w:div>
                                                                                    <w:div w:id="1493446410">
                                                                                      <w:marLeft w:val="0"/>
                                                                                      <w:marRight w:val="0"/>
                                                                                      <w:marTop w:val="0"/>
                                                                                      <w:marBottom w:val="0"/>
                                                                                      <w:divBdr>
                                                                                        <w:top w:val="none" w:sz="0" w:space="0" w:color="auto"/>
                                                                                        <w:left w:val="none" w:sz="0" w:space="0" w:color="auto"/>
                                                                                        <w:bottom w:val="none" w:sz="0" w:space="0" w:color="auto"/>
                                                                                        <w:right w:val="none" w:sz="0" w:space="0" w:color="auto"/>
                                                                                      </w:divBdr>
                                                                                    </w:div>
                                                                                    <w:div w:id="707608355">
                                                                                      <w:marLeft w:val="0"/>
                                                                                      <w:marRight w:val="0"/>
                                                                                      <w:marTop w:val="0"/>
                                                                                      <w:marBottom w:val="0"/>
                                                                                      <w:divBdr>
                                                                                        <w:top w:val="none" w:sz="0" w:space="0" w:color="auto"/>
                                                                                        <w:left w:val="none" w:sz="0" w:space="0" w:color="auto"/>
                                                                                        <w:bottom w:val="none" w:sz="0" w:space="0" w:color="auto"/>
                                                                                        <w:right w:val="none" w:sz="0" w:space="0" w:color="auto"/>
                                                                                      </w:divBdr>
                                                                                    </w:div>
                                                                                    <w:div w:id="906067343">
                                                                                      <w:marLeft w:val="0"/>
                                                                                      <w:marRight w:val="0"/>
                                                                                      <w:marTop w:val="0"/>
                                                                                      <w:marBottom w:val="0"/>
                                                                                      <w:divBdr>
                                                                                        <w:top w:val="none" w:sz="0" w:space="0" w:color="auto"/>
                                                                                        <w:left w:val="none" w:sz="0" w:space="0" w:color="auto"/>
                                                                                        <w:bottom w:val="none" w:sz="0" w:space="0" w:color="auto"/>
                                                                                        <w:right w:val="none" w:sz="0" w:space="0" w:color="auto"/>
                                                                                      </w:divBdr>
                                                                                    </w:div>
                                                                                    <w:div w:id="138040574">
                                                                                      <w:marLeft w:val="0"/>
                                                                                      <w:marRight w:val="0"/>
                                                                                      <w:marTop w:val="0"/>
                                                                                      <w:marBottom w:val="0"/>
                                                                                      <w:divBdr>
                                                                                        <w:top w:val="none" w:sz="0" w:space="0" w:color="auto"/>
                                                                                        <w:left w:val="none" w:sz="0" w:space="0" w:color="auto"/>
                                                                                        <w:bottom w:val="none" w:sz="0" w:space="0" w:color="auto"/>
                                                                                        <w:right w:val="none" w:sz="0" w:space="0" w:color="auto"/>
                                                                                      </w:divBdr>
                                                                                    </w:div>
                                                                                    <w:div w:id="1177229999">
                                                                                      <w:marLeft w:val="0"/>
                                                                                      <w:marRight w:val="0"/>
                                                                                      <w:marTop w:val="0"/>
                                                                                      <w:marBottom w:val="0"/>
                                                                                      <w:divBdr>
                                                                                        <w:top w:val="none" w:sz="0" w:space="0" w:color="auto"/>
                                                                                        <w:left w:val="none" w:sz="0" w:space="0" w:color="auto"/>
                                                                                        <w:bottom w:val="none" w:sz="0" w:space="0" w:color="auto"/>
                                                                                        <w:right w:val="none" w:sz="0" w:space="0" w:color="auto"/>
                                                                                      </w:divBdr>
                                                                                    </w:div>
                                                                                    <w:div w:id="977030384">
                                                                                      <w:marLeft w:val="0"/>
                                                                                      <w:marRight w:val="0"/>
                                                                                      <w:marTop w:val="0"/>
                                                                                      <w:marBottom w:val="0"/>
                                                                                      <w:divBdr>
                                                                                        <w:top w:val="none" w:sz="0" w:space="0" w:color="auto"/>
                                                                                        <w:left w:val="none" w:sz="0" w:space="0" w:color="auto"/>
                                                                                        <w:bottom w:val="none" w:sz="0" w:space="0" w:color="auto"/>
                                                                                        <w:right w:val="none" w:sz="0" w:space="0" w:color="auto"/>
                                                                                      </w:divBdr>
                                                                                    </w:div>
                                                                                    <w:div w:id="1901206778">
                                                                                      <w:marLeft w:val="0"/>
                                                                                      <w:marRight w:val="0"/>
                                                                                      <w:marTop w:val="0"/>
                                                                                      <w:marBottom w:val="0"/>
                                                                                      <w:divBdr>
                                                                                        <w:top w:val="none" w:sz="0" w:space="0" w:color="auto"/>
                                                                                        <w:left w:val="none" w:sz="0" w:space="0" w:color="auto"/>
                                                                                        <w:bottom w:val="none" w:sz="0" w:space="0" w:color="auto"/>
                                                                                        <w:right w:val="none" w:sz="0" w:space="0" w:color="auto"/>
                                                                                      </w:divBdr>
                                                                                    </w:div>
                                                                                    <w:div w:id="1579247852">
                                                                                      <w:marLeft w:val="0"/>
                                                                                      <w:marRight w:val="0"/>
                                                                                      <w:marTop w:val="0"/>
                                                                                      <w:marBottom w:val="0"/>
                                                                                      <w:divBdr>
                                                                                        <w:top w:val="none" w:sz="0" w:space="0" w:color="auto"/>
                                                                                        <w:left w:val="none" w:sz="0" w:space="0" w:color="auto"/>
                                                                                        <w:bottom w:val="none" w:sz="0" w:space="0" w:color="auto"/>
                                                                                        <w:right w:val="none" w:sz="0" w:space="0" w:color="auto"/>
                                                                                      </w:divBdr>
                                                                                    </w:div>
                                                                                    <w:div w:id="987512051">
                                                                                      <w:marLeft w:val="0"/>
                                                                                      <w:marRight w:val="0"/>
                                                                                      <w:marTop w:val="0"/>
                                                                                      <w:marBottom w:val="0"/>
                                                                                      <w:divBdr>
                                                                                        <w:top w:val="none" w:sz="0" w:space="0" w:color="auto"/>
                                                                                        <w:left w:val="none" w:sz="0" w:space="0" w:color="auto"/>
                                                                                        <w:bottom w:val="none" w:sz="0" w:space="0" w:color="auto"/>
                                                                                        <w:right w:val="none" w:sz="0" w:space="0" w:color="auto"/>
                                                                                      </w:divBdr>
                                                                                    </w:div>
                                                                                    <w:div w:id="1441026552">
                                                                                      <w:marLeft w:val="0"/>
                                                                                      <w:marRight w:val="0"/>
                                                                                      <w:marTop w:val="0"/>
                                                                                      <w:marBottom w:val="0"/>
                                                                                      <w:divBdr>
                                                                                        <w:top w:val="none" w:sz="0" w:space="0" w:color="auto"/>
                                                                                        <w:left w:val="none" w:sz="0" w:space="0" w:color="auto"/>
                                                                                        <w:bottom w:val="none" w:sz="0" w:space="0" w:color="auto"/>
                                                                                        <w:right w:val="none" w:sz="0" w:space="0" w:color="auto"/>
                                                                                      </w:divBdr>
                                                                                    </w:div>
                                                                                    <w:div w:id="655695059">
                                                                                      <w:marLeft w:val="0"/>
                                                                                      <w:marRight w:val="0"/>
                                                                                      <w:marTop w:val="0"/>
                                                                                      <w:marBottom w:val="0"/>
                                                                                      <w:divBdr>
                                                                                        <w:top w:val="none" w:sz="0" w:space="0" w:color="auto"/>
                                                                                        <w:left w:val="none" w:sz="0" w:space="0" w:color="auto"/>
                                                                                        <w:bottom w:val="none" w:sz="0" w:space="0" w:color="auto"/>
                                                                                        <w:right w:val="none" w:sz="0" w:space="0" w:color="auto"/>
                                                                                      </w:divBdr>
                                                                                    </w:div>
                                                                                    <w:div w:id="1816020450">
                                                                                      <w:marLeft w:val="720"/>
                                                                                      <w:marRight w:val="0"/>
                                                                                      <w:marTop w:val="0"/>
                                                                                      <w:marBottom w:val="0"/>
                                                                                      <w:divBdr>
                                                                                        <w:top w:val="none" w:sz="0" w:space="0" w:color="auto"/>
                                                                                        <w:left w:val="none" w:sz="0" w:space="0" w:color="auto"/>
                                                                                        <w:bottom w:val="none" w:sz="0" w:space="0" w:color="auto"/>
                                                                                        <w:right w:val="none" w:sz="0" w:space="0" w:color="auto"/>
                                                                                      </w:divBdr>
                                                                                    </w:div>
                                                                                    <w:div w:id="275330015">
                                                                                      <w:marLeft w:val="720"/>
                                                                                      <w:marRight w:val="0"/>
                                                                                      <w:marTop w:val="0"/>
                                                                                      <w:marBottom w:val="0"/>
                                                                                      <w:divBdr>
                                                                                        <w:top w:val="none" w:sz="0" w:space="0" w:color="auto"/>
                                                                                        <w:left w:val="none" w:sz="0" w:space="0" w:color="auto"/>
                                                                                        <w:bottom w:val="none" w:sz="0" w:space="0" w:color="auto"/>
                                                                                        <w:right w:val="none" w:sz="0" w:space="0" w:color="auto"/>
                                                                                      </w:divBdr>
                                                                                    </w:div>
                                                                                    <w:div w:id="217935816">
                                                                                      <w:marLeft w:val="72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5480318">
      <w:bodyDiv w:val="1"/>
      <w:marLeft w:val="0"/>
      <w:marRight w:val="0"/>
      <w:marTop w:val="0"/>
      <w:marBottom w:val="0"/>
      <w:divBdr>
        <w:top w:val="none" w:sz="0" w:space="0" w:color="auto"/>
        <w:left w:val="none" w:sz="0" w:space="0" w:color="auto"/>
        <w:bottom w:val="none" w:sz="0" w:space="0" w:color="auto"/>
        <w:right w:val="none" w:sz="0" w:space="0" w:color="auto"/>
      </w:divBdr>
    </w:div>
    <w:div w:id="1213466000">
      <w:bodyDiv w:val="1"/>
      <w:marLeft w:val="0"/>
      <w:marRight w:val="0"/>
      <w:marTop w:val="0"/>
      <w:marBottom w:val="0"/>
      <w:divBdr>
        <w:top w:val="none" w:sz="0" w:space="0" w:color="auto"/>
        <w:left w:val="none" w:sz="0" w:space="0" w:color="auto"/>
        <w:bottom w:val="none" w:sz="0" w:space="0" w:color="auto"/>
        <w:right w:val="none" w:sz="0" w:space="0" w:color="auto"/>
      </w:divBdr>
    </w:div>
    <w:div w:id="1550070352">
      <w:bodyDiv w:val="1"/>
      <w:marLeft w:val="0"/>
      <w:marRight w:val="0"/>
      <w:marTop w:val="0"/>
      <w:marBottom w:val="0"/>
      <w:divBdr>
        <w:top w:val="none" w:sz="0" w:space="0" w:color="auto"/>
        <w:left w:val="none" w:sz="0" w:space="0" w:color="auto"/>
        <w:bottom w:val="none" w:sz="0" w:space="0" w:color="auto"/>
        <w:right w:val="none" w:sz="0" w:space="0" w:color="auto"/>
      </w:divBdr>
    </w:div>
    <w:div w:id="2025477766">
      <w:bodyDiv w:val="1"/>
      <w:marLeft w:val="0"/>
      <w:marRight w:val="0"/>
      <w:marTop w:val="0"/>
      <w:marBottom w:val="0"/>
      <w:divBdr>
        <w:top w:val="none" w:sz="0" w:space="0" w:color="auto"/>
        <w:left w:val="none" w:sz="0" w:space="0" w:color="auto"/>
        <w:bottom w:val="none" w:sz="0" w:space="0" w:color="auto"/>
        <w:right w:val="none" w:sz="0" w:space="0" w:color="auto"/>
      </w:divBdr>
    </w:div>
    <w:div w:id="213583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restandards.org/assets/CCSSI_ELA%20Standard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su.edu/disable/" TargetMode="External"/><Relationship Id="rId5" Type="http://schemas.openxmlformats.org/officeDocument/2006/relationships/hyperlink" Target="mailto:keithkj@ets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4294</Words>
  <Characters>24482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NCTQStaff</cp:lastModifiedBy>
  <cp:revision>2</cp:revision>
  <dcterms:created xsi:type="dcterms:W3CDTF">2014-11-12T21:06:00Z</dcterms:created>
  <dcterms:modified xsi:type="dcterms:W3CDTF">2014-11-12T21:06:00Z</dcterms:modified>
</cp:coreProperties>
</file>