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22106" w14:textId="05118BBE" w:rsidR="0064530D" w:rsidRPr="00837CD9" w:rsidRDefault="0064530D" w:rsidP="0064530D">
      <w:pPr>
        <w:ind w:right="-720"/>
        <w:rPr>
          <w:rFonts w:ascii="Times New Roman" w:hAnsi="Times New Roman"/>
          <w:bCs/>
        </w:rPr>
      </w:pPr>
      <w:bookmarkStart w:id="0" w:name="_GoBack"/>
      <w:bookmarkEnd w:id="0"/>
    </w:p>
    <w:p w14:paraId="5A69C602" w14:textId="77777777" w:rsidR="0064530D" w:rsidRDefault="0064530D" w:rsidP="0064530D">
      <w:pPr>
        <w:ind w:right="-720"/>
        <w:jc w:val="center"/>
        <w:rPr>
          <w:rFonts w:ascii="Times New Roman" w:hAnsi="Times New Roman"/>
          <w:sz w:val="22"/>
          <w:szCs w:val="22"/>
        </w:rPr>
      </w:pPr>
      <w:r>
        <w:rPr>
          <w:rFonts w:ascii="Times New Roman" w:hAnsi="Times New Roman"/>
          <w:noProof/>
          <w:sz w:val="22"/>
          <w:szCs w:val="22"/>
        </w:rPr>
        <w:drawing>
          <wp:inline distT="0" distB="0" distL="0" distR="0" wp14:anchorId="3F44C6F6" wp14:editId="4C918F07">
            <wp:extent cx="927100" cy="914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914400"/>
                    </a:xfrm>
                    <a:prstGeom prst="rect">
                      <a:avLst/>
                    </a:prstGeom>
                    <a:noFill/>
                    <a:ln>
                      <a:noFill/>
                    </a:ln>
                  </pic:spPr>
                </pic:pic>
              </a:graphicData>
            </a:graphic>
          </wp:inline>
        </w:drawing>
      </w:r>
    </w:p>
    <w:p w14:paraId="26DE2AF9" w14:textId="77777777" w:rsidR="0064530D" w:rsidRDefault="0064530D" w:rsidP="0064530D">
      <w:pPr>
        <w:ind w:right="-720"/>
        <w:jc w:val="center"/>
        <w:rPr>
          <w:rFonts w:ascii="Times New Roman" w:hAnsi="Times New Roman"/>
          <w:sz w:val="22"/>
          <w:szCs w:val="22"/>
        </w:rPr>
      </w:pPr>
    </w:p>
    <w:p w14:paraId="342349AE" w14:textId="77777777" w:rsidR="0064530D" w:rsidRPr="007C37CD" w:rsidRDefault="0064530D" w:rsidP="0064530D">
      <w:pPr>
        <w:ind w:right="-720"/>
        <w:jc w:val="center"/>
        <w:rPr>
          <w:rFonts w:ascii="Times New Roman" w:hAnsi="Times New Roman"/>
          <w:b/>
          <w:bCs/>
          <w:sz w:val="26"/>
          <w:szCs w:val="26"/>
        </w:rPr>
      </w:pPr>
      <w:r w:rsidRPr="007C37CD">
        <w:rPr>
          <w:rFonts w:ascii="Times New Roman" w:hAnsi="Times New Roman"/>
          <w:b/>
          <w:bCs/>
          <w:sz w:val="26"/>
          <w:szCs w:val="26"/>
        </w:rPr>
        <w:t xml:space="preserve">CIED </w:t>
      </w:r>
      <w:r>
        <w:rPr>
          <w:rFonts w:ascii="Times New Roman" w:hAnsi="Times New Roman"/>
          <w:b/>
          <w:bCs/>
          <w:sz w:val="26"/>
          <w:szCs w:val="26"/>
        </w:rPr>
        <w:t>5243</w:t>
      </w:r>
      <w:r w:rsidRPr="007C37CD">
        <w:rPr>
          <w:rFonts w:ascii="Times New Roman" w:hAnsi="Times New Roman"/>
          <w:b/>
          <w:bCs/>
          <w:sz w:val="26"/>
          <w:szCs w:val="26"/>
        </w:rPr>
        <w:t xml:space="preserve">: </w:t>
      </w:r>
      <w:r>
        <w:rPr>
          <w:rFonts w:ascii="Times New Roman" w:hAnsi="Times New Roman"/>
          <w:b/>
          <w:bCs/>
          <w:sz w:val="26"/>
          <w:szCs w:val="26"/>
        </w:rPr>
        <w:t>Special Methods of Instruction I</w:t>
      </w:r>
    </w:p>
    <w:p w14:paraId="48CE6D08" w14:textId="3D1D6A02" w:rsidR="0064530D" w:rsidRPr="007C37CD" w:rsidRDefault="0064530D" w:rsidP="0064530D">
      <w:pPr>
        <w:ind w:right="-720"/>
        <w:jc w:val="center"/>
        <w:rPr>
          <w:rFonts w:ascii="Times New Roman" w:hAnsi="Times New Roman"/>
          <w:sz w:val="22"/>
          <w:szCs w:val="22"/>
        </w:rPr>
      </w:pPr>
      <w:r w:rsidRPr="007C37CD">
        <w:rPr>
          <w:rFonts w:ascii="Times New Roman" w:hAnsi="Times New Roman"/>
          <w:sz w:val="22"/>
          <w:szCs w:val="22"/>
        </w:rPr>
        <w:t>Summer 201</w:t>
      </w:r>
      <w:r w:rsidR="00DC4EC1">
        <w:rPr>
          <w:rFonts w:ascii="Times New Roman" w:hAnsi="Times New Roman"/>
          <w:sz w:val="22"/>
          <w:szCs w:val="22"/>
        </w:rPr>
        <w:t>3</w:t>
      </w:r>
      <w:r w:rsidRPr="00E21A85">
        <w:t xml:space="preserve"> </w:t>
      </w:r>
    </w:p>
    <w:p w14:paraId="3239970F" w14:textId="2DCD5E7E" w:rsidR="0064530D" w:rsidRPr="007C37CD" w:rsidRDefault="00DC4EC1" w:rsidP="0064530D">
      <w:pPr>
        <w:ind w:right="-720"/>
        <w:jc w:val="center"/>
        <w:rPr>
          <w:rFonts w:ascii="Times New Roman" w:hAnsi="Times New Roman"/>
          <w:sz w:val="22"/>
          <w:szCs w:val="22"/>
        </w:rPr>
      </w:pPr>
      <w:r>
        <w:rPr>
          <w:rFonts w:ascii="Times New Roman" w:hAnsi="Times New Roman"/>
          <w:sz w:val="22"/>
          <w:szCs w:val="22"/>
        </w:rPr>
        <w:t>Grad Ed 146A</w:t>
      </w:r>
    </w:p>
    <w:p w14:paraId="6664FB68" w14:textId="11A43C8D" w:rsidR="0064530D" w:rsidRPr="007C37CD" w:rsidRDefault="00EE0C75" w:rsidP="0064530D">
      <w:pPr>
        <w:ind w:right="-720"/>
        <w:jc w:val="center"/>
        <w:rPr>
          <w:rFonts w:ascii="Times New Roman" w:hAnsi="Times New Roman"/>
          <w:b/>
          <w:sz w:val="22"/>
          <w:szCs w:val="22"/>
        </w:rPr>
      </w:pPr>
      <w:r>
        <w:rPr>
          <w:rFonts w:ascii="Times New Roman" w:hAnsi="Times New Roman"/>
          <w:sz w:val="22"/>
          <w:szCs w:val="22"/>
        </w:rPr>
        <w:t>Monday-</w:t>
      </w:r>
      <w:r w:rsidR="00DC4EC1">
        <w:rPr>
          <w:rFonts w:ascii="Times New Roman" w:hAnsi="Times New Roman"/>
          <w:sz w:val="22"/>
          <w:szCs w:val="22"/>
        </w:rPr>
        <w:t>F</w:t>
      </w:r>
      <w:r>
        <w:rPr>
          <w:rFonts w:ascii="Times New Roman" w:hAnsi="Times New Roman"/>
          <w:sz w:val="22"/>
          <w:szCs w:val="22"/>
        </w:rPr>
        <w:t>riday</w:t>
      </w:r>
      <w:r w:rsidR="00DC4EC1">
        <w:rPr>
          <w:rFonts w:ascii="Times New Roman" w:hAnsi="Times New Roman"/>
          <w:sz w:val="22"/>
          <w:szCs w:val="22"/>
        </w:rPr>
        <w:t>: 9:15 AM - 10:45</w:t>
      </w:r>
      <w:r w:rsidR="0064530D">
        <w:rPr>
          <w:rFonts w:ascii="Times New Roman" w:hAnsi="Times New Roman"/>
          <w:sz w:val="22"/>
          <w:szCs w:val="22"/>
        </w:rPr>
        <w:t xml:space="preserve"> A</w:t>
      </w:r>
      <w:r w:rsidR="0064530D" w:rsidRPr="007C37CD">
        <w:rPr>
          <w:rFonts w:ascii="Times New Roman" w:hAnsi="Times New Roman"/>
          <w:sz w:val="22"/>
          <w:szCs w:val="22"/>
        </w:rPr>
        <w:t>M</w:t>
      </w:r>
    </w:p>
    <w:p w14:paraId="4B0DA045" w14:textId="77777777" w:rsidR="0064530D" w:rsidRPr="00837CD9" w:rsidRDefault="0064530D" w:rsidP="0064530D">
      <w:pPr>
        <w:pStyle w:val="Heading3"/>
        <w:spacing w:after="0"/>
        <w:jc w:val="left"/>
        <w:rPr>
          <w:rFonts w:ascii="Times New Roman" w:hAnsi="Times New Roman"/>
          <w:bCs/>
          <w:sz w:val="24"/>
        </w:rPr>
      </w:pPr>
    </w:p>
    <w:p w14:paraId="64CA4896" w14:textId="77777777" w:rsidR="0064530D" w:rsidRPr="007C37CD" w:rsidRDefault="0064530D" w:rsidP="0064530D">
      <w:pPr>
        <w:pStyle w:val="Heading3"/>
        <w:spacing w:after="0"/>
        <w:jc w:val="left"/>
        <w:rPr>
          <w:rFonts w:ascii="Times New Roman" w:hAnsi="Times New Roman"/>
          <w:bCs/>
          <w:szCs w:val="22"/>
        </w:rPr>
      </w:pPr>
      <w:r w:rsidRPr="007C37CD">
        <w:rPr>
          <w:rFonts w:ascii="Times New Roman" w:hAnsi="Times New Roman"/>
          <w:bCs/>
          <w:szCs w:val="22"/>
        </w:rPr>
        <w:t>Instructor</w:t>
      </w:r>
      <w:r w:rsidRPr="007C37CD">
        <w:rPr>
          <w:rFonts w:ascii="Times New Roman" w:hAnsi="Times New Roman"/>
          <w:b w:val="0"/>
          <w:bCs/>
          <w:szCs w:val="22"/>
        </w:rPr>
        <w:t>: Dr. Sean Connors</w:t>
      </w:r>
      <w:r w:rsidRPr="007C37CD">
        <w:rPr>
          <w:rFonts w:ascii="Times New Roman" w:hAnsi="Times New Roman"/>
          <w:bCs/>
          <w:szCs w:val="22"/>
        </w:rPr>
        <w:tab/>
      </w:r>
      <w:r w:rsidRPr="007C37CD">
        <w:rPr>
          <w:rFonts w:ascii="Times New Roman" w:hAnsi="Times New Roman"/>
          <w:bCs/>
          <w:szCs w:val="22"/>
        </w:rPr>
        <w:tab/>
      </w:r>
      <w:r w:rsidRPr="007C37CD">
        <w:rPr>
          <w:rFonts w:ascii="Times New Roman" w:hAnsi="Times New Roman"/>
          <w:bCs/>
          <w:szCs w:val="22"/>
        </w:rPr>
        <w:tab/>
        <w:t xml:space="preserve"> </w:t>
      </w:r>
    </w:p>
    <w:p w14:paraId="3F4F944F" w14:textId="0E33BABE" w:rsidR="0064530D" w:rsidRPr="007C37CD" w:rsidRDefault="0064530D" w:rsidP="0064530D">
      <w:pPr>
        <w:ind w:right="-720"/>
        <w:rPr>
          <w:rFonts w:ascii="Times New Roman" w:hAnsi="Times New Roman"/>
          <w:sz w:val="22"/>
          <w:szCs w:val="22"/>
        </w:rPr>
      </w:pPr>
      <w:r w:rsidRPr="007C37CD">
        <w:rPr>
          <w:rFonts w:ascii="Times New Roman" w:hAnsi="Times New Roman"/>
          <w:b/>
          <w:sz w:val="22"/>
          <w:szCs w:val="22"/>
        </w:rPr>
        <w:t>Office</w:t>
      </w:r>
      <w:r w:rsidRPr="007C37CD">
        <w:rPr>
          <w:rFonts w:ascii="Times New Roman" w:hAnsi="Times New Roman"/>
          <w:sz w:val="22"/>
          <w:szCs w:val="22"/>
        </w:rPr>
        <w:t xml:space="preserve">: </w:t>
      </w:r>
      <w:r>
        <w:rPr>
          <w:rFonts w:ascii="Times New Roman" w:hAnsi="Times New Roman"/>
          <w:sz w:val="22"/>
          <w:szCs w:val="22"/>
        </w:rPr>
        <w:t>304 Peabody Hall</w:t>
      </w:r>
      <w:r w:rsidRPr="007C37CD">
        <w:rPr>
          <w:rFonts w:ascii="Times New Roman" w:hAnsi="Times New Roman"/>
          <w:sz w:val="22"/>
          <w:szCs w:val="22"/>
        </w:rPr>
        <w:tab/>
        <w:t xml:space="preserve">  </w:t>
      </w:r>
      <w:r w:rsidRPr="007C37CD">
        <w:rPr>
          <w:rFonts w:ascii="Times New Roman" w:hAnsi="Times New Roman"/>
          <w:sz w:val="22"/>
          <w:szCs w:val="22"/>
        </w:rPr>
        <w:tab/>
      </w:r>
    </w:p>
    <w:p w14:paraId="7E77499F" w14:textId="4204B8F3" w:rsidR="0064530D" w:rsidRDefault="0064530D" w:rsidP="0064530D">
      <w:pPr>
        <w:ind w:right="-720"/>
        <w:rPr>
          <w:rFonts w:ascii="Times New Roman" w:hAnsi="Times New Roman"/>
          <w:sz w:val="22"/>
          <w:szCs w:val="22"/>
        </w:rPr>
      </w:pPr>
      <w:r w:rsidRPr="007C37CD">
        <w:rPr>
          <w:rFonts w:ascii="Times New Roman" w:hAnsi="Times New Roman"/>
          <w:b/>
          <w:sz w:val="22"/>
          <w:szCs w:val="22"/>
        </w:rPr>
        <w:t>Email</w:t>
      </w:r>
      <w:r w:rsidRPr="007C37CD">
        <w:rPr>
          <w:rFonts w:ascii="Times New Roman" w:hAnsi="Times New Roman"/>
          <w:sz w:val="22"/>
          <w:szCs w:val="22"/>
        </w:rPr>
        <w:t>: sconnors@uark.edu</w:t>
      </w:r>
    </w:p>
    <w:p w14:paraId="4A382854" w14:textId="7D737212" w:rsidR="0086054D" w:rsidRDefault="0086054D" w:rsidP="0064530D">
      <w:pPr>
        <w:ind w:right="-720"/>
        <w:rPr>
          <w:rFonts w:ascii="Times New Roman" w:hAnsi="Times New Roman"/>
          <w:sz w:val="22"/>
          <w:szCs w:val="22"/>
        </w:rPr>
      </w:pPr>
      <w:r w:rsidRPr="0086054D">
        <w:rPr>
          <w:rFonts w:ascii="Times New Roman" w:hAnsi="Times New Roman"/>
          <w:b/>
          <w:sz w:val="22"/>
          <w:szCs w:val="22"/>
        </w:rPr>
        <w:t>Course Website</w:t>
      </w:r>
      <w:r>
        <w:rPr>
          <w:rFonts w:ascii="Times New Roman" w:hAnsi="Times New Roman"/>
          <w:sz w:val="22"/>
          <w:szCs w:val="22"/>
        </w:rPr>
        <w:t>: seanconnors.net/cied5243/</w:t>
      </w:r>
    </w:p>
    <w:p w14:paraId="00004732" w14:textId="25B80569" w:rsidR="006D177E" w:rsidRPr="00AF2B4A" w:rsidRDefault="006D177E" w:rsidP="0064530D">
      <w:pPr>
        <w:ind w:right="-720"/>
        <w:rPr>
          <w:rFonts w:ascii="Times New Roman" w:hAnsi="Times New Roman"/>
          <w:sz w:val="22"/>
          <w:szCs w:val="22"/>
        </w:rPr>
      </w:pPr>
      <w:r w:rsidRPr="006D177E">
        <w:rPr>
          <w:rFonts w:ascii="Times New Roman" w:hAnsi="Times New Roman"/>
          <w:b/>
          <w:sz w:val="22"/>
          <w:szCs w:val="22"/>
        </w:rPr>
        <w:t>Twitter</w:t>
      </w:r>
      <w:r>
        <w:rPr>
          <w:rFonts w:ascii="Times New Roman" w:hAnsi="Times New Roman"/>
          <w:sz w:val="22"/>
          <w:szCs w:val="22"/>
        </w:rPr>
        <w:t>: @</w:t>
      </w:r>
      <w:proofErr w:type="spellStart"/>
      <w:r>
        <w:rPr>
          <w:rFonts w:ascii="Times New Roman" w:hAnsi="Times New Roman"/>
          <w:sz w:val="22"/>
          <w:szCs w:val="22"/>
        </w:rPr>
        <w:t>profconnors</w:t>
      </w:r>
      <w:proofErr w:type="spellEnd"/>
    </w:p>
    <w:p w14:paraId="41505239" w14:textId="77777777" w:rsidR="0064530D" w:rsidRPr="00837CD9" w:rsidRDefault="0064530D" w:rsidP="0064530D">
      <w:pPr>
        <w:rPr>
          <w:rFonts w:ascii="Times New Roman" w:hAnsi="Times New Roman"/>
          <w:szCs w:val="22"/>
        </w:rPr>
      </w:pPr>
    </w:p>
    <w:p w14:paraId="416F191E" w14:textId="400B5D23" w:rsidR="0064530D" w:rsidRPr="009D0939" w:rsidRDefault="0064530D" w:rsidP="007D28DA">
      <w:pPr>
        <w:rPr>
          <w:rFonts w:ascii="Times New Roman" w:hAnsi="Times New Roman" w:cs="Palatino-Roman"/>
          <w:sz w:val="22"/>
          <w:szCs w:val="22"/>
          <w:lang w:bidi="en-US"/>
        </w:rPr>
      </w:pPr>
      <w:r w:rsidRPr="007D28DA">
        <w:rPr>
          <w:rFonts w:ascii="Times New Roman" w:hAnsi="Times New Roman"/>
          <w:b/>
          <w:bCs/>
          <w:sz w:val="23"/>
          <w:szCs w:val="23"/>
        </w:rPr>
        <w:t>Course Rationale</w:t>
      </w:r>
      <w:r w:rsidRPr="00B50308">
        <w:rPr>
          <w:rFonts w:ascii="Times New Roman" w:hAnsi="Times New Roman"/>
          <w:bCs/>
          <w:sz w:val="23"/>
          <w:szCs w:val="23"/>
        </w:rPr>
        <w:t>:</w:t>
      </w:r>
      <w:r w:rsidR="007D28DA">
        <w:rPr>
          <w:rFonts w:ascii="Times New Roman" w:hAnsi="Times New Roman"/>
          <w:bCs/>
          <w:sz w:val="23"/>
          <w:szCs w:val="23"/>
        </w:rPr>
        <w:t xml:space="preserve"> </w:t>
      </w:r>
      <w:r w:rsidR="007D28DA" w:rsidRPr="007D28DA">
        <w:rPr>
          <w:rFonts w:ascii="Times New Roman" w:hAnsi="Times New Roman"/>
          <w:sz w:val="22"/>
          <w:szCs w:val="22"/>
        </w:rPr>
        <w:t xml:space="preserve">This course </w:t>
      </w:r>
      <w:r w:rsidR="00B90CE0">
        <w:rPr>
          <w:rFonts w:ascii="Times New Roman" w:hAnsi="Times New Roman"/>
          <w:sz w:val="22"/>
          <w:szCs w:val="22"/>
        </w:rPr>
        <w:t>examines</w:t>
      </w:r>
      <w:r w:rsidR="007D28DA" w:rsidRPr="007D28DA">
        <w:rPr>
          <w:rFonts w:ascii="Times New Roman" w:hAnsi="Times New Roman"/>
          <w:sz w:val="22"/>
          <w:szCs w:val="22"/>
        </w:rPr>
        <w:t xml:space="preserve"> </w:t>
      </w:r>
      <w:r w:rsidR="006C6BAF">
        <w:rPr>
          <w:rFonts w:ascii="Times New Roman" w:hAnsi="Times New Roman"/>
          <w:sz w:val="22"/>
          <w:szCs w:val="22"/>
        </w:rPr>
        <w:t>issues</w:t>
      </w:r>
      <w:r w:rsidR="007D28DA" w:rsidRPr="007D28DA">
        <w:rPr>
          <w:rFonts w:ascii="Times New Roman" w:hAnsi="Times New Roman"/>
          <w:sz w:val="22"/>
          <w:szCs w:val="22"/>
        </w:rPr>
        <w:t xml:space="preserve"> </w:t>
      </w:r>
      <w:r w:rsidR="00EA6BB2">
        <w:rPr>
          <w:rFonts w:ascii="Times New Roman" w:hAnsi="Times New Roman"/>
          <w:sz w:val="22"/>
          <w:szCs w:val="22"/>
        </w:rPr>
        <w:t>related to</w:t>
      </w:r>
      <w:r w:rsidR="007D28DA" w:rsidRPr="007D28DA">
        <w:rPr>
          <w:rFonts w:ascii="Times New Roman" w:hAnsi="Times New Roman"/>
          <w:sz w:val="22"/>
          <w:szCs w:val="22"/>
        </w:rPr>
        <w:t xml:space="preserve"> teachi</w:t>
      </w:r>
      <w:r w:rsidR="00752711">
        <w:rPr>
          <w:rFonts w:ascii="Times New Roman" w:hAnsi="Times New Roman"/>
          <w:sz w:val="22"/>
          <w:szCs w:val="22"/>
        </w:rPr>
        <w:t xml:space="preserve">ng English language arts </w:t>
      </w:r>
      <w:r w:rsidR="0010256F">
        <w:rPr>
          <w:rFonts w:ascii="Times New Roman" w:hAnsi="Times New Roman"/>
          <w:sz w:val="22"/>
          <w:szCs w:val="22"/>
        </w:rPr>
        <w:t>at the secondary level</w:t>
      </w:r>
      <w:r w:rsidR="009F45FA">
        <w:rPr>
          <w:rFonts w:ascii="Times New Roman" w:hAnsi="Times New Roman"/>
          <w:sz w:val="22"/>
          <w:szCs w:val="22"/>
        </w:rPr>
        <w:t xml:space="preserve"> </w:t>
      </w:r>
      <w:r w:rsidR="00752711">
        <w:rPr>
          <w:rFonts w:ascii="Times New Roman" w:hAnsi="Times New Roman"/>
          <w:sz w:val="22"/>
          <w:szCs w:val="22"/>
        </w:rPr>
        <w:t xml:space="preserve">with a specific </w:t>
      </w:r>
      <w:r w:rsidR="00A56C0D">
        <w:rPr>
          <w:rFonts w:ascii="Times New Roman" w:hAnsi="Times New Roman"/>
          <w:sz w:val="22"/>
          <w:szCs w:val="22"/>
        </w:rPr>
        <w:t>emphasis</w:t>
      </w:r>
      <w:r w:rsidR="00752711">
        <w:rPr>
          <w:rFonts w:ascii="Times New Roman" w:hAnsi="Times New Roman"/>
          <w:sz w:val="22"/>
          <w:szCs w:val="22"/>
        </w:rPr>
        <w:t xml:space="preserve"> on writing</w:t>
      </w:r>
      <w:r w:rsidR="00FE6663">
        <w:rPr>
          <w:rFonts w:ascii="Times New Roman" w:hAnsi="Times New Roman"/>
          <w:sz w:val="22"/>
          <w:szCs w:val="22"/>
        </w:rPr>
        <w:t xml:space="preserve"> instruction</w:t>
      </w:r>
      <w:r w:rsidR="006C6BAF">
        <w:rPr>
          <w:rFonts w:ascii="Times New Roman" w:hAnsi="Times New Roman"/>
          <w:sz w:val="22"/>
          <w:szCs w:val="22"/>
        </w:rPr>
        <w:t xml:space="preserve">. </w:t>
      </w:r>
      <w:r w:rsidR="007D28DA">
        <w:rPr>
          <w:rFonts w:ascii="Times New Roman" w:hAnsi="Times New Roman"/>
          <w:sz w:val="22"/>
          <w:szCs w:val="22"/>
        </w:rPr>
        <w:t xml:space="preserve">In addition to </w:t>
      </w:r>
      <w:r w:rsidR="008B3A34">
        <w:rPr>
          <w:rFonts w:ascii="Times New Roman" w:hAnsi="Times New Roman"/>
          <w:sz w:val="22"/>
          <w:szCs w:val="22"/>
        </w:rPr>
        <w:t>examining</w:t>
      </w:r>
      <w:r w:rsidR="006C6BAF">
        <w:rPr>
          <w:rFonts w:ascii="Times New Roman" w:hAnsi="Times New Roman"/>
          <w:sz w:val="22"/>
          <w:szCs w:val="22"/>
        </w:rPr>
        <w:t xml:space="preserve"> </w:t>
      </w:r>
      <w:r w:rsidR="006F7C58">
        <w:rPr>
          <w:rFonts w:ascii="Times New Roman" w:hAnsi="Times New Roman"/>
          <w:sz w:val="22"/>
          <w:szCs w:val="22"/>
        </w:rPr>
        <w:t>the</w:t>
      </w:r>
      <w:r w:rsidR="007D28DA" w:rsidRPr="007D28DA">
        <w:rPr>
          <w:rFonts w:ascii="Times New Roman" w:hAnsi="Times New Roman"/>
          <w:sz w:val="22"/>
          <w:szCs w:val="22"/>
        </w:rPr>
        <w:t xml:space="preserve"> </w:t>
      </w:r>
      <w:r w:rsidR="007D28DA">
        <w:rPr>
          <w:rFonts w:ascii="Times New Roman" w:hAnsi="Times New Roman"/>
          <w:sz w:val="22"/>
          <w:szCs w:val="22"/>
        </w:rPr>
        <w:t>cognitive</w:t>
      </w:r>
      <w:r w:rsidR="007D28DA" w:rsidRPr="007D28DA">
        <w:rPr>
          <w:rFonts w:ascii="Times New Roman" w:hAnsi="Times New Roman"/>
          <w:sz w:val="22"/>
          <w:szCs w:val="22"/>
        </w:rPr>
        <w:t xml:space="preserve"> and social dimensions o</w:t>
      </w:r>
      <w:r w:rsidR="007D28DA">
        <w:rPr>
          <w:rFonts w:ascii="Times New Roman" w:hAnsi="Times New Roman"/>
          <w:sz w:val="22"/>
          <w:szCs w:val="22"/>
        </w:rPr>
        <w:t xml:space="preserve">f </w:t>
      </w:r>
      <w:r w:rsidR="008B3A34">
        <w:rPr>
          <w:rFonts w:ascii="Times New Roman" w:hAnsi="Times New Roman"/>
          <w:sz w:val="22"/>
          <w:szCs w:val="22"/>
        </w:rPr>
        <w:t>writing</w:t>
      </w:r>
      <w:r w:rsidR="007D28DA">
        <w:rPr>
          <w:rFonts w:ascii="Times New Roman" w:hAnsi="Times New Roman" w:cs="Palatino-Roman"/>
          <w:sz w:val="22"/>
          <w:szCs w:val="22"/>
          <w:lang w:bidi="en-US"/>
        </w:rPr>
        <w:t xml:space="preserve">, </w:t>
      </w:r>
      <w:r w:rsidR="00752711">
        <w:rPr>
          <w:rFonts w:ascii="Times New Roman" w:hAnsi="Times New Roman" w:cs="Palatino-Roman"/>
          <w:sz w:val="22"/>
          <w:szCs w:val="22"/>
          <w:lang w:bidi="en-US"/>
        </w:rPr>
        <w:t>we</w:t>
      </w:r>
      <w:r w:rsidR="008278CE">
        <w:rPr>
          <w:rFonts w:ascii="Times New Roman" w:hAnsi="Times New Roman" w:cs="Palatino-Roman"/>
          <w:sz w:val="22"/>
          <w:szCs w:val="22"/>
          <w:lang w:bidi="en-US"/>
        </w:rPr>
        <w:t xml:space="preserve">’ll </w:t>
      </w:r>
      <w:r w:rsidR="00136E87">
        <w:rPr>
          <w:rFonts w:ascii="Times New Roman" w:hAnsi="Times New Roman" w:cs="Palatino-Roman"/>
          <w:sz w:val="22"/>
          <w:szCs w:val="22"/>
          <w:lang w:bidi="en-US"/>
        </w:rPr>
        <w:t>ask</w:t>
      </w:r>
      <w:r w:rsidR="00DF5670">
        <w:rPr>
          <w:rFonts w:ascii="Times New Roman" w:hAnsi="Times New Roman" w:cs="Palatino-Roman"/>
          <w:sz w:val="22"/>
          <w:szCs w:val="22"/>
          <w:lang w:bidi="en-US"/>
        </w:rPr>
        <w:t xml:space="preserve"> how</w:t>
      </w:r>
      <w:r w:rsidR="004C4CEA">
        <w:rPr>
          <w:rFonts w:ascii="Times New Roman" w:hAnsi="Times New Roman" w:cs="Palatino-Roman"/>
          <w:sz w:val="22"/>
          <w:szCs w:val="22"/>
          <w:lang w:bidi="en-US"/>
        </w:rPr>
        <w:t xml:space="preserve"> </w:t>
      </w:r>
      <w:r w:rsidR="00136E87">
        <w:rPr>
          <w:rFonts w:ascii="Times New Roman" w:hAnsi="Times New Roman" w:cs="Palatino-Roman"/>
          <w:sz w:val="22"/>
          <w:szCs w:val="22"/>
          <w:lang w:bidi="en-US"/>
        </w:rPr>
        <w:t>literacy educators</w:t>
      </w:r>
      <w:r w:rsidR="004C4CEA">
        <w:rPr>
          <w:rFonts w:ascii="Times New Roman" w:hAnsi="Times New Roman" w:cs="Palatino-Roman"/>
          <w:sz w:val="22"/>
          <w:szCs w:val="22"/>
          <w:lang w:bidi="en-US"/>
        </w:rPr>
        <w:t xml:space="preserve"> </w:t>
      </w:r>
      <w:r w:rsidR="00774AB8">
        <w:rPr>
          <w:rFonts w:ascii="Times New Roman" w:hAnsi="Times New Roman" w:cs="Palatino-Roman"/>
          <w:sz w:val="22"/>
          <w:szCs w:val="22"/>
          <w:lang w:bidi="en-US"/>
        </w:rPr>
        <w:t xml:space="preserve">can </w:t>
      </w:r>
      <w:r w:rsidR="00F32EDB">
        <w:rPr>
          <w:rFonts w:ascii="Times New Roman" w:hAnsi="Times New Roman" w:cs="Palatino-Roman"/>
          <w:sz w:val="22"/>
          <w:szCs w:val="22"/>
          <w:lang w:bidi="en-US"/>
        </w:rPr>
        <w:t>best</w:t>
      </w:r>
      <w:r w:rsidR="00DF5670">
        <w:rPr>
          <w:rFonts w:ascii="Times New Roman" w:hAnsi="Times New Roman" w:cs="Palatino-Roman"/>
          <w:sz w:val="22"/>
          <w:szCs w:val="22"/>
          <w:lang w:bidi="en-US"/>
        </w:rPr>
        <w:t xml:space="preserve"> </w:t>
      </w:r>
      <w:r w:rsidR="00F32EDB">
        <w:rPr>
          <w:rFonts w:ascii="Times New Roman" w:hAnsi="Times New Roman" w:cs="Palatino-Roman"/>
          <w:sz w:val="22"/>
          <w:szCs w:val="22"/>
          <w:lang w:bidi="en-US"/>
        </w:rPr>
        <w:t xml:space="preserve">approach </w:t>
      </w:r>
      <w:r w:rsidR="00136E87">
        <w:rPr>
          <w:rFonts w:ascii="Times New Roman" w:hAnsi="Times New Roman" w:cs="Palatino-Roman"/>
          <w:sz w:val="22"/>
          <w:szCs w:val="22"/>
          <w:lang w:bidi="en-US"/>
        </w:rPr>
        <w:t xml:space="preserve">teaching </w:t>
      </w:r>
      <w:r w:rsidR="003C3442">
        <w:rPr>
          <w:rFonts w:ascii="Times New Roman" w:hAnsi="Times New Roman" w:cs="Palatino-Roman"/>
          <w:sz w:val="22"/>
          <w:szCs w:val="22"/>
          <w:lang w:bidi="en-US"/>
        </w:rPr>
        <w:t>writing</w:t>
      </w:r>
      <w:r w:rsidR="00F32EDB">
        <w:rPr>
          <w:rFonts w:ascii="Times New Roman" w:hAnsi="Times New Roman" w:cs="Palatino-Roman"/>
          <w:sz w:val="22"/>
          <w:szCs w:val="22"/>
          <w:lang w:bidi="en-US"/>
        </w:rPr>
        <w:t xml:space="preserve"> </w:t>
      </w:r>
      <w:r w:rsidR="00EA6BB2">
        <w:rPr>
          <w:rFonts w:ascii="Times New Roman" w:hAnsi="Times New Roman" w:cs="Palatino-Roman"/>
          <w:sz w:val="22"/>
          <w:szCs w:val="22"/>
          <w:lang w:bidi="en-US"/>
        </w:rPr>
        <w:t>in</w:t>
      </w:r>
      <w:r w:rsidR="0010256F">
        <w:rPr>
          <w:rFonts w:ascii="Times New Roman" w:hAnsi="Times New Roman" w:cs="Palatino-Roman"/>
          <w:sz w:val="22"/>
          <w:szCs w:val="22"/>
          <w:lang w:bidi="en-US"/>
        </w:rPr>
        <w:t xml:space="preserve"> middle school, junior high, and high school </w:t>
      </w:r>
      <w:r w:rsidR="00FE6663">
        <w:rPr>
          <w:rFonts w:ascii="Times New Roman" w:hAnsi="Times New Roman" w:cs="Palatino-Roman"/>
          <w:sz w:val="22"/>
          <w:szCs w:val="22"/>
          <w:lang w:bidi="en-US"/>
        </w:rPr>
        <w:t>settings</w:t>
      </w:r>
      <w:r w:rsidR="00DF5670">
        <w:rPr>
          <w:rFonts w:ascii="Times New Roman" w:hAnsi="Times New Roman" w:cs="Palatino-Roman"/>
          <w:sz w:val="22"/>
          <w:szCs w:val="22"/>
          <w:lang w:bidi="en-US"/>
        </w:rPr>
        <w:t xml:space="preserve">. </w:t>
      </w:r>
      <w:r w:rsidR="00A86C23">
        <w:rPr>
          <w:rFonts w:ascii="Times New Roman" w:hAnsi="Times New Roman" w:cs="Palatino-Roman"/>
          <w:sz w:val="22"/>
          <w:szCs w:val="22"/>
          <w:lang w:bidi="en-US"/>
        </w:rPr>
        <w:t xml:space="preserve">In doing so </w:t>
      </w:r>
      <w:r w:rsidR="006F7C58">
        <w:rPr>
          <w:rFonts w:ascii="Times New Roman" w:hAnsi="Times New Roman" w:cs="Palatino-Roman"/>
          <w:sz w:val="22"/>
          <w:szCs w:val="22"/>
          <w:lang w:bidi="en-US"/>
        </w:rPr>
        <w:t xml:space="preserve">our </w:t>
      </w:r>
      <w:r w:rsidR="00FB491B">
        <w:rPr>
          <w:rFonts w:ascii="Times New Roman" w:hAnsi="Times New Roman" w:cs="Palatino-Roman"/>
          <w:sz w:val="22"/>
          <w:szCs w:val="22"/>
          <w:lang w:bidi="en-US"/>
        </w:rPr>
        <w:t>objective</w:t>
      </w:r>
      <w:r w:rsidR="008B3A34">
        <w:rPr>
          <w:rFonts w:ascii="Times New Roman" w:hAnsi="Times New Roman" w:cs="Palatino-Roman"/>
          <w:sz w:val="22"/>
          <w:szCs w:val="22"/>
          <w:lang w:bidi="en-US"/>
        </w:rPr>
        <w:t xml:space="preserve"> </w:t>
      </w:r>
      <w:r w:rsidR="00F15714">
        <w:rPr>
          <w:rFonts w:ascii="Times New Roman" w:hAnsi="Times New Roman" w:cs="Palatino-Roman"/>
          <w:sz w:val="22"/>
          <w:szCs w:val="22"/>
          <w:lang w:bidi="en-US"/>
        </w:rPr>
        <w:t>will be</w:t>
      </w:r>
      <w:r w:rsidR="008B3A34">
        <w:rPr>
          <w:rFonts w:ascii="Times New Roman" w:hAnsi="Times New Roman" w:cs="Palatino-Roman"/>
          <w:sz w:val="22"/>
          <w:szCs w:val="22"/>
          <w:lang w:bidi="en-US"/>
        </w:rPr>
        <w:t xml:space="preserve"> to</w:t>
      </w:r>
      <w:r w:rsidR="007D28DA" w:rsidRPr="007D28DA">
        <w:rPr>
          <w:rFonts w:ascii="Times New Roman" w:hAnsi="Times New Roman" w:cs="Palatino-Roman"/>
          <w:sz w:val="22"/>
          <w:szCs w:val="22"/>
          <w:lang w:bidi="en-US"/>
        </w:rPr>
        <w:t xml:space="preserve"> </w:t>
      </w:r>
      <w:r w:rsidR="00752711">
        <w:rPr>
          <w:rFonts w:ascii="Times New Roman" w:hAnsi="Times New Roman" w:cs="Palatino-Roman"/>
          <w:sz w:val="22"/>
          <w:szCs w:val="22"/>
          <w:lang w:bidi="en-US"/>
        </w:rPr>
        <w:t xml:space="preserve">understand </w:t>
      </w:r>
      <w:r w:rsidR="00D03CB5">
        <w:rPr>
          <w:rFonts w:ascii="Times New Roman" w:hAnsi="Times New Roman" w:cs="Palatino-Roman"/>
          <w:sz w:val="22"/>
          <w:szCs w:val="22"/>
          <w:lang w:bidi="en-US"/>
        </w:rPr>
        <w:t>how</w:t>
      </w:r>
      <w:r w:rsidR="004E4DD7">
        <w:rPr>
          <w:rFonts w:ascii="Times New Roman" w:hAnsi="Times New Roman" w:cs="Palatino-Roman"/>
          <w:sz w:val="22"/>
          <w:szCs w:val="22"/>
          <w:lang w:bidi="en-US"/>
        </w:rPr>
        <w:t xml:space="preserve">, as </w:t>
      </w:r>
      <w:r w:rsidR="000606F1">
        <w:rPr>
          <w:rFonts w:ascii="Times New Roman" w:hAnsi="Times New Roman" w:cs="Palatino-Roman"/>
          <w:sz w:val="22"/>
          <w:szCs w:val="22"/>
          <w:lang w:bidi="en-US"/>
        </w:rPr>
        <w:t xml:space="preserve">English </w:t>
      </w:r>
      <w:r w:rsidR="004E4DD7">
        <w:rPr>
          <w:rFonts w:ascii="Times New Roman" w:hAnsi="Times New Roman" w:cs="Palatino-Roman"/>
          <w:sz w:val="22"/>
          <w:szCs w:val="22"/>
          <w:lang w:bidi="en-US"/>
        </w:rPr>
        <w:t xml:space="preserve">teachers, we can </w:t>
      </w:r>
      <w:r w:rsidR="001A4679">
        <w:rPr>
          <w:rFonts w:ascii="Times New Roman" w:hAnsi="Times New Roman" w:cs="Palatino-Roman"/>
          <w:sz w:val="22"/>
          <w:szCs w:val="22"/>
          <w:lang w:bidi="en-US"/>
        </w:rPr>
        <w:t>teach writing as a process,</w:t>
      </w:r>
      <w:r w:rsidR="00AB1C91">
        <w:rPr>
          <w:rFonts w:ascii="Times New Roman" w:hAnsi="Times New Roman" w:cs="Palatino-Roman"/>
          <w:sz w:val="22"/>
          <w:szCs w:val="22"/>
          <w:lang w:bidi="en-US"/>
        </w:rPr>
        <w:t xml:space="preserve"> develop authentic writing assignments,</w:t>
      </w:r>
      <w:r w:rsidR="00527F39">
        <w:rPr>
          <w:rFonts w:ascii="Times New Roman" w:hAnsi="Times New Roman" w:cs="Palatino-Roman"/>
          <w:sz w:val="22"/>
          <w:szCs w:val="22"/>
          <w:lang w:bidi="en-US"/>
        </w:rPr>
        <w:t xml:space="preserve"> </w:t>
      </w:r>
      <w:r w:rsidR="00D03CB5">
        <w:rPr>
          <w:rFonts w:ascii="Times New Roman" w:hAnsi="Times New Roman" w:cs="Palatino-Roman"/>
          <w:sz w:val="22"/>
          <w:szCs w:val="22"/>
          <w:lang w:bidi="en-US"/>
        </w:rPr>
        <w:t>respond</w:t>
      </w:r>
      <w:r w:rsidR="007D28DA" w:rsidRPr="007D28DA">
        <w:rPr>
          <w:rFonts w:ascii="Times New Roman" w:hAnsi="Times New Roman" w:cs="Palatino-Roman"/>
          <w:sz w:val="22"/>
          <w:szCs w:val="22"/>
          <w:lang w:bidi="en-US"/>
        </w:rPr>
        <w:t xml:space="preserve"> to student work</w:t>
      </w:r>
      <w:r w:rsidR="00732757">
        <w:rPr>
          <w:rFonts w:ascii="Times New Roman" w:hAnsi="Times New Roman" w:cs="Palatino-Roman"/>
          <w:sz w:val="22"/>
          <w:szCs w:val="22"/>
          <w:lang w:bidi="en-US"/>
        </w:rPr>
        <w:t xml:space="preserve"> in meaningful way</w:t>
      </w:r>
      <w:r w:rsidR="00AB1C91">
        <w:rPr>
          <w:rFonts w:ascii="Times New Roman" w:hAnsi="Times New Roman" w:cs="Palatino-Roman"/>
          <w:sz w:val="22"/>
          <w:szCs w:val="22"/>
          <w:lang w:bidi="en-US"/>
        </w:rPr>
        <w:t>s</w:t>
      </w:r>
      <w:r w:rsidR="007D28DA" w:rsidRPr="007D28DA">
        <w:rPr>
          <w:rFonts w:ascii="Times New Roman" w:hAnsi="Times New Roman" w:cs="Palatino-Roman"/>
          <w:sz w:val="22"/>
          <w:szCs w:val="22"/>
          <w:lang w:bidi="en-US"/>
        </w:rPr>
        <w:t xml:space="preserve">, and </w:t>
      </w:r>
      <w:r w:rsidR="00AB1C91">
        <w:rPr>
          <w:rFonts w:ascii="Times New Roman" w:hAnsi="Times New Roman" w:cs="Palatino-Roman"/>
          <w:sz w:val="22"/>
          <w:szCs w:val="22"/>
          <w:lang w:bidi="en-US"/>
        </w:rPr>
        <w:t>enact</w:t>
      </w:r>
      <w:r w:rsidR="003E100E">
        <w:rPr>
          <w:rFonts w:ascii="Times New Roman" w:hAnsi="Times New Roman" w:cs="Palatino-Roman"/>
          <w:sz w:val="22"/>
          <w:szCs w:val="22"/>
          <w:lang w:bidi="en-US"/>
        </w:rPr>
        <w:t xml:space="preserve"> </w:t>
      </w:r>
      <w:r w:rsidR="00AB1C91">
        <w:rPr>
          <w:rFonts w:ascii="Times New Roman" w:hAnsi="Times New Roman" w:cs="Palatino-Roman"/>
          <w:sz w:val="22"/>
          <w:szCs w:val="22"/>
          <w:lang w:bidi="en-US"/>
        </w:rPr>
        <w:t>writing instruction</w:t>
      </w:r>
      <w:r w:rsidR="00A86C23">
        <w:rPr>
          <w:rFonts w:ascii="Times New Roman" w:hAnsi="Times New Roman" w:cs="Palatino-Roman"/>
          <w:sz w:val="22"/>
          <w:szCs w:val="22"/>
          <w:lang w:bidi="en-US"/>
        </w:rPr>
        <w:t xml:space="preserve"> that </w:t>
      </w:r>
      <w:r w:rsidR="00AB1C91">
        <w:rPr>
          <w:rFonts w:ascii="Times New Roman" w:hAnsi="Times New Roman" w:cs="Palatino-Roman"/>
          <w:sz w:val="22"/>
          <w:szCs w:val="22"/>
          <w:lang w:bidi="en-US"/>
        </w:rPr>
        <w:t>aligns with</w:t>
      </w:r>
      <w:r w:rsidR="00A86C23">
        <w:rPr>
          <w:rFonts w:ascii="Times New Roman" w:hAnsi="Times New Roman" w:cs="Palatino-Roman"/>
          <w:sz w:val="22"/>
          <w:szCs w:val="22"/>
          <w:lang w:bidi="en-US"/>
        </w:rPr>
        <w:t xml:space="preserve"> the Common Core State Standards</w:t>
      </w:r>
      <w:r w:rsidR="00AB1C91">
        <w:rPr>
          <w:rFonts w:ascii="Times New Roman" w:hAnsi="Times New Roman" w:cs="Palatino-Roman"/>
          <w:sz w:val="22"/>
          <w:szCs w:val="22"/>
          <w:lang w:bidi="en-US"/>
        </w:rPr>
        <w:t xml:space="preserve"> and prepares students for life beyond the classroom.</w:t>
      </w:r>
      <w:r w:rsidR="006C6BAF">
        <w:rPr>
          <w:rFonts w:ascii="Times New Roman" w:hAnsi="Times New Roman" w:cs="Palatino-Roman"/>
          <w:sz w:val="22"/>
          <w:szCs w:val="22"/>
          <w:lang w:bidi="en-US"/>
        </w:rPr>
        <w:t xml:space="preserve"> </w:t>
      </w:r>
      <w:r w:rsidR="003E100E">
        <w:rPr>
          <w:rFonts w:ascii="Times New Roman" w:hAnsi="Times New Roman" w:cs="Palatino-Roman"/>
          <w:sz w:val="22"/>
          <w:szCs w:val="22"/>
          <w:lang w:bidi="en-US"/>
        </w:rPr>
        <w:t>We</w:t>
      </w:r>
      <w:r w:rsidR="00AB1C91">
        <w:rPr>
          <w:rFonts w:ascii="Times New Roman" w:hAnsi="Times New Roman" w:cs="Palatino-Roman"/>
          <w:sz w:val="22"/>
          <w:szCs w:val="22"/>
          <w:lang w:bidi="en-US"/>
        </w:rPr>
        <w:t xml:space="preserve">’ll </w:t>
      </w:r>
      <w:r w:rsidR="008278CE">
        <w:rPr>
          <w:rFonts w:ascii="Times New Roman" w:hAnsi="Times New Roman" w:cs="Palatino-Roman"/>
          <w:sz w:val="22"/>
          <w:szCs w:val="22"/>
          <w:lang w:bidi="en-US"/>
        </w:rPr>
        <w:t xml:space="preserve">also </w:t>
      </w:r>
      <w:r w:rsidR="003C3442">
        <w:rPr>
          <w:rFonts w:ascii="Times New Roman" w:hAnsi="Times New Roman" w:cs="Palatino-Roman"/>
          <w:sz w:val="22"/>
          <w:szCs w:val="22"/>
          <w:lang w:bidi="en-US"/>
        </w:rPr>
        <w:t>examine</w:t>
      </w:r>
      <w:r w:rsidR="00732757">
        <w:rPr>
          <w:rFonts w:ascii="Times New Roman" w:hAnsi="Times New Roman" w:cs="Palatino-Roman"/>
          <w:sz w:val="22"/>
          <w:szCs w:val="22"/>
          <w:lang w:bidi="en-US"/>
        </w:rPr>
        <w:t xml:space="preserve"> </w:t>
      </w:r>
      <w:r w:rsidR="00672FCE">
        <w:rPr>
          <w:rFonts w:ascii="Times New Roman" w:hAnsi="Times New Roman" w:cs="Palatino-Roman"/>
          <w:sz w:val="22"/>
          <w:szCs w:val="22"/>
          <w:lang w:bidi="en-US"/>
        </w:rPr>
        <w:t>a range of</w:t>
      </w:r>
      <w:r w:rsidR="00732757">
        <w:rPr>
          <w:rFonts w:ascii="Times New Roman" w:hAnsi="Times New Roman" w:cs="Palatino-Roman"/>
          <w:sz w:val="22"/>
          <w:szCs w:val="22"/>
          <w:lang w:bidi="en-US"/>
        </w:rPr>
        <w:t xml:space="preserve"> theoretical perspectives </w:t>
      </w:r>
      <w:r w:rsidR="003C3442">
        <w:rPr>
          <w:rFonts w:ascii="Times New Roman" w:hAnsi="Times New Roman" w:cs="Palatino-Roman"/>
          <w:sz w:val="22"/>
          <w:szCs w:val="22"/>
          <w:lang w:bidi="en-US"/>
        </w:rPr>
        <w:t>to</w:t>
      </w:r>
      <w:r w:rsidR="00732757">
        <w:rPr>
          <w:rFonts w:ascii="Times New Roman" w:hAnsi="Times New Roman" w:cs="Palatino-Roman"/>
          <w:sz w:val="22"/>
          <w:szCs w:val="22"/>
          <w:lang w:bidi="en-US"/>
        </w:rPr>
        <w:t xml:space="preserve"> better understand how people learn</w:t>
      </w:r>
      <w:r w:rsidR="003C3442">
        <w:rPr>
          <w:rFonts w:ascii="Times New Roman" w:hAnsi="Times New Roman" w:cs="Palatino-Roman"/>
          <w:sz w:val="22"/>
          <w:szCs w:val="22"/>
          <w:lang w:bidi="en-US"/>
        </w:rPr>
        <w:t xml:space="preserve"> to write</w:t>
      </w:r>
      <w:r w:rsidR="002B5BB9">
        <w:rPr>
          <w:rFonts w:ascii="Times New Roman" w:hAnsi="Times New Roman" w:cs="Palatino-Roman"/>
          <w:sz w:val="22"/>
          <w:szCs w:val="22"/>
          <w:lang w:bidi="en-US"/>
        </w:rPr>
        <w:t xml:space="preserve"> and </w:t>
      </w:r>
      <w:r w:rsidR="00966F41">
        <w:rPr>
          <w:rFonts w:ascii="Times New Roman" w:hAnsi="Times New Roman" w:cs="Palatino-Roman"/>
          <w:sz w:val="22"/>
          <w:szCs w:val="22"/>
          <w:lang w:bidi="en-US"/>
        </w:rPr>
        <w:t xml:space="preserve">to assist us in constructing a conceptual toolkit </w:t>
      </w:r>
      <w:r w:rsidR="00513E82">
        <w:rPr>
          <w:rFonts w:ascii="Times New Roman" w:hAnsi="Times New Roman" w:cs="Palatino-Roman"/>
          <w:sz w:val="22"/>
          <w:szCs w:val="22"/>
          <w:lang w:bidi="en-US"/>
        </w:rPr>
        <w:t>we can use</w:t>
      </w:r>
      <w:r w:rsidR="003C3442">
        <w:rPr>
          <w:rFonts w:ascii="Times New Roman" w:hAnsi="Times New Roman" w:cs="Palatino-Roman"/>
          <w:sz w:val="22"/>
          <w:szCs w:val="22"/>
          <w:lang w:bidi="en-US"/>
        </w:rPr>
        <w:t xml:space="preserve"> to</w:t>
      </w:r>
      <w:r w:rsidR="00966F41">
        <w:rPr>
          <w:rFonts w:ascii="Times New Roman" w:hAnsi="Times New Roman" w:cs="Palatino-Roman"/>
          <w:sz w:val="22"/>
          <w:szCs w:val="22"/>
          <w:lang w:bidi="en-US"/>
        </w:rPr>
        <w:t xml:space="preserve"> think</w:t>
      </w:r>
      <w:r w:rsidR="003E100E">
        <w:rPr>
          <w:rFonts w:ascii="Times New Roman" w:hAnsi="Times New Roman" w:cs="Palatino-Roman"/>
          <w:sz w:val="22"/>
          <w:szCs w:val="22"/>
          <w:lang w:bidi="en-US"/>
        </w:rPr>
        <w:t xml:space="preserve"> </w:t>
      </w:r>
      <w:r w:rsidR="004807CC">
        <w:rPr>
          <w:rFonts w:ascii="Times New Roman" w:hAnsi="Times New Roman" w:cs="Palatino-Roman"/>
          <w:sz w:val="22"/>
          <w:szCs w:val="22"/>
          <w:lang w:bidi="en-US"/>
        </w:rPr>
        <w:t xml:space="preserve">and talk </w:t>
      </w:r>
      <w:r w:rsidR="00513E82">
        <w:rPr>
          <w:rFonts w:ascii="Times New Roman" w:hAnsi="Times New Roman" w:cs="Palatino-Roman"/>
          <w:sz w:val="22"/>
          <w:szCs w:val="22"/>
          <w:lang w:bidi="en-US"/>
        </w:rPr>
        <w:t>critically</w:t>
      </w:r>
      <w:r w:rsidR="00966F41">
        <w:rPr>
          <w:rFonts w:ascii="Times New Roman" w:hAnsi="Times New Roman" w:cs="Palatino-Roman"/>
          <w:sz w:val="22"/>
          <w:szCs w:val="22"/>
          <w:lang w:bidi="en-US"/>
        </w:rPr>
        <w:t xml:space="preserve"> about </w:t>
      </w:r>
      <w:r w:rsidR="006F59F9">
        <w:rPr>
          <w:rFonts w:ascii="Times New Roman" w:hAnsi="Times New Roman" w:cs="Palatino-Roman"/>
          <w:sz w:val="22"/>
          <w:szCs w:val="22"/>
          <w:lang w:bidi="en-US"/>
        </w:rPr>
        <w:t>teaching and learning.</w:t>
      </w:r>
      <w:r w:rsidR="00513E82">
        <w:rPr>
          <w:rFonts w:ascii="Times New Roman" w:hAnsi="Times New Roman" w:cs="Palatino-Roman"/>
          <w:sz w:val="22"/>
          <w:szCs w:val="22"/>
          <w:lang w:bidi="en-US"/>
        </w:rPr>
        <w:t xml:space="preserve"> </w:t>
      </w:r>
      <w:r w:rsidR="00DB28CD">
        <w:rPr>
          <w:rFonts w:ascii="Times New Roman" w:hAnsi="Times New Roman" w:cs="Palatino-Roman"/>
          <w:sz w:val="22"/>
          <w:szCs w:val="22"/>
          <w:lang w:bidi="en-US"/>
        </w:rPr>
        <w:t>Recognizing that our</w:t>
      </w:r>
      <w:r w:rsidR="008B3A34">
        <w:rPr>
          <w:rFonts w:ascii="Times New Roman" w:hAnsi="Times New Roman" w:cs="Palatino-Roman"/>
          <w:sz w:val="22"/>
          <w:szCs w:val="22"/>
          <w:lang w:bidi="en-US"/>
        </w:rPr>
        <w:t xml:space="preserve"> discussions </w:t>
      </w:r>
      <w:r w:rsidR="00513E82">
        <w:rPr>
          <w:rFonts w:ascii="Times New Roman" w:hAnsi="Times New Roman" w:cs="Palatino-Roman"/>
          <w:sz w:val="22"/>
          <w:szCs w:val="22"/>
          <w:lang w:bidi="en-US"/>
        </w:rPr>
        <w:t>will</w:t>
      </w:r>
      <w:r w:rsidR="009F45FA">
        <w:rPr>
          <w:rFonts w:ascii="Times New Roman" w:hAnsi="Times New Roman" w:cs="Palatino-Roman"/>
          <w:sz w:val="22"/>
          <w:szCs w:val="22"/>
          <w:lang w:bidi="en-US"/>
        </w:rPr>
        <w:t xml:space="preserve"> </w:t>
      </w:r>
      <w:r w:rsidR="004807CC">
        <w:rPr>
          <w:rFonts w:ascii="Times New Roman" w:hAnsi="Times New Roman" w:cs="Palatino-Roman"/>
          <w:sz w:val="22"/>
          <w:szCs w:val="22"/>
          <w:lang w:bidi="en-US"/>
        </w:rPr>
        <w:t xml:space="preserve">occasionally </w:t>
      </w:r>
      <w:r w:rsidR="006C6BAF">
        <w:rPr>
          <w:rFonts w:ascii="Times New Roman" w:hAnsi="Times New Roman" w:cs="Palatino-Roman"/>
          <w:sz w:val="22"/>
          <w:szCs w:val="22"/>
          <w:lang w:bidi="en-US"/>
        </w:rPr>
        <w:t xml:space="preserve">generate as many questions as they </w:t>
      </w:r>
      <w:r w:rsidR="009A5249">
        <w:rPr>
          <w:rFonts w:ascii="Times New Roman" w:hAnsi="Times New Roman" w:cs="Palatino-Roman"/>
          <w:sz w:val="22"/>
          <w:szCs w:val="22"/>
          <w:lang w:bidi="en-US"/>
        </w:rPr>
        <w:t>do</w:t>
      </w:r>
      <w:r w:rsidR="006C6BAF">
        <w:rPr>
          <w:rFonts w:ascii="Times New Roman" w:hAnsi="Times New Roman" w:cs="Palatino-Roman"/>
          <w:sz w:val="22"/>
          <w:szCs w:val="22"/>
          <w:lang w:bidi="en-US"/>
        </w:rPr>
        <w:t xml:space="preserve"> answers, </w:t>
      </w:r>
      <w:r w:rsidR="004C4CEA">
        <w:rPr>
          <w:rFonts w:ascii="Times New Roman" w:hAnsi="Times New Roman" w:cs="Palatino-Roman"/>
          <w:sz w:val="22"/>
          <w:szCs w:val="22"/>
          <w:lang w:bidi="en-US"/>
        </w:rPr>
        <w:t xml:space="preserve">it’s </w:t>
      </w:r>
      <w:r w:rsidR="00851E0C">
        <w:rPr>
          <w:rFonts w:ascii="Times New Roman" w:hAnsi="Times New Roman" w:cs="Palatino-Roman"/>
          <w:sz w:val="22"/>
          <w:szCs w:val="22"/>
          <w:lang w:bidi="en-US"/>
        </w:rPr>
        <w:t xml:space="preserve">important that </w:t>
      </w:r>
      <w:r w:rsidR="009D0939">
        <w:rPr>
          <w:rFonts w:ascii="Times New Roman" w:hAnsi="Times New Roman" w:cs="Palatino-Roman"/>
          <w:sz w:val="22"/>
          <w:szCs w:val="22"/>
          <w:lang w:bidi="en-US"/>
        </w:rPr>
        <w:t xml:space="preserve">you </w:t>
      </w:r>
      <w:r w:rsidR="008B3A34">
        <w:rPr>
          <w:rFonts w:ascii="Times New Roman" w:hAnsi="Times New Roman" w:cs="Palatino-Roman"/>
          <w:sz w:val="22"/>
          <w:szCs w:val="22"/>
          <w:lang w:bidi="en-US"/>
        </w:rPr>
        <w:t xml:space="preserve">approach </w:t>
      </w:r>
      <w:r w:rsidR="009D0939">
        <w:rPr>
          <w:rFonts w:ascii="Times New Roman" w:hAnsi="Times New Roman" w:cs="Palatino-Roman"/>
          <w:sz w:val="22"/>
          <w:szCs w:val="22"/>
          <w:lang w:bidi="en-US"/>
        </w:rPr>
        <w:t>this</w:t>
      </w:r>
      <w:r w:rsidR="008B3A34">
        <w:rPr>
          <w:rFonts w:ascii="Times New Roman" w:hAnsi="Times New Roman" w:cs="Palatino-Roman"/>
          <w:sz w:val="22"/>
          <w:szCs w:val="22"/>
          <w:lang w:bidi="en-US"/>
        </w:rPr>
        <w:t xml:space="preserve"> </w:t>
      </w:r>
      <w:r w:rsidR="00FB491B">
        <w:rPr>
          <w:rFonts w:ascii="Times New Roman" w:hAnsi="Times New Roman" w:cs="Palatino-Roman"/>
          <w:sz w:val="22"/>
          <w:szCs w:val="22"/>
          <w:lang w:bidi="en-US"/>
        </w:rPr>
        <w:t xml:space="preserve">graduate level </w:t>
      </w:r>
      <w:r w:rsidR="008B3A34">
        <w:rPr>
          <w:rFonts w:ascii="Times New Roman" w:hAnsi="Times New Roman" w:cs="Palatino-Roman"/>
          <w:sz w:val="22"/>
          <w:szCs w:val="22"/>
          <w:lang w:bidi="en-US"/>
        </w:rPr>
        <w:t>course</w:t>
      </w:r>
      <w:r w:rsidR="0010256F">
        <w:rPr>
          <w:rFonts w:ascii="Times New Roman" w:hAnsi="Times New Roman" w:cs="Palatino-Roman"/>
          <w:sz w:val="22"/>
          <w:szCs w:val="22"/>
          <w:lang w:bidi="en-US"/>
        </w:rPr>
        <w:t xml:space="preserve"> </w:t>
      </w:r>
      <w:r w:rsidR="00ED388F">
        <w:rPr>
          <w:rFonts w:ascii="Times New Roman" w:hAnsi="Times New Roman" w:cs="Palatino-Roman"/>
          <w:sz w:val="22"/>
          <w:szCs w:val="22"/>
          <w:lang w:bidi="en-US"/>
        </w:rPr>
        <w:t>willing</w:t>
      </w:r>
      <w:r w:rsidR="00DF5670">
        <w:rPr>
          <w:rFonts w:ascii="Times New Roman" w:hAnsi="Times New Roman" w:cs="Palatino-Roman"/>
          <w:sz w:val="22"/>
          <w:szCs w:val="22"/>
          <w:lang w:bidi="en-US"/>
        </w:rPr>
        <w:t xml:space="preserve"> </w:t>
      </w:r>
      <w:r w:rsidR="00752711">
        <w:rPr>
          <w:rFonts w:ascii="Times New Roman" w:hAnsi="Times New Roman" w:cs="Palatino-Roman"/>
          <w:sz w:val="22"/>
          <w:szCs w:val="22"/>
          <w:lang w:bidi="en-US"/>
        </w:rPr>
        <w:t xml:space="preserve">to wrestle with </w:t>
      </w:r>
      <w:r w:rsidR="00443EFF">
        <w:rPr>
          <w:rFonts w:ascii="Times New Roman" w:hAnsi="Times New Roman" w:cs="Palatino-Roman"/>
          <w:sz w:val="22"/>
          <w:szCs w:val="22"/>
          <w:lang w:bidi="en-US"/>
        </w:rPr>
        <w:t>complex</w:t>
      </w:r>
      <w:r w:rsidR="00FE6663">
        <w:rPr>
          <w:rFonts w:ascii="Times New Roman" w:hAnsi="Times New Roman" w:cs="Palatino-Roman"/>
          <w:sz w:val="22"/>
          <w:szCs w:val="22"/>
          <w:lang w:bidi="en-US"/>
        </w:rPr>
        <w:t xml:space="preserve"> </w:t>
      </w:r>
      <w:r w:rsidR="009F45FA">
        <w:rPr>
          <w:rFonts w:ascii="Times New Roman" w:hAnsi="Times New Roman" w:cs="Palatino-Roman"/>
          <w:sz w:val="22"/>
          <w:szCs w:val="22"/>
          <w:lang w:bidi="en-US"/>
        </w:rPr>
        <w:t>issues</w:t>
      </w:r>
      <w:r w:rsidR="00B904FC">
        <w:rPr>
          <w:rFonts w:ascii="Times New Roman" w:hAnsi="Times New Roman" w:cs="Palatino-Roman"/>
          <w:sz w:val="22"/>
          <w:szCs w:val="22"/>
          <w:lang w:bidi="en-US"/>
        </w:rPr>
        <w:t xml:space="preserve"> and </w:t>
      </w:r>
      <w:r w:rsidR="009F45FA">
        <w:rPr>
          <w:rFonts w:ascii="Times New Roman" w:hAnsi="Times New Roman" w:cs="Palatino-Roman"/>
          <w:sz w:val="22"/>
          <w:szCs w:val="22"/>
          <w:lang w:bidi="en-US"/>
        </w:rPr>
        <w:t>problems</w:t>
      </w:r>
      <w:r w:rsidR="00FE6663">
        <w:rPr>
          <w:rFonts w:ascii="Times New Roman" w:hAnsi="Times New Roman" w:cs="Palatino-Roman"/>
          <w:sz w:val="22"/>
          <w:szCs w:val="22"/>
          <w:lang w:bidi="en-US"/>
        </w:rPr>
        <w:t xml:space="preserve"> </w:t>
      </w:r>
      <w:r w:rsidR="00B904FC">
        <w:rPr>
          <w:rFonts w:ascii="Times New Roman" w:hAnsi="Times New Roman" w:cs="Palatino-Roman"/>
          <w:sz w:val="22"/>
          <w:szCs w:val="22"/>
          <w:lang w:bidi="en-US"/>
        </w:rPr>
        <w:t xml:space="preserve">for which there </w:t>
      </w:r>
      <w:r w:rsidR="004807CC">
        <w:rPr>
          <w:rFonts w:ascii="Times New Roman" w:hAnsi="Times New Roman" w:cs="Palatino-Roman"/>
          <w:sz w:val="22"/>
          <w:szCs w:val="22"/>
          <w:lang w:bidi="en-US"/>
        </w:rPr>
        <w:t>won’t</w:t>
      </w:r>
      <w:r w:rsidR="009F45FA">
        <w:rPr>
          <w:rFonts w:ascii="Times New Roman" w:hAnsi="Times New Roman" w:cs="Palatino-Roman"/>
          <w:sz w:val="22"/>
          <w:szCs w:val="22"/>
          <w:lang w:bidi="en-US"/>
        </w:rPr>
        <w:t xml:space="preserve"> necessarily</w:t>
      </w:r>
      <w:r w:rsidR="004807CC">
        <w:rPr>
          <w:rFonts w:ascii="Times New Roman" w:hAnsi="Times New Roman" w:cs="Palatino-Roman"/>
          <w:sz w:val="22"/>
          <w:szCs w:val="22"/>
          <w:lang w:bidi="en-US"/>
        </w:rPr>
        <w:t xml:space="preserve"> be</w:t>
      </w:r>
      <w:r w:rsidR="009F45FA">
        <w:rPr>
          <w:rFonts w:ascii="Times New Roman" w:hAnsi="Times New Roman" w:cs="Palatino-Roman"/>
          <w:sz w:val="22"/>
          <w:szCs w:val="22"/>
          <w:lang w:bidi="en-US"/>
        </w:rPr>
        <w:t xml:space="preserve"> </w:t>
      </w:r>
      <w:r w:rsidR="009D0939">
        <w:rPr>
          <w:rFonts w:ascii="Times New Roman" w:hAnsi="Times New Roman" w:cs="Palatino-Roman"/>
          <w:sz w:val="22"/>
          <w:szCs w:val="22"/>
          <w:lang w:bidi="en-US"/>
        </w:rPr>
        <w:t>clearly</w:t>
      </w:r>
      <w:r w:rsidR="00B93AD6">
        <w:rPr>
          <w:rFonts w:ascii="Times New Roman" w:hAnsi="Times New Roman" w:cs="Palatino-Roman"/>
          <w:sz w:val="22"/>
          <w:szCs w:val="22"/>
          <w:lang w:bidi="en-US"/>
        </w:rPr>
        <w:t xml:space="preserve"> defined</w:t>
      </w:r>
      <w:r w:rsidR="006C6BAF">
        <w:rPr>
          <w:rFonts w:ascii="Times New Roman" w:hAnsi="Times New Roman" w:cs="Palatino-Roman"/>
          <w:sz w:val="22"/>
          <w:szCs w:val="22"/>
          <w:lang w:bidi="en-US"/>
        </w:rPr>
        <w:t xml:space="preserve"> </w:t>
      </w:r>
      <w:r w:rsidR="001D507E">
        <w:rPr>
          <w:rFonts w:ascii="Times New Roman" w:hAnsi="Times New Roman" w:cs="Palatino-Roman"/>
          <w:sz w:val="22"/>
          <w:szCs w:val="22"/>
          <w:lang w:bidi="en-US"/>
        </w:rPr>
        <w:t>solutions</w:t>
      </w:r>
      <w:r w:rsidR="006C6BAF">
        <w:rPr>
          <w:rFonts w:ascii="Times New Roman" w:hAnsi="Times New Roman" w:cs="Palatino-Roman"/>
          <w:sz w:val="22"/>
          <w:szCs w:val="22"/>
          <w:lang w:bidi="en-US"/>
        </w:rPr>
        <w:t xml:space="preserve">.     </w:t>
      </w:r>
      <w:r w:rsidR="007D28DA" w:rsidRPr="005027B9">
        <w:rPr>
          <w:rFonts w:cs="Palatino-Roman"/>
          <w:szCs w:val="20"/>
          <w:lang w:bidi="en-US"/>
        </w:rPr>
        <w:t xml:space="preserve">  </w:t>
      </w:r>
    </w:p>
    <w:p w14:paraId="5E236784" w14:textId="77777777" w:rsidR="0064530D" w:rsidRPr="00B50308" w:rsidRDefault="0064530D" w:rsidP="0064530D">
      <w:pPr>
        <w:ind w:firstLine="720"/>
        <w:rPr>
          <w:sz w:val="22"/>
          <w:szCs w:val="22"/>
        </w:rPr>
      </w:pPr>
    </w:p>
    <w:p w14:paraId="0F472812" w14:textId="77777777" w:rsidR="0064530D" w:rsidRPr="00B50308" w:rsidRDefault="0064530D" w:rsidP="0064530D">
      <w:pPr>
        <w:spacing w:after="160"/>
        <w:ind w:right="-720"/>
        <w:rPr>
          <w:rFonts w:ascii="Times New Roman" w:hAnsi="Times New Roman"/>
          <w:bCs/>
          <w:sz w:val="23"/>
          <w:szCs w:val="23"/>
        </w:rPr>
      </w:pPr>
      <w:r w:rsidRPr="00B50308">
        <w:rPr>
          <w:rFonts w:ascii="Times New Roman" w:hAnsi="Times New Roman"/>
          <w:b/>
          <w:bCs/>
          <w:sz w:val="23"/>
          <w:szCs w:val="23"/>
        </w:rPr>
        <w:t>Course Objectives:</w:t>
      </w:r>
      <w:r w:rsidRPr="00B50308">
        <w:rPr>
          <w:rFonts w:ascii="Times New Roman" w:hAnsi="Times New Roman"/>
          <w:bCs/>
          <w:sz w:val="23"/>
          <w:szCs w:val="23"/>
        </w:rPr>
        <w:t xml:space="preserve">  </w:t>
      </w:r>
    </w:p>
    <w:p w14:paraId="337F044B" w14:textId="3AD6A191" w:rsidR="00851E0C" w:rsidRPr="00022139" w:rsidRDefault="00851E0C" w:rsidP="00851E0C">
      <w:pPr>
        <w:pStyle w:val="ListParagraph"/>
        <w:numPr>
          <w:ilvl w:val="0"/>
          <w:numId w:val="5"/>
        </w:numPr>
        <w:spacing w:after="160"/>
        <w:ind w:right="-720"/>
        <w:rPr>
          <w:rFonts w:ascii="Times New Roman" w:hAnsi="Times New Roman"/>
          <w:sz w:val="22"/>
          <w:szCs w:val="22"/>
        </w:rPr>
      </w:pPr>
      <w:r>
        <w:rPr>
          <w:rFonts w:ascii="Palatino" w:hAnsi="Palatino"/>
          <w:sz w:val="20"/>
        </w:rPr>
        <w:t xml:space="preserve">Students will </w:t>
      </w:r>
      <w:r w:rsidR="000606F1">
        <w:rPr>
          <w:rFonts w:ascii="Palatino" w:hAnsi="Palatino"/>
          <w:sz w:val="20"/>
        </w:rPr>
        <w:t>examine</w:t>
      </w:r>
      <w:r w:rsidR="00E60944">
        <w:rPr>
          <w:rFonts w:ascii="Palatino" w:hAnsi="Palatino"/>
          <w:sz w:val="20"/>
        </w:rPr>
        <w:t xml:space="preserve"> what it means to teach</w:t>
      </w:r>
      <w:r w:rsidR="007A7C57">
        <w:rPr>
          <w:rFonts w:ascii="Palatino" w:hAnsi="Palatino"/>
          <w:sz w:val="20"/>
        </w:rPr>
        <w:t xml:space="preserve"> writing</w:t>
      </w:r>
      <w:r w:rsidR="00AC5A5F">
        <w:rPr>
          <w:rFonts w:ascii="Palatino" w:hAnsi="Palatino"/>
          <w:sz w:val="20"/>
        </w:rPr>
        <w:t xml:space="preserve"> </w:t>
      </w:r>
      <w:r w:rsidR="00576B5E">
        <w:rPr>
          <w:rFonts w:ascii="Palatino" w:hAnsi="Palatino"/>
          <w:sz w:val="20"/>
        </w:rPr>
        <w:t>as</w:t>
      </w:r>
      <w:r>
        <w:rPr>
          <w:rFonts w:ascii="Palatino" w:hAnsi="Palatino"/>
          <w:sz w:val="20"/>
        </w:rPr>
        <w:t xml:space="preserve"> a process that </w:t>
      </w:r>
      <w:r w:rsidR="00FD546E">
        <w:rPr>
          <w:rFonts w:ascii="Palatino" w:hAnsi="Palatino"/>
          <w:sz w:val="20"/>
        </w:rPr>
        <w:t>encompasses</w:t>
      </w:r>
      <w:r>
        <w:rPr>
          <w:rFonts w:ascii="Palatino" w:hAnsi="Palatino"/>
          <w:sz w:val="20"/>
        </w:rPr>
        <w:t xml:space="preserve"> a range of functions, purposes, rhetorical situations, and categories of discourse.</w:t>
      </w:r>
    </w:p>
    <w:p w14:paraId="16363782" w14:textId="0CF67836" w:rsidR="007A7C57" w:rsidRDefault="007A7C57" w:rsidP="00695CE6">
      <w:pPr>
        <w:pStyle w:val="ListParagraph"/>
        <w:numPr>
          <w:ilvl w:val="0"/>
          <w:numId w:val="5"/>
        </w:numPr>
        <w:spacing w:after="160"/>
        <w:ind w:right="-720"/>
        <w:rPr>
          <w:rFonts w:ascii="Times New Roman" w:hAnsi="Times New Roman"/>
          <w:sz w:val="22"/>
          <w:szCs w:val="22"/>
        </w:rPr>
      </w:pPr>
      <w:r>
        <w:rPr>
          <w:rFonts w:ascii="Times New Roman" w:hAnsi="Times New Roman"/>
          <w:sz w:val="22"/>
          <w:szCs w:val="22"/>
        </w:rPr>
        <w:t xml:space="preserve">Students will </w:t>
      </w:r>
      <w:r w:rsidR="002C12EB">
        <w:rPr>
          <w:rFonts w:ascii="Times New Roman" w:hAnsi="Times New Roman"/>
          <w:sz w:val="22"/>
          <w:szCs w:val="22"/>
        </w:rPr>
        <w:t xml:space="preserve">evaluate </w:t>
      </w:r>
      <w:r w:rsidR="000606F1">
        <w:rPr>
          <w:rFonts w:ascii="Times New Roman" w:hAnsi="Times New Roman"/>
          <w:sz w:val="22"/>
          <w:szCs w:val="22"/>
        </w:rPr>
        <w:t xml:space="preserve">the </w:t>
      </w:r>
      <w:r w:rsidR="00030927">
        <w:rPr>
          <w:rFonts w:ascii="Times New Roman" w:hAnsi="Times New Roman"/>
          <w:sz w:val="22"/>
          <w:szCs w:val="22"/>
        </w:rPr>
        <w:t xml:space="preserve">theoretical and practical </w:t>
      </w:r>
      <w:r w:rsidR="00672FCE">
        <w:rPr>
          <w:rFonts w:ascii="Times New Roman" w:hAnsi="Times New Roman"/>
          <w:sz w:val="22"/>
          <w:szCs w:val="22"/>
        </w:rPr>
        <w:t>aspects</w:t>
      </w:r>
      <w:r w:rsidR="00030927">
        <w:rPr>
          <w:rFonts w:ascii="Times New Roman" w:hAnsi="Times New Roman"/>
          <w:sz w:val="22"/>
          <w:szCs w:val="22"/>
        </w:rPr>
        <w:t xml:space="preserve"> of teaching writing at the secondary level</w:t>
      </w:r>
      <w:r w:rsidR="009F45FA">
        <w:rPr>
          <w:rFonts w:ascii="Times New Roman" w:hAnsi="Times New Roman"/>
          <w:sz w:val="22"/>
          <w:szCs w:val="22"/>
        </w:rPr>
        <w:t xml:space="preserve"> with the intention of</w:t>
      </w:r>
      <w:r w:rsidR="000606F1">
        <w:rPr>
          <w:rFonts w:ascii="Times New Roman" w:hAnsi="Times New Roman"/>
          <w:sz w:val="22"/>
          <w:szCs w:val="22"/>
        </w:rPr>
        <w:t xml:space="preserve"> explaining how the former influences the latter</w:t>
      </w:r>
      <w:r>
        <w:rPr>
          <w:rFonts w:ascii="Times New Roman" w:hAnsi="Times New Roman"/>
          <w:sz w:val="22"/>
          <w:szCs w:val="22"/>
        </w:rPr>
        <w:t>.</w:t>
      </w:r>
    </w:p>
    <w:p w14:paraId="4AA149FD" w14:textId="311EFED1" w:rsidR="00FD546E" w:rsidRDefault="00FD546E" w:rsidP="00695CE6">
      <w:pPr>
        <w:pStyle w:val="ListParagraph"/>
        <w:numPr>
          <w:ilvl w:val="0"/>
          <w:numId w:val="5"/>
        </w:numPr>
        <w:spacing w:after="160"/>
        <w:ind w:right="-720"/>
        <w:rPr>
          <w:rFonts w:ascii="Times New Roman" w:hAnsi="Times New Roman"/>
          <w:sz w:val="22"/>
          <w:szCs w:val="22"/>
        </w:rPr>
      </w:pPr>
      <w:r>
        <w:rPr>
          <w:rFonts w:ascii="Times New Roman" w:hAnsi="Times New Roman"/>
          <w:sz w:val="22"/>
          <w:szCs w:val="22"/>
        </w:rPr>
        <w:t xml:space="preserve">Students will distinguish between presentational, natural and environmental modes of teaching. </w:t>
      </w:r>
    </w:p>
    <w:p w14:paraId="6F0C3DD8" w14:textId="4A48EF96" w:rsidR="00695CE6" w:rsidRDefault="00695CE6" w:rsidP="00695CE6">
      <w:pPr>
        <w:pStyle w:val="ListParagraph"/>
        <w:numPr>
          <w:ilvl w:val="0"/>
          <w:numId w:val="5"/>
        </w:numPr>
        <w:spacing w:after="160"/>
        <w:ind w:right="-720"/>
        <w:rPr>
          <w:rFonts w:ascii="Times New Roman" w:hAnsi="Times New Roman"/>
          <w:sz w:val="22"/>
          <w:szCs w:val="22"/>
        </w:rPr>
      </w:pPr>
      <w:r w:rsidRPr="00695CE6">
        <w:rPr>
          <w:rFonts w:ascii="Times New Roman" w:hAnsi="Times New Roman"/>
          <w:sz w:val="22"/>
          <w:szCs w:val="22"/>
        </w:rPr>
        <w:t xml:space="preserve">Students will </w:t>
      </w:r>
      <w:r w:rsidR="002C12EB">
        <w:rPr>
          <w:rFonts w:ascii="Times New Roman" w:hAnsi="Times New Roman"/>
          <w:sz w:val="22"/>
          <w:szCs w:val="22"/>
        </w:rPr>
        <w:t xml:space="preserve">explain how </w:t>
      </w:r>
      <w:r w:rsidR="000606F1">
        <w:rPr>
          <w:rFonts w:ascii="Times New Roman" w:hAnsi="Times New Roman"/>
          <w:sz w:val="22"/>
          <w:szCs w:val="22"/>
        </w:rPr>
        <w:t>concepts such as</w:t>
      </w:r>
      <w:r w:rsidR="00873EEB">
        <w:rPr>
          <w:rFonts w:ascii="Times New Roman" w:hAnsi="Times New Roman"/>
          <w:sz w:val="22"/>
          <w:szCs w:val="22"/>
        </w:rPr>
        <w:t xml:space="preserve"> “instructional scaffolding</w:t>
      </w:r>
      <w:r w:rsidRPr="00695CE6">
        <w:rPr>
          <w:rFonts w:ascii="Times New Roman" w:hAnsi="Times New Roman"/>
          <w:sz w:val="22"/>
          <w:szCs w:val="22"/>
        </w:rPr>
        <w:t>”</w:t>
      </w:r>
      <w:r w:rsidR="002C12EB">
        <w:rPr>
          <w:rFonts w:ascii="Times New Roman" w:hAnsi="Times New Roman"/>
          <w:sz w:val="22"/>
          <w:szCs w:val="22"/>
        </w:rPr>
        <w:t xml:space="preserve"> and “environmental teaching</w:t>
      </w:r>
      <w:r w:rsidR="00873EEB">
        <w:rPr>
          <w:rFonts w:ascii="Times New Roman" w:hAnsi="Times New Roman"/>
          <w:sz w:val="22"/>
          <w:szCs w:val="22"/>
        </w:rPr>
        <w:t>”</w:t>
      </w:r>
      <w:r w:rsidRPr="00695CE6">
        <w:rPr>
          <w:rFonts w:ascii="Times New Roman" w:hAnsi="Times New Roman"/>
          <w:sz w:val="22"/>
          <w:szCs w:val="22"/>
        </w:rPr>
        <w:t xml:space="preserve"> </w:t>
      </w:r>
      <w:r w:rsidR="004807CC">
        <w:rPr>
          <w:rFonts w:ascii="Times New Roman" w:hAnsi="Times New Roman"/>
          <w:sz w:val="22"/>
          <w:szCs w:val="22"/>
        </w:rPr>
        <w:t>provide</w:t>
      </w:r>
      <w:r w:rsidR="002C12EB">
        <w:rPr>
          <w:rFonts w:ascii="Times New Roman" w:hAnsi="Times New Roman"/>
          <w:sz w:val="22"/>
          <w:szCs w:val="22"/>
        </w:rPr>
        <w:t xml:space="preserve"> a framework for designing </w:t>
      </w:r>
      <w:r w:rsidR="003E100E">
        <w:rPr>
          <w:rFonts w:ascii="Times New Roman" w:hAnsi="Times New Roman"/>
          <w:sz w:val="22"/>
          <w:szCs w:val="22"/>
        </w:rPr>
        <w:t xml:space="preserve">effective </w:t>
      </w:r>
      <w:r w:rsidR="002C12EB">
        <w:rPr>
          <w:rFonts w:ascii="Times New Roman" w:hAnsi="Times New Roman"/>
          <w:sz w:val="22"/>
          <w:szCs w:val="22"/>
        </w:rPr>
        <w:t xml:space="preserve">writing </w:t>
      </w:r>
      <w:r w:rsidR="00513E82">
        <w:rPr>
          <w:rFonts w:ascii="Times New Roman" w:hAnsi="Times New Roman"/>
          <w:sz w:val="22"/>
          <w:szCs w:val="22"/>
        </w:rPr>
        <w:t>instruction</w:t>
      </w:r>
      <w:r w:rsidR="002C12EB">
        <w:rPr>
          <w:rFonts w:ascii="Times New Roman" w:hAnsi="Times New Roman"/>
          <w:sz w:val="22"/>
          <w:szCs w:val="22"/>
        </w:rPr>
        <w:t>.</w:t>
      </w:r>
    </w:p>
    <w:p w14:paraId="3ECA78D1" w14:textId="21C924F2" w:rsidR="003E100E" w:rsidRDefault="003E100E" w:rsidP="00695CE6">
      <w:pPr>
        <w:pStyle w:val="ListParagraph"/>
        <w:numPr>
          <w:ilvl w:val="0"/>
          <w:numId w:val="5"/>
        </w:numPr>
        <w:spacing w:after="160"/>
        <w:ind w:right="-720"/>
        <w:rPr>
          <w:rFonts w:ascii="Times New Roman" w:hAnsi="Times New Roman"/>
          <w:sz w:val="22"/>
          <w:szCs w:val="22"/>
        </w:rPr>
      </w:pPr>
      <w:r>
        <w:rPr>
          <w:rFonts w:ascii="Times New Roman" w:hAnsi="Times New Roman"/>
          <w:sz w:val="22"/>
          <w:szCs w:val="22"/>
        </w:rPr>
        <w:t xml:space="preserve">Students will </w:t>
      </w:r>
      <w:r w:rsidR="00FE4559">
        <w:rPr>
          <w:rFonts w:ascii="Times New Roman" w:hAnsi="Times New Roman"/>
          <w:sz w:val="22"/>
          <w:szCs w:val="22"/>
        </w:rPr>
        <w:t>design</w:t>
      </w:r>
      <w:r>
        <w:rPr>
          <w:rFonts w:ascii="Times New Roman" w:hAnsi="Times New Roman"/>
          <w:sz w:val="22"/>
          <w:szCs w:val="22"/>
        </w:rPr>
        <w:t xml:space="preserve"> a mini-unit that </w:t>
      </w:r>
      <w:r w:rsidR="00732F2A">
        <w:rPr>
          <w:rFonts w:ascii="Times New Roman" w:hAnsi="Times New Roman"/>
          <w:sz w:val="22"/>
          <w:szCs w:val="22"/>
        </w:rPr>
        <w:t>aligns with the Common Core State Standards for</w:t>
      </w:r>
      <w:r>
        <w:rPr>
          <w:rFonts w:ascii="Times New Roman" w:hAnsi="Times New Roman"/>
          <w:sz w:val="22"/>
          <w:szCs w:val="22"/>
        </w:rPr>
        <w:t xml:space="preserve"> argumentative writing</w:t>
      </w:r>
      <w:r w:rsidR="00732F2A">
        <w:rPr>
          <w:rFonts w:ascii="Times New Roman" w:hAnsi="Times New Roman"/>
          <w:sz w:val="22"/>
          <w:szCs w:val="22"/>
        </w:rPr>
        <w:t xml:space="preserve"> </w:t>
      </w:r>
      <w:r w:rsidR="00153369">
        <w:rPr>
          <w:rFonts w:ascii="Times New Roman" w:hAnsi="Times New Roman"/>
          <w:sz w:val="22"/>
          <w:szCs w:val="22"/>
        </w:rPr>
        <w:t xml:space="preserve">with the intention of </w:t>
      </w:r>
      <w:r w:rsidR="00753883">
        <w:rPr>
          <w:rFonts w:ascii="Times New Roman" w:hAnsi="Times New Roman"/>
          <w:sz w:val="22"/>
          <w:szCs w:val="22"/>
        </w:rPr>
        <w:t>teach</w:t>
      </w:r>
      <w:r w:rsidR="00153369">
        <w:rPr>
          <w:rFonts w:ascii="Times New Roman" w:hAnsi="Times New Roman"/>
          <w:sz w:val="22"/>
          <w:szCs w:val="22"/>
        </w:rPr>
        <w:t>ing it</w:t>
      </w:r>
      <w:r w:rsidR="00732F2A">
        <w:rPr>
          <w:rFonts w:ascii="Times New Roman" w:hAnsi="Times New Roman"/>
          <w:sz w:val="22"/>
          <w:szCs w:val="22"/>
        </w:rPr>
        <w:t xml:space="preserve"> </w:t>
      </w:r>
      <w:r w:rsidR="00753883">
        <w:rPr>
          <w:rFonts w:ascii="Times New Roman" w:hAnsi="Times New Roman"/>
          <w:sz w:val="22"/>
          <w:szCs w:val="22"/>
        </w:rPr>
        <w:t>during</w:t>
      </w:r>
      <w:r w:rsidR="00FE4559">
        <w:rPr>
          <w:rFonts w:ascii="Times New Roman" w:hAnsi="Times New Roman"/>
          <w:sz w:val="22"/>
          <w:szCs w:val="22"/>
        </w:rPr>
        <w:t xml:space="preserve"> </w:t>
      </w:r>
      <w:r>
        <w:rPr>
          <w:rFonts w:ascii="Times New Roman" w:hAnsi="Times New Roman"/>
          <w:sz w:val="22"/>
          <w:szCs w:val="22"/>
        </w:rPr>
        <w:t xml:space="preserve">their first </w:t>
      </w:r>
      <w:r w:rsidR="00732F2A">
        <w:rPr>
          <w:rFonts w:ascii="Times New Roman" w:hAnsi="Times New Roman"/>
          <w:sz w:val="22"/>
          <w:szCs w:val="22"/>
        </w:rPr>
        <w:t xml:space="preserve">student teaching </w:t>
      </w:r>
      <w:r>
        <w:rPr>
          <w:rFonts w:ascii="Times New Roman" w:hAnsi="Times New Roman"/>
          <w:sz w:val="22"/>
          <w:szCs w:val="22"/>
        </w:rPr>
        <w:t xml:space="preserve">rotation. </w:t>
      </w:r>
    </w:p>
    <w:p w14:paraId="49A2285D" w14:textId="6AA363D1" w:rsidR="007A7C57" w:rsidRPr="00FE4559" w:rsidRDefault="007A7C57" w:rsidP="007A7C57">
      <w:pPr>
        <w:pStyle w:val="ListParagraph"/>
        <w:numPr>
          <w:ilvl w:val="0"/>
          <w:numId w:val="5"/>
        </w:numPr>
        <w:spacing w:after="160"/>
        <w:ind w:right="-720"/>
        <w:rPr>
          <w:rFonts w:ascii="Times New Roman" w:hAnsi="Times New Roman"/>
          <w:sz w:val="22"/>
          <w:szCs w:val="22"/>
        </w:rPr>
      </w:pPr>
      <w:r>
        <w:rPr>
          <w:rFonts w:ascii="Palatino" w:hAnsi="Palatino"/>
          <w:sz w:val="20"/>
        </w:rPr>
        <w:t xml:space="preserve">Students will </w:t>
      </w:r>
      <w:r w:rsidR="000606F1">
        <w:rPr>
          <w:rFonts w:ascii="Palatino" w:hAnsi="Palatino"/>
          <w:sz w:val="20"/>
        </w:rPr>
        <w:t>engage</w:t>
      </w:r>
      <w:r>
        <w:rPr>
          <w:rFonts w:ascii="Palatino" w:hAnsi="Palatino"/>
          <w:sz w:val="20"/>
        </w:rPr>
        <w:t xml:space="preserve"> in critical discussions</w:t>
      </w:r>
      <w:r w:rsidR="000606F1">
        <w:rPr>
          <w:rFonts w:ascii="Palatino" w:hAnsi="Palatino"/>
          <w:sz w:val="20"/>
        </w:rPr>
        <w:t xml:space="preserve"> </w:t>
      </w:r>
      <w:r>
        <w:rPr>
          <w:rFonts w:ascii="Palatino" w:hAnsi="Palatino"/>
          <w:sz w:val="20"/>
        </w:rPr>
        <w:t>about the assigned readings with the intention of identifying core issues that confront literacy educators today.</w:t>
      </w:r>
    </w:p>
    <w:p w14:paraId="7B14EB03" w14:textId="77777777" w:rsidR="005E1EF3" w:rsidRPr="005E1EF3" w:rsidRDefault="005E1EF3" w:rsidP="005E1EF3">
      <w:pPr>
        <w:spacing w:after="160"/>
        <w:ind w:right="-720"/>
        <w:rPr>
          <w:rFonts w:ascii="Times New Roman Bold" w:hAnsi="Times New Roman Bold"/>
          <w:b/>
          <w:bCs/>
          <w:sz w:val="23"/>
          <w:szCs w:val="23"/>
        </w:rPr>
      </w:pPr>
      <w:r w:rsidRPr="005E1EF3">
        <w:rPr>
          <w:rFonts w:ascii="Times New Roman Bold" w:hAnsi="Times New Roman Bold"/>
          <w:b/>
          <w:bCs/>
          <w:sz w:val="23"/>
          <w:szCs w:val="23"/>
        </w:rPr>
        <w:t xml:space="preserve">Essential Questions: </w:t>
      </w:r>
    </w:p>
    <w:p w14:paraId="096567C2" w14:textId="262FE90D" w:rsidR="0086466B" w:rsidRPr="009E1B6A" w:rsidRDefault="00311F8C" w:rsidP="005E1EF3">
      <w:pPr>
        <w:numPr>
          <w:ilvl w:val="0"/>
          <w:numId w:val="8"/>
        </w:numPr>
        <w:rPr>
          <w:rFonts w:ascii="Times New Roman" w:hAnsi="Times New Roman"/>
          <w:bCs/>
          <w:sz w:val="22"/>
          <w:szCs w:val="22"/>
        </w:rPr>
      </w:pPr>
      <w:r>
        <w:rPr>
          <w:rFonts w:ascii="Times New Roman" w:hAnsi="Times New Roman"/>
          <w:sz w:val="22"/>
          <w:szCs w:val="22"/>
          <w:lang w:bidi="en-US"/>
        </w:rPr>
        <w:t>How</w:t>
      </w:r>
      <w:r w:rsidR="0086466B">
        <w:rPr>
          <w:rFonts w:ascii="Times New Roman" w:hAnsi="Times New Roman"/>
          <w:sz w:val="22"/>
          <w:szCs w:val="22"/>
          <w:lang w:bidi="en-US"/>
        </w:rPr>
        <w:t xml:space="preserve"> is</w:t>
      </w:r>
      <w:r w:rsidR="0086466B" w:rsidRPr="0086466B">
        <w:rPr>
          <w:rFonts w:ascii="Times New Roman" w:hAnsi="Times New Roman"/>
          <w:sz w:val="22"/>
          <w:szCs w:val="22"/>
          <w:lang w:bidi="en-US"/>
        </w:rPr>
        <w:t xml:space="preserve"> </w:t>
      </w:r>
      <w:r w:rsidR="009E1B6A">
        <w:rPr>
          <w:rFonts w:ascii="Times New Roman" w:hAnsi="Times New Roman"/>
          <w:sz w:val="22"/>
          <w:szCs w:val="22"/>
          <w:lang w:bidi="en-US"/>
        </w:rPr>
        <w:t>literacy</w:t>
      </w:r>
      <w:r w:rsidR="0086466B" w:rsidRPr="0086466B">
        <w:rPr>
          <w:rFonts w:ascii="Times New Roman" w:hAnsi="Times New Roman"/>
          <w:sz w:val="22"/>
          <w:szCs w:val="22"/>
          <w:lang w:bidi="en-US"/>
        </w:rPr>
        <w:t xml:space="preserve"> a “social practice</w:t>
      </w:r>
      <w:r w:rsidR="00EF4218">
        <w:rPr>
          <w:rFonts w:ascii="Times New Roman" w:hAnsi="Times New Roman"/>
          <w:sz w:val="22"/>
          <w:szCs w:val="22"/>
          <w:lang w:bidi="en-US"/>
        </w:rPr>
        <w:t>,</w:t>
      </w:r>
      <w:r w:rsidR="0086466B" w:rsidRPr="0086466B">
        <w:rPr>
          <w:rFonts w:ascii="Times New Roman" w:hAnsi="Times New Roman"/>
          <w:sz w:val="22"/>
          <w:szCs w:val="22"/>
          <w:lang w:bidi="en-US"/>
        </w:rPr>
        <w:t xml:space="preserve">” and </w:t>
      </w:r>
      <w:r w:rsidR="00153369">
        <w:rPr>
          <w:rFonts w:ascii="Times New Roman" w:hAnsi="Times New Roman"/>
          <w:sz w:val="22"/>
          <w:szCs w:val="22"/>
          <w:lang w:bidi="en-US"/>
        </w:rPr>
        <w:t>how</w:t>
      </w:r>
      <w:r w:rsidR="00EF4218">
        <w:rPr>
          <w:rFonts w:ascii="Times New Roman" w:hAnsi="Times New Roman"/>
          <w:sz w:val="22"/>
          <w:szCs w:val="22"/>
          <w:lang w:bidi="en-US"/>
        </w:rPr>
        <w:t xml:space="preserve"> does acknowledging </w:t>
      </w:r>
      <w:r>
        <w:rPr>
          <w:rFonts w:ascii="Times New Roman" w:hAnsi="Times New Roman"/>
          <w:sz w:val="22"/>
          <w:szCs w:val="22"/>
          <w:lang w:bidi="en-US"/>
        </w:rPr>
        <w:t xml:space="preserve">it as such </w:t>
      </w:r>
      <w:r w:rsidR="00EF4218">
        <w:rPr>
          <w:rFonts w:ascii="Times New Roman" w:hAnsi="Times New Roman"/>
          <w:sz w:val="22"/>
          <w:szCs w:val="22"/>
          <w:lang w:bidi="en-US"/>
        </w:rPr>
        <w:t>shape the way that English</w:t>
      </w:r>
      <w:r>
        <w:rPr>
          <w:rFonts w:ascii="Times New Roman" w:hAnsi="Times New Roman"/>
          <w:sz w:val="22"/>
          <w:szCs w:val="22"/>
          <w:lang w:bidi="en-US"/>
        </w:rPr>
        <w:t xml:space="preserve"> language </w:t>
      </w:r>
      <w:r w:rsidR="00FD20D9">
        <w:rPr>
          <w:rFonts w:ascii="Times New Roman" w:hAnsi="Times New Roman"/>
          <w:sz w:val="22"/>
          <w:szCs w:val="22"/>
          <w:lang w:bidi="en-US"/>
        </w:rPr>
        <w:t>arts educators approach teaching</w:t>
      </w:r>
      <w:r w:rsidR="0086466B" w:rsidRPr="0086466B">
        <w:rPr>
          <w:rFonts w:ascii="Times New Roman" w:hAnsi="Times New Roman"/>
          <w:sz w:val="22"/>
          <w:szCs w:val="22"/>
          <w:lang w:bidi="en-US"/>
        </w:rPr>
        <w:t>?</w:t>
      </w:r>
    </w:p>
    <w:p w14:paraId="22D69B3D" w14:textId="34250D26" w:rsidR="009E1B6A" w:rsidRPr="009E1B6A" w:rsidRDefault="009E1B6A" w:rsidP="009E1B6A">
      <w:pPr>
        <w:numPr>
          <w:ilvl w:val="0"/>
          <w:numId w:val="8"/>
        </w:numPr>
        <w:rPr>
          <w:rFonts w:ascii="Times New Roman" w:hAnsi="Times New Roman"/>
          <w:sz w:val="22"/>
          <w:szCs w:val="22"/>
        </w:rPr>
      </w:pPr>
      <w:r>
        <w:rPr>
          <w:rFonts w:ascii="Times New Roman" w:hAnsi="Times New Roman"/>
          <w:sz w:val="22"/>
          <w:szCs w:val="22"/>
        </w:rPr>
        <w:t xml:space="preserve">What does it mean to teach writing as a process, and what are the implications of acknowledging it as such for English teachers?  </w:t>
      </w:r>
    </w:p>
    <w:p w14:paraId="4E65ACEC" w14:textId="352D8A8F" w:rsidR="00153369" w:rsidRPr="00153369" w:rsidRDefault="00153369" w:rsidP="00153369">
      <w:pPr>
        <w:numPr>
          <w:ilvl w:val="0"/>
          <w:numId w:val="8"/>
        </w:numPr>
        <w:rPr>
          <w:rFonts w:ascii="Times New Roman" w:hAnsi="Times New Roman"/>
          <w:bCs/>
          <w:sz w:val="22"/>
          <w:szCs w:val="22"/>
        </w:rPr>
      </w:pPr>
      <w:r w:rsidRPr="009B04E4">
        <w:rPr>
          <w:rFonts w:ascii="Times New Roman" w:hAnsi="Times New Roman"/>
          <w:bCs/>
          <w:sz w:val="22"/>
          <w:szCs w:val="22"/>
        </w:rPr>
        <w:lastRenderedPageBreak/>
        <w:t xml:space="preserve">What distinguishes </w:t>
      </w:r>
      <w:r>
        <w:rPr>
          <w:rFonts w:ascii="Times New Roman" w:hAnsi="Times New Roman"/>
          <w:bCs/>
          <w:sz w:val="22"/>
          <w:szCs w:val="22"/>
        </w:rPr>
        <w:t>the</w:t>
      </w:r>
      <w:r w:rsidRPr="009B04E4">
        <w:rPr>
          <w:rFonts w:ascii="Times New Roman" w:hAnsi="Times New Roman"/>
          <w:bCs/>
          <w:sz w:val="22"/>
          <w:szCs w:val="22"/>
        </w:rPr>
        <w:t xml:space="preserve"> “presentational” mode of teaching from “environmental” teaching, and how, as English teachers, can we draw on the latter </w:t>
      </w:r>
      <w:r>
        <w:rPr>
          <w:rFonts w:ascii="Times New Roman" w:hAnsi="Times New Roman"/>
          <w:bCs/>
          <w:sz w:val="22"/>
          <w:szCs w:val="22"/>
        </w:rPr>
        <w:t>framework</w:t>
      </w:r>
      <w:r w:rsidRPr="009B04E4">
        <w:rPr>
          <w:rFonts w:ascii="Times New Roman" w:hAnsi="Times New Roman"/>
          <w:bCs/>
          <w:sz w:val="22"/>
          <w:szCs w:val="22"/>
        </w:rPr>
        <w:t xml:space="preserve"> to design and enact meanin</w:t>
      </w:r>
      <w:r>
        <w:rPr>
          <w:rFonts w:ascii="Times New Roman" w:hAnsi="Times New Roman"/>
          <w:bCs/>
          <w:sz w:val="22"/>
          <w:szCs w:val="22"/>
        </w:rPr>
        <w:t>g</w:t>
      </w:r>
      <w:r w:rsidRPr="009B04E4">
        <w:rPr>
          <w:rFonts w:ascii="Times New Roman" w:hAnsi="Times New Roman"/>
          <w:bCs/>
          <w:sz w:val="22"/>
          <w:szCs w:val="22"/>
        </w:rPr>
        <w:t xml:space="preserve">ful writing </w:t>
      </w:r>
      <w:r>
        <w:rPr>
          <w:rFonts w:ascii="Times New Roman" w:hAnsi="Times New Roman"/>
          <w:bCs/>
          <w:sz w:val="22"/>
          <w:szCs w:val="22"/>
        </w:rPr>
        <w:t>instruction?</w:t>
      </w:r>
    </w:p>
    <w:p w14:paraId="7746483F" w14:textId="6AD16281" w:rsidR="005E1EF3" w:rsidRDefault="009B04E4" w:rsidP="00153369">
      <w:pPr>
        <w:numPr>
          <w:ilvl w:val="0"/>
          <w:numId w:val="8"/>
        </w:numPr>
        <w:rPr>
          <w:rFonts w:ascii="Times New Roman" w:hAnsi="Times New Roman"/>
          <w:b/>
          <w:bCs/>
          <w:sz w:val="22"/>
          <w:szCs w:val="22"/>
        </w:rPr>
      </w:pPr>
      <w:r>
        <w:rPr>
          <w:rFonts w:ascii="Times New Roman" w:hAnsi="Times New Roman"/>
          <w:bCs/>
          <w:sz w:val="22"/>
          <w:szCs w:val="22"/>
        </w:rPr>
        <w:t xml:space="preserve">In an </w:t>
      </w:r>
      <w:r w:rsidR="009E1B6A">
        <w:rPr>
          <w:rFonts w:ascii="Times New Roman" w:hAnsi="Times New Roman"/>
          <w:bCs/>
          <w:sz w:val="22"/>
          <w:szCs w:val="22"/>
        </w:rPr>
        <w:t>era</w:t>
      </w:r>
      <w:r>
        <w:rPr>
          <w:rFonts w:ascii="Times New Roman" w:hAnsi="Times New Roman"/>
          <w:bCs/>
          <w:sz w:val="22"/>
          <w:szCs w:val="22"/>
        </w:rPr>
        <w:t xml:space="preserve"> of Common Core State Standards, how can English teachers</w:t>
      </w:r>
      <w:r w:rsidRPr="00623771">
        <w:rPr>
          <w:rFonts w:ascii="Times New Roman" w:hAnsi="Times New Roman"/>
          <w:bCs/>
          <w:sz w:val="22"/>
          <w:szCs w:val="22"/>
        </w:rPr>
        <w:t xml:space="preserve"> </w:t>
      </w:r>
      <w:r>
        <w:rPr>
          <w:rFonts w:ascii="Times New Roman" w:hAnsi="Times New Roman"/>
          <w:bCs/>
          <w:sz w:val="22"/>
          <w:szCs w:val="22"/>
        </w:rPr>
        <w:t>design</w:t>
      </w:r>
      <w:r w:rsidRPr="00623771">
        <w:rPr>
          <w:rFonts w:ascii="Times New Roman" w:hAnsi="Times New Roman"/>
          <w:bCs/>
          <w:sz w:val="22"/>
          <w:szCs w:val="22"/>
        </w:rPr>
        <w:t xml:space="preserve"> </w:t>
      </w:r>
      <w:r>
        <w:rPr>
          <w:rFonts w:ascii="Times New Roman" w:hAnsi="Times New Roman"/>
          <w:bCs/>
          <w:sz w:val="22"/>
          <w:szCs w:val="22"/>
        </w:rPr>
        <w:t xml:space="preserve">and enact writing </w:t>
      </w:r>
      <w:r w:rsidR="009E1B6A">
        <w:rPr>
          <w:rFonts w:ascii="Times New Roman" w:hAnsi="Times New Roman"/>
          <w:bCs/>
          <w:sz w:val="22"/>
          <w:szCs w:val="22"/>
        </w:rPr>
        <w:t>instruction</w:t>
      </w:r>
      <w:r w:rsidRPr="00623771">
        <w:rPr>
          <w:rFonts w:ascii="Times New Roman" w:hAnsi="Times New Roman"/>
          <w:bCs/>
          <w:sz w:val="22"/>
          <w:szCs w:val="22"/>
        </w:rPr>
        <w:t xml:space="preserve"> that </w:t>
      </w:r>
      <w:r>
        <w:rPr>
          <w:rFonts w:ascii="Times New Roman" w:hAnsi="Times New Roman"/>
          <w:bCs/>
          <w:sz w:val="22"/>
          <w:szCs w:val="22"/>
        </w:rPr>
        <w:t>is</w:t>
      </w:r>
      <w:r w:rsidRPr="00623771">
        <w:rPr>
          <w:rFonts w:ascii="Times New Roman" w:hAnsi="Times New Roman"/>
          <w:bCs/>
          <w:sz w:val="22"/>
          <w:szCs w:val="22"/>
        </w:rPr>
        <w:t xml:space="preserve"> r</w:t>
      </w:r>
      <w:r>
        <w:rPr>
          <w:rFonts w:ascii="Times New Roman" w:hAnsi="Times New Roman"/>
          <w:bCs/>
          <w:sz w:val="22"/>
          <w:szCs w:val="22"/>
        </w:rPr>
        <w:t>esponsive to adolescents’ ideas,</w:t>
      </w:r>
      <w:r w:rsidRPr="00623771">
        <w:rPr>
          <w:rFonts w:ascii="Times New Roman" w:hAnsi="Times New Roman"/>
          <w:bCs/>
          <w:sz w:val="22"/>
          <w:szCs w:val="22"/>
        </w:rPr>
        <w:t xml:space="preserve"> experiences, and </w:t>
      </w:r>
      <w:r>
        <w:rPr>
          <w:rFonts w:ascii="Times New Roman" w:hAnsi="Times New Roman"/>
          <w:bCs/>
          <w:sz w:val="22"/>
          <w:szCs w:val="22"/>
        </w:rPr>
        <w:t xml:space="preserve">needs while </w:t>
      </w:r>
      <w:r w:rsidR="00513E82">
        <w:rPr>
          <w:rFonts w:ascii="Times New Roman" w:hAnsi="Times New Roman"/>
          <w:bCs/>
          <w:sz w:val="22"/>
          <w:szCs w:val="22"/>
        </w:rPr>
        <w:t>also</w:t>
      </w:r>
      <w:r w:rsidR="00556698">
        <w:rPr>
          <w:rFonts w:ascii="Times New Roman" w:hAnsi="Times New Roman"/>
          <w:bCs/>
          <w:sz w:val="22"/>
          <w:szCs w:val="22"/>
        </w:rPr>
        <w:t xml:space="preserve"> </w:t>
      </w:r>
      <w:r>
        <w:rPr>
          <w:rFonts w:ascii="Times New Roman" w:hAnsi="Times New Roman"/>
          <w:bCs/>
          <w:sz w:val="22"/>
          <w:szCs w:val="22"/>
        </w:rPr>
        <w:t>ensuring that they are college and career ready</w:t>
      </w:r>
      <w:r w:rsidRPr="00623771">
        <w:rPr>
          <w:rFonts w:ascii="Times New Roman" w:hAnsi="Times New Roman"/>
          <w:bCs/>
          <w:sz w:val="22"/>
          <w:szCs w:val="22"/>
        </w:rPr>
        <w:t>?</w:t>
      </w:r>
    </w:p>
    <w:p w14:paraId="7DBCCFF8" w14:textId="77777777" w:rsidR="00153369" w:rsidRPr="00153369" w:rsidRDefault="00153369" w:rsidP="00153369">
      <w:pPr>
        <w:ind w:left="720"/>
        <w:rPr>
          <w:rFonts w:ascii="Times New Roman" w:hAnsi="Times New Roman"/>
          <w:b/>
          <w:bCs/>
          <w:sz w:val="22"/>
          <w:szCs w:val="22"/>
        </w:rPr>
      </w:pPr>
    </w:p>
    <w:p w14:paraId="282ED681" w14:textId="48912F9B" w:rsidR="0064530D" w:rsidRPr="00851E0C" w:rsidRDefault="0064530D" w:rsidP="00851E0C">
      <w:pPr>
        <w:spacing w:after="160"/>
        <w:ind w:right="-720"/>
        <w:rPr>
          <w:rFonts w:ascii="Times New Roman" w:hAnsi="Times New Roman"/>
          <w:sz w:val="22"/>
          <w:szCs w:val="22"/>
        </w:rPr>
      </w:pPr>
      <w:r w:rsidRPr="00851E0C">
        <w:rPr>
          <w:rFonts w:ascii="Times New Roman" w:hAnsi="Times New Roman"/>
          <w:b/>
          <w:bCs/>
          <w:sz w:val="23"/>
          <w:szCs w:val="23"/>
        </w:rPr>
        <w:t>Required Textbooks</w:t>
      </w:r>
      <w:r w:rsidR="00ED2323">
        <w:rPr>
          <w:rFonts w:ascii="Times New Roman" w:hAnsi="Times New Roman"/>
          <w:b/>
          <w:bCs/>
          <w:sz w:val="23"/>
          <w:szCs w:val="23"/>
        </w:rPr>
        <w:t xml:space="preserve"> </w:t>
      </w:r>
      <w:r w:rsidR="009E1D91">
        <w:rPr>
          <w:rFonts w:ascii="Times New Roman" w:hAnsi="Times New Roman"/>
          <w:bCs/>
          <w:sz w:val="23"/>
          <w:szCs w:val="23"/>
        </w:rPr>
        <w:t>(a</w:t>
      </w:r>
      <w:r w:rsidR="00ED2323" w:rsidRPr="00ED2323">
        <w:rPr>
          <w:rFonts w:ascii="Times New Roman" w:hAnsi="Times New Roman"/>
          <w:bCs/>
          <w:sz w:val="23"/>
          <w:szCs w:val="23"/>
        </w:rPr>
        <w:t>vailable at the University Bookstore</w:t>
      </w:r>
      <w:r w:rsidR="003775F7">
        <w:rPr>
          <w:rFonts w:ascii="Times New Roman" w:hAnsi="Times New Roman"/>
          <w:bCs/>
          <w:sz w:val="23"/>
          <w:szCs w:val="23"/>
        </w:rPr>
        <w:t xml:space="preserve"> / 616 N. Garland Avenue</w:t>
      </w:r>
      <w:r w:rsidR="00ED2323" w:rsidRPr="00ED2323">
        <w:rPr>
          <w:rFonts w:ascii="Times New Roman" w:hAnsi="Times New Roman"/>
          <w:bCs/>
          <w:sz w:val="23"/>
          <w:szCs w:val="23"/>
        </w:rPr>
        <w:t>)</w:t>
      </w:r>
      <w:r w:rsidRPr="00851E0C">
        <w:rPr>
          <w:rFonts w:ascii="Times New Roman" w:hAnsi="Times New Roman"/>
          <w:bCs/>
          <w:sz w:val="23"/>
          <w:szCs w:val="23"/>
        </w:rPr>
        <w:t>:</w:t>
      </w:r>
      <w:r w:rsidR="00EE09A8" w:rsidRPr="00851E0C">
        <w:rPr>
          <w:rFonts w:ascii="Times New Roman" w:hAnsi="Times New Roman"/>
          <w:bCs/>
          <w:sz w:val="23"/>
          <w:szCs w:val="23"/>
        </w:rPr>
        <w:tab/>
      </w:r>
    </w:p>
    <w:p w14:paraId="27E7D8D9" w14:textId="5CD27705" w:rsidR="0064530D" w:rsidRDefault="0064530D" w:rsidP="0064530D">
      <w:pPr>
        <w:rPr>
          <w:rFonts w:ascii="Times New Roman" w:hAnsi="Times New Roman"/>
          <w:sz w:val="22"/>
          <w:szCs w:val="22"/>
        </w:rPr>
      </w:pPr>
      <w:r>
        <w:rPr>
          <w:rFonts w:ascii="Times New Roman" w:hAnsi="Times New Roman"/>
          <w:sz w:val="22"/>
          <w:szCs w:val="22"/>
        </w:rPr>
        <w:t xml:space="preserve">Gallagher, K. (2006). </w:t>
      </w:r>
      <w:proofErr w:type="gramStart"/>
      <w:r w:rsidR="003775F7">
        <w:rPr>
          <w:rFonts w:ascii="Times New Roman" w:hAnsi="Times New Roman"/>
          <w:i/>
          <w:sz w:val="22"/>
          <w:szCs w:val="22"/>
        </w:rPr>
        <w:t>Teaching Adolescent Writers.</w:t>
      </w:r>
      <w:proofErr w:type="gramEnd"/>
      <w:r>
        <w:rPr>
          <w:rFonts w:ascii="Times New Roman" w:hAnsi="Times New Roman"/>
          <w:i/>
          <w:sz w:val="22"/>
          <w:szCs w:val="22"/>
        </w:rPr>
        <w:t xml:space="preserve"> </w:t>
      </w:r>
      <w:r>
        <w:rPr>
          <w:rFonts w:ascii="Times New Roman" w:hAnsi="Times New Roman"/>
          <w:sz w:val="22"/>
          <w:szCs w:val="22"/>
        </w:rPr>
        <w:t xml:space="preserve">Portland, ME: </w:t>
      </w:r>
      <w:proofErr w:type="spellStart"/>
      <w:r>
        <w:rPr>
          <w:rFonts w:ascii="Times New Roman" w:hAnsi="Times New Roman"/>
          <w:sz w:val="22"/>
          <w:szCs w:val="22"/>
        </w:rPr>
        <w:t>Stenhouse</w:t>
      </w:r>
      <w:proofErr w:type="spellEnd"/>
      <w:r>
        <w:rPr>
          <w:rFonts w:ascii="Times New Roman" w:hAnsi="Times New Roman"/>
          <w:sz w:val="22"/>
          <w:szCs w:val="22"/>
        </w:rPr>
        <w:t>.</w:t>
      </w:r>
    </w:p>
    <w:p w14:paraId="0476C956" w14:textId="77777777" w:rsidR="0064530D" w:rsidRPr="0064530D" w:rsidRDefault="0064530D" w:rsidP="0064530D">
      <w:pPr>
        <w:rPr>
          <w:rFonts w:ascii="Times New Roman" w:hAnsi="Times New Roman"/>
          <w:sz w:val="22"/>
          <w:szCs w:val="22"/>
        </w:rPr>
      </w:pPr>
    </w:p>
    <w:p w14:paraId="5C16AD2D" w14:textId="77777777" w:rsidR="0064530D" w:rsidRDefault="0064530D" w:rsidP="0064530D">
      <w:pPr>
        <w:rPr>
          <w:rFonts w:ascii="Times New Roman" w:hAnsi="Times New Roman"/>
          <w:i/>
          <w:sz w:val="22"/>
          <w:szCs w:val="22"/>
        </w:rPr>
      </w:pPr>
      <w:proofErr w:type="spellStart"/>
      <w:proofErr w:type="gramStart"/>
      <w:r>
        <w:rPr>
          <w:rFonts w:ascii="Times New Roman" w:hAnsi="Times New Roman"/>
          <w:sz w:val="22"/>
          <w:szCs w:val="22"/>
        </w:rPr>
        <w:t>Zemelman</w:t>
      </w:r>
      <w:proofErr w:type="spellEnd"/>
      <w:r>
        <w:rPr>
          <w:rFonts w:ascii="Times New Roman" w:hAnsi="Times New Roman"/>
          <w:sz w:val="22"/>
          <w:szCs w:val="22"/>
        </w:rPr>
        <w:t>, S., &amp; Daniels, H. (1988).</w:t>
      </w:r>
      <w:proofErr w:type="gramEnd"/>
      <w:r>
        <w:rPr>
          <w:rFonts w:ascii="Times New Roman" w:hAnsi="Times New Roman"/>
          <w:sz w:val="22"/>
          <w:szCs w:val="22"/>
        </w:rPr>
        <w:t xml:space="preserve"> </w:t>
      </w:r>
      <w:r>
        <w:rPr>
          <w:rFonts w:ascii="Times New Roman" w:hAnsi="Times New Roman"/>
          <w:i/>
          <w:sz w:val="22"/>
          <w:szCs w:val="22"/>
        </w:rPr>
        <w:t xml:space="preserve">A community of writers: Teaching writing in the junior and senior </w:t>
      </w:r>
    </w:p>
    <w:p w14:paraId="6CFE7561" w14:textId="77777777" w:rsidR="0064530D" w:rsidRDefault="0064530D" w:rsidP="0064530D">
      <w:pPr>
        <w:ind w:firstLine="720"/>
        <w:rPr>
          <w:rFonts w:ascii="Times New Roman" w:hAnsi="Times New Roman"/>
          <w:sz w:val="22"/>
          <w:szCs w:val="22"/>
        </w:rPr>
      </w:pPr>
      <w:proofErr w:type="gramStart"/>
      <w:r>
        <w:rPr>
          <w:rFonts w:ascii="Times New Roman" w:hAnsi="Times New Roman"/>
          <w:i/>
          <w:sz w:val="22"/>
          <w:szCs w:val="22"/>
        </w:rPr>
        <w:t>high</w:t>
      </w:r>
      <w:proofErr w:type="gramEnd"/>
      <w:r>
        <w:rPr>
          <w:rFonts w:ascii="Times New Roman" w:hAnsi="Times New Roman"/>
          <w:i/>
          <w:sz w:val="22"/>
          <w:szCs w:val="22"/>
        </w:rPr>
        <w:t xml:space="preserve"> school. </w:t>
      </w:r>
      <w:r>
        <w:rPr>
          <w:rFonts w:ascii="Times New Roman" w:hAnsi="Times New Roman"/>
          <w:sz w:val="22"/>
          <w:szCs w:val="22"/>
        </w:rPr>
        <w:t>Portsmouth, NH: Heinemann.</w:t>
      </w:r>
    </w:p>
    <w:p w14:paraId="398005E5" w14:textId="77777777" w:rsidR="0064530D" w:rsidRDefault="0064530D" w:rsidP="0064530D">
      <w:pPr>
        <w:rPr>
          <w:rFonts w:ascii="Times New Roman" w:hAnsi="Times New Roman"/>
          <w:b/>
          <w:bCs/>
          <w:sz w:val="22"/>
          <w:szCs w:val="22"/>
        </w:rPr>
      </w:pPr>
    </w:p>
    <w:p w14:paraId="7F6EED91" w14:textId="77777777" w:rsidR="0064530D" w:rsidRPr="00B50308" w:rsidRDefault="0064530D" w:rsidP="0064530D">
      <w:pPr>
        <w:rPr>
          <w:rFonts w:ascii="Times New Roman" w:hAnsi="Times New Roman"/>
          <w:b/>
          <w:bCs/>
          <w:sz w:val="22"/>
          <w:szCs w:val="22"/>
        </w:rPr>
      </w:pPr>
      <w:r w:rsidRPr="00E21A85">
        <w:rPr>
          <w:rFonts w:ascii="Times New Roman" w:hAnsi="Times New Roman"/>
          <w:b/>
          <w:bCs/>
          <w:sz w:val="22"/>
          <w:szCs w:val="22"/>
        </w:rPr>
        <w:t xml:space="preserve">Course </w:t>
      </w:r>
      <w:r>
        <w:rPr>
          <w:rFonts w:ascii="Times New Roman" w:hAnsi="Times New Roman"/>
          <w:b/>
          <w:bCs/>
          <w:sz w:val="22"/>
          <w:szCs w:val="22"/>
        </w:rPr>
        <w:t>Policies</w:t>
      </w:r>
      <w:r w:rsidRPr="00E21A85">
        <w:rPr>
          <w:rFonts w:ascii="Times New Roman" w:hAnsi="Times New Roman"/>
          <w:b/>
          <w:bCs/>
          <w:sz w:val="22"/>
          <w:szCs w:val="22"/>
        </w:rPr>
        <w:t>:</w:t>
      </w:r>
    </w:p>
    <w:p w14:paraId="5D9CC989" w14:textId="77777777" w:rsidR="0064530D" w:rsidRDefault="0064530D" w:rsidP="0064530D">
      <w:pPr>
        <w:rPr>
          <w:rFonts w:ascii="Times New Roman" w:hAnsi="Times New Roman"/>
          <w:b/>
          <w:bCs/>
          <w:sz w:val="22"/>
          <w:szCs w:val="22"/>
        </w:rPr>
      </w:pPr>
    </w:p>
    <w:p w14:paraId="62EC8255" w14:textId="4B2F5D8E" w:rsidR="0064530D" w:rsidRDefault="0064530D" w:rsidP="0064530D">
      <w:pPr>
        <w:rPr>
          <w:rFonts w:ascii="Times New Roman" w:hAnsi="Times New Roman"/>
          <w:sz w:val="22"/>
          <w:szCs w:val="22"/>
        </w:rPr>
      </w:pPr>
      <w:r w:rsidRPr="00B50308">
        <w:rPr>
          <w:rFonts w:ascii="Times New Roman" w:hAnsi="Times New Roman"/>
          <w:b/>
          <w:bCs/>
          <w:sz w:val="22"/>
          <w:szCs w:val="22"/>
        </w:rPr>
        <w:t>Late Assignments</w:t>
      </w:r>
      <w:r w:rsidRPr="00B50308">
        <w:rPr>
          <w:rFonts w:ascii="Times New Roman" w:hAnsi="Times New Roman"/>
          <w:sz w:val="22"/>
          <w:szCs w:val="22"/>
        </w:rPr>
        <w:t xml:space="preserve">: Late </w:t>
      </w:r>
      <w:r>
        <w:rPr>
          <w:rFonts w:ascii="Times New Roman" w:hAnsi="Times New Roman"/>
          <w:sz w:val="22"/>
          <w:szCs w:val="22"/>
        </w:rPr>
        <w:t>work</w:t>
      </w:r>
      <w:r w:rsidRPr="00B50308">
        <w:rPr>
          <w:rFonts w:ascii="Times New Roman" w:hAnsi="Times New Roman"/>
          <w:sz w:val="22"/>
          <w:szCs w:val="22"/>
        </w:rPr>
        <w:t xml:space="preserve"> will be assessed a penalty of 15% (the equivalent of one letter grade).  Written work submitted </w:t>
      </w:r>
      <w:r w:rsidR="00806F59">
        <w:rPr>
          <w:rFonts w:ascii="Times New Roman" w:hAnsi="Times New Roman"/>
          <w:sz w:val="22"/>
          <w:szCs w:val="22"/>
        </w:rPr>
        <w:t>two days</w:t>
      </w:r>
      <w:r w:rsidRPr="00B50308">
        <w:rPr>
          <w:rFonts w:ascii="Times New Roman" w:hAnsi="Times New Roman"/>
          <w:sz w:val="22"/>
          <w:szCs w:val="22"/>
        </w:rPr>
        <w:t xml:space="preserve"> after the assigned due date will be evaluated upon request, but credit will not be </w:t>
      </w:r>
      <w:r>
        <w:rPr>
          <w:rFonts w:ascii="Times New Roman" w:hAnsi="Times New Roman"/>
          <w:sz w:val="22"/>
          <w:szCs w:val="22"/>
        </w:rPr>
        <w:t>granted</w:t>
      </w:r>
      <w:r w:rsidRPr="00B50308">
        <w:rPr>
          <w:rFonts w:ascii="Times New Roman" w:hAnsi="Times New Roman"/>
          <w:sz w:val="22"/>
          <w:szCs w:val="22"/>
        </w:rPr>
        <w:t>.</w:t>
      </w:r>
    </w:p>
    <w:p w14:paraId="2855C998" w14:textId="77777777" w:rsidR="00DB5BC0" w:rsidRDefault="00DB5BC0" w:rsidP="0064530D">
      <w:pPr>
        <w:rPr>
          <w:rFonts w:ascii="Times New Roman" w:hAnsi="Times New Roman"/>
          <w:sz w:val="22"/>
          <w:szCs w:val="22"/>
        </w:rPr>
      </w:pPr>
    </w:p>
    <w:p w14:paraId="7E23A707" w14:textId="7B2F624D" w:rsidR="00DB5BC0" w:rsidRDefault="00DB5BC0" w:rsidP="0064530D">
      <w:pPr>
        <w:rPr>
          <w:rFonts w:ascii="Times New Roman" w:hAnsi="Times New Roman"/>
          <w:sz w:val="22"/>
          <w:szCs w:val="22"/>
        </w:rPr>
      </w:pPr>
      <w:r w:rsidRPr="00B55D3A">
        <w:rPr>
          <w:rFonts w:ascii="Times New Roman" w:hAnsi="Times New Roman"/>
          <w:b/>
          <w:bCs/>
          <w:sz w:val="22"/>
          <w:szCs w:val="22"/>
        </w:rPr>
        <w:t>Incompletes</w:t>
      </w:r>
      <w:r w:rsidRPr="00B55D3A">
        <w:rPr>
          <w:rFonts w:ascii="Times New Roman" w:hAnsi="Times New Roman"/>
          <w:sz w:val="22"/>
          <w:szCs w:val="22"/>
        </w:rPr>
        <w:t>: Incompletes are not given except in the case of a documented medical emergency.  If you choose to take an incomplete for any other reason, the default grade will be an “E.”</w:t>
      </w:r>
    </w:p>
    <w:p w14:paraId="09BAD867" w14:textId="77777777" w:rsidR="00DB5BC0" w:rsidRDefault="00DB5BC0" w:rsidP="0064530D">
      <w:pPr>
        <w:rPr>
          <w:rFonts w:ascii="Times New Roman" w:hAnsi="Times New Roman"/>
          <w:sz w:val="22"/>
          <w:szCs w:val="22"/>
        </w:rPr>
      </w:pPr>
    </w:p>
    <w:p w14:paraId="600C97F8" w14:textId="4B3619F0" w:rsidR="00DB5BC0" w:rsidRDefault="00DB5BC0" w:rsidP="0064530D">
      <w:pPr>
        <w:rPr>
          <w:rFonts w:ascii="Times New Roman" w:hAnsi="Times New Roman"/>
          <w:sz w:val="22"/>
          <w:szCs w:val="22"/>
        </w:rPr>
      </w:pPr>
      <w:r w:rsidRPr="00DB5BC0">
        <w:rPr>
          <w:rFonts w:ascii="Times New Roman" w:hAnsi="Times New Roman"/>
          <w:b/>
          <w:bCs/>
          <w:sz w:val="22"/>
          <w:szCs w:val="22"/>
        </w:rPr>
        <w:t>Submission of Assignments</w:t>
      </w:r>
      <w:r w:rsidRPr="00DB5BC0">
        <w:rPr>
          <w:rFonts w:ascii="Times New Roman" w:hAnsi="Times New Roman"/>
          <w:sz w:val="22"/>
          <w:szCs w:val="22"/>
        </w:rPr>
        <w:t xml:space="preserve">: All work turned in for evaluation should be typewritten and double-spaced, and should employ 1 inch margins on all sides.  Please use 12-point font and a legible typeface.  Be sure your printer toner allows you to produce clear copies </w:t>
      </w:r>
      <w:r w:rsidRPr="00DB5BC0">
        <w:rPr>
          <w:rFonts w:ascii="Times New Roman" w:hAnsi="Times New Roman"/>
          <w:sz w:val="22"/>
          <w:szCs w:val="22"/>
          <w:u w:val="single"/>
        </w:rPr>
        <w:t>prior to the date of submission</w:t>
      </w:r>
      <w:r w:rsidRPr="00DB5BC0">
        <w:rPr>
          <w:rFonts w:ascii="Times New Roman" w:hAnsi="Times New Roman"/>
          <w:sz w:val="22"/>
          <w:szCs w:val="22"/>
        </w:rPr>
        <w:t xml:space="preserve">.  Written work submitted by email will not be accepted. </w:t>
      </w:r>
    </w:p>
    <w:p w14:paraId="535FB772" w14:textId="7FB7F295" w:rsidR="0086660E" w:rsidRDefault="0064530D" w:rsidP="00DB5BC0">
      <w:pPr>
        <w:pStyle w:val="NormalWeb"/>
        <w:rPr>
          <w:rFonts w:ascii="Times New Roman" w:hAnsi="Times New Roman"/>
          <w:sz w:val="22"/>
          <w:szCs w:val="22"/>
        </w:rPr>
      </w:pPr>
      <w:r w:rsidRPr="00B50308">
        <w:rPr>
          <w:rFonts w:ascii="Times New Roman" w:hAnsi="Times New Roman"/>
          <w:b/>
          <w:sz w:val="22"/>
          <w:szCs w:val="22"/>
        </w:rPr>
        <w:t xml:space="preserve">Academic Honesty: </w:t>
      </w:r>
      <w:r w:rsidRPr="00AB3536">
        <w:rPr>
          <w:rFonts w:ascii="Times New Roman" w:hAnsi="Times New Roman"/>
          <w:sz w:val="22"/>
          <w:szCs w:val="22"/>
        </w:rPr>
        <w:t>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w:t>
      </w:r>
      <w:r>
        <w:rPr>
          <w:rFonts w:ascii="Times New Roman" w:hAnsi="Times New Roman"/>
          <w:sz w:val="22"/>
          <w:szCs w:val="22"/>
        </w:rPr>
        <w:t xml:space="preserve"> individual integrity prevail.  </w:t>
      </w:r>
      <w:r w:rsidRPr="00AB3536">
        <w:rPr>
          <w:rFonts w:ascii="Times New Roman" w:hAnsi="Times New Roman"/>
          <w:sz w:val="22"/>
          <w:szCs w:val="22"/>
        </w:rPr>
        <w:t>Each University of Arkansas student is required to be familiar with and abide by the Universit</w:t>
      </w:r>
      <w:r w:rsidR="0086660E">
        <w:rPr>
          <w:rFonts w:ascii="Times New Roman" w:hAnsi="Times New Roman"/>
          <w:sz w:val="22"/>
          <w:szCs w:val="22"/>
        </w:rPr>
        <w:t>y’s “Academic Integrity Policy,” which may be found at http://provost.uark.edu</w:t>
      </w:r>
      <w:proofErr w:type="gramStart"/>
      <w:r w:rsidR="0086660E">
        <w:rPr>
          <w:rFonts w:ascii="Times New Roman" w:hAnsi="Times New Roman"/>
          <w:sz w:val="22"/>
          <w:szCs w:val="22"/>
        </w:rPr>
        <w:t>/  Students</w:t>
      </w:r>
      <w:proofErr w:type="gramEnd"/>
      <w:r w:rsidR="0086660E">
        <w:rPr>
          <w:rFonts w:ascii="Times New Roman" w:hAnsi="Times New Roman"/>
          <w:sz w:val="22"/>
          <w:szCs w:val="22"/>
        </w:rPr>
        <w:t xml:space="preserve"> with questions about how these policies apply to a particular course or assignment should immediately contact their instructor.</w:t>
      </w:r>
      <w:r>
        <w:rPr>
          <w:rFonts w:ascii="Times New Roman" w:hAnsi="Times New Roman"/>
          <w:sz w:val="22"/>
          <w:szCs w:val="22"/>
        </w:rPr>
        <w:t xml:space="preserve">  </w:t>
      </w:r>
    </w:p>
    <w:p w14:paraId="1A0D7B90" w14:textId="369297E0" w:rsidR="0086660E" w:rsidRDefault="0086660E" w:rsidP="00C010B6">
      <w:pPr>
        <w:rPr>
          <w:rFonts w:ascii="Times New Roman" w:hAnsi="Times New Roman"/>
          <w:sz w:val="22"/>
          <w:szCs w:val="22"/>
        </w:rPr>
      </w:pPr>
      <w:r w:rsidRPr="0086660E">
        <w:rPr>
          <w:rFonts w:ascii="Times New Roman" w:hAnsi="Times New Roman"/>
          <w:b/>
          <w:sz w:val="22"/>
          <w:szCs w:val="22"/>
        </w:rPr>
        <w:t xml:space="preserve">Classroom Behavior: </w:t>
      </w:r>
      <w:r w:rsidRPr="0086660E">
        <w:rPr>
          <w:rFonts w:ascii="Times New Roman" w:hAnsi="Times New Roman"/>
          <w:sz w:val="22"/>
          <w:szCs w:val="22"/>
        </w:rPr>
        <w:t>Appropriate classroom behavior is expected of the instructor and all students.  Inappropriate and disruptive classroom behavior (</w:t>
      </w:r>
      <w:r w:rsidR="003D6DF2">
        <w:rPr>
          <w:rFonts w:ascii="Times New Roman" w:hAnsi="Times New Roman"/>
          <w:sz w:val="22"/>
          <w:szCs w:val="22"/>
        </w:rPr>
        <w:t xml:space="preserve">e.g., </w:t>
      </w:r>
      <w:r w:rsidRPr="0086660E">
        <w:rPr>
          <w:rFonts w:ascii="Times New Roman" w:hAnsi="Times New Roman"/>
          <w:sz w:val="22"/>
          <w:szCs w:val="22"/>
        </w:rPr>
        <w:t xml:space="preserve">inappropriate language and gestures, class disruptions, disrespect to other students or instructor) will not be tolerated and will result in possible removal from the class and/or disciplinary action as per the student handbook. </w:t>
      </w:r>
    </w:p>
    <w:p w14:paraId="758DF229" w14:textId="77777777" w:rsidR="00DB5BC0" w:rsidRPr="006F09DB" w:rsidRDefault="00DB5BC0" w:rsidP="00C010B6">
      <w:pPr>
        <w:rPr>
          <w:rFonts w:ascii="Times New Roman" w:hAnsi="Times New Roman"/>
          <w:sz w:val="22"/>
          <w:szCs w:val="22"/>
        </w:rPr>
      </w:pPr>
    </w:p>
    <w:p w14:paraId="49E3D7F0" w14:textId="5F8DE1C5" w:rsidR="006F09DB" w:rsidRDefault="006F09DB" w:rsidP="006F09DB">
      <w:pPr>
        <w:rPr>
          <w:rFonts w:ascii="Times New Roman" w:hAnsi="Times New Roman"/>
          <w:sz w:val="22"/>
          <w:szCs w:val="22"/>
        </w:rPr>
      </w:pPr>
      <w:r w:rsidRPr="006F09DB">
        <w:rPr>
          <w:rFonts w:ascii="Times New Roman" w:hAnsi="Times New Roman"/>
          <w:b/>
          <w:sz w:val="22"/>
          <w:szCs w:val="22"/>
        </w:rPr>
        <w:t xml:space="preserve">Accommodations: </w:t>
      </w:r>
      <w:r w:rsidRPr="006F09DB">
        <w:rPr>
          <w:rFonts w:ascii="Times New Roman" w:hAnsi="Times New Roman"/>
          <w:sz w:val="22"/>
          <w:szCs w:val="22"/>
        </w:rPr>
        <w:t>Students with disabilities requesting reasonable accommodations must first register with the Center for Students with Disabilities.  The CSD is located in the Arkansas Union, room 104 and on the web at: http://www.uark.edu/ua/csd/applications.htm The CSD provides documentation to students with disabilities who must them provide this documentation to their course instructors.  Students with disabilities should notify their course instructors of their need for reasonable accommodations in a timely manner to ensure that sufficient time to arrange reasonable accommodation implementation and effectiveness.  A typical time frame for arranging reasonable accommodations for students who are registered with the CSD is approximately one to two weeks.</w:t>
      </w:r>
    </w:p>
    <w:p w14:paraId="4EE23557" w14:textId="77777777" w:rsidR="00DB5BC0" w:rsidRDefault="00DB5BC0" w:rsidP="00764DDE">
      <w:pPr>
        <w:rPr>
          <w:rFonts w:ascii="Times New Roman" w:hAnsi="Times New Roman"/>
          <w:sz w:val="22"/>
          <w:szCs w:val="22"/>
        </w:rPr>
      </w:pPr>
    </w:p>
    <w:p w14:paraId="78EF5D83" w14:textId="77777777" w:rsidR="00F27DEB" w:rsidRDefault="00F27DEB" w:rsidP="00DB5BC0">
      <w:pPr>
        <w:rPr>
          <w:rFonts w:ascii="Times New Roman" w:hAnsi="Times New Roman"/>
          <w:b/>
          <w:sz w:val="22"/>
          <w:szCs w:val="22"/>
        </w:rPr>
      </w:pPr>
    </w:p>
    <w:p w14:paraId="11E35C1C" w14:textId="77777777" w:rsidR="00F27DEB" w:rsidRDefault="00F27DEB" w:rsidP="00DB5BC0">
      <w:pPr>
        <w:rPr>
          <w:rFonts w:ascii="Times New Roman" w:hAnsi="Times New Roman"/>
          <w:b/>
          <w:sz w:val="22"/>
          <w:szCs w:val="22"/>
        </w:rPr>
      </w:pPr>
    </w:p>
    <w:p w14:paraId="46E87B9A" w14:textId="77777777" w:rsidR="00DB5BC0" w:rsidRDefault="00DB5BC0" w:rsidP="00DB5BC0">
      <w:pPr>
        <w:rPr>
          <w:rFonts w:ascii="Times New Roman" w:hAnsi="Times New Roman"/>
          <w:sz w:val="22"/>
          <w:szCs w:val="22"/>
        </w:rPr>
      </w:pPr>
      <w:r w:rsidRPr="006F09DB">
        <w:rPr>
          <w:rFonts w:ascii="Times New Roman" w:hAnsi="Times New Roman"/>
          <w:b/>
          <w:sz w:val="22"/>
          <w:szCs w:val="22"/>
        </w:rPr>
        <w:lastRenderedPageBreak/>
        <w:t xml:space="preserve">Inclement Weather: </w:t>
      </w:r>
      <w:r w:rsidRPr="006F09DB">
        <w:rPr>
          <w:rFonts w:ascii="Times New Roman" w:hAnsi="Times New Roman"/>
          <w:sz w:val="22"/>
          <w:szCs w:val="22"/>
        </w:rPr>
        <w:t>In case of inclement weather, class will be held unless cancelled by the University of Arkansas.  If classes have not been cancelled and the student feels it is too dangerous to come to class because of the weather, it is the responsibility of the student to make up missed assignments and be prepared for the next class meeting.</w:t>
      </w:r>
    </w:p>
    <w:p w14:paraId="4DEC8F2D" w14:textId="77777777" w:rsidR="00045140" w:rsidRDefault="00045140" w:rsidP="00DB5BC0">
      <w:pPr>
        <w:rPr>
          <w:rFonts w:ascii="Times New Roman" w:hAnsi="Times New Roman"/>
          <w:sz w:val="22"/>
          <w:szCs w:val="22"/>
        </w:rPr>
      </w:pPr>
    </w:p>
    <w:p w14:paraId="073D87F8" w14:textId="37E57C43" w:rsidR="00045140" w:rsidRDefault="00045140" w:rsidP="00DB5BC0">
      <w:pPr>
        <w:rPr>
          <w:rFonts w:ascii="Times New Roman" w:hAnsi="Times New Roman"/>
          <w:sz w:val="22"/>
          <w:szCs w:val="22"/>
        </w:rPr>
      </w:pPr>
      <w:r w:rsidRPr="00764DDE">
        <w:rPr>
          <w:rFonts w:ascii="Times New Roman" w:hAnsi="Times New Roman"/>
          <w:b/>
          <w:sz w:val="22"/>
          <w:szCs w:val="22"/>
        </w:rPr>
        <w:t>Mobile Devices</w:t>
      </w:r>
      <w:r w:rsidRPr="00764DDE">
        <w:rPr>
          <w:rFonts w:ascii="Times New Roman" w:hAnsi="Times New Roman"/>
          <w:sz w:val="22"/>
          <w:szCs w:val="22"/>
        </w:rPr>
        <w:t>: I have a family and understand the desire to have a mobile device available in case of emergencies. Please follow my lead by muting or putting your mobile device on vibrate and monitoring it as infrequently as possible.</w:t>
      </w:r>
    </w:p>
    <w:p w14:paraId="57252425" w14:textId="77777777" w:rsidR="00DB5BC0" w:rsidRPr="00764DDE" w:rsidRDefault="00DB5BC0" w:rsidP="00764DDE">
      <w:pPr>
        <w:rPr>
          <w:rFonts w:ascii="Times New Roman" w:hAnsi="Times New Roman"/>
          <w:sz w:val="22"/>
          <w:szCs w:val="22"/>
        </w:rPr>
      </w:pPr>
    </w:p>
    <w:p w14:paraId="56941E96" w14:textId="77777777" w:rsidR="0064530D" w:rsidRPr="00B50308" w:rsidRDefault="0064530D" w:rsidP="0064530D">
      <w:pPr>
        <w:rPr>
          <w:rFonts w:ascii="Times New Roman" w:hAnsi="Times New Roman"/>
          <w:sz w:val="23"/>
          <w:szCs w:val="23"/>
        </w:rPr>
      </w:pPr>
      <w:r w:rsidRPr="00B50308">
        <w:rPr>
          <w:rFonts w:ascii="Times New Roman" w:hAnsi="Times New Roman"/>
          <w:b/>
          <w:bCs/>
          <w:sz w:val="23"/>
          <w:szCs w:val="23"/>
        </w:rPr>
        <w:t>Course Requirements</w:t>
      </w:r>
      <w:r w:rsidRPr="00B50308">
        <w:rPr>
          <w:rFonts w:ascii="Times New Roman" w:hAnsi="Times New Roman"/>
          <w:sz w:val="23"/>
          <w:szCs w:val="23"/>
        </w:rPr>
        <w:t xml:space="preserve">: </w:t>
      </w:r>
    </w:p>
    <w:p w14:paraId="0B6636D0" w14:textId="77777777" w:rsidR="0064530D" w:rsidRPr="00E21A85" w:rsidRDefault="0064530D" w:rsidP="0064530D">
      <w:pPr>
        <w:rPr>
          <w:rFonts w:ascii="Times New Roman" w:hAnsi="Times New Roman"/>
          <w:b/>
          <w:bCs/>
          <w:sz w:val="22"/>
          <w:szCs w:val="22"/>
        </w:rPr>
      </w:pPr>
    </w:p>
    <w:p w14:paraId="27D7F620" w14:textId="77777777" w:rsidR="00045140" w:rsidRPr="00815823" w:rsidRDefault="00045140" w:rsidP="00045140">
      <w:pPr>
        <w:rPr>
          <w:rFonts w:ascii="Times New Roman" w:hAnsi="Times New Roman"/>
          <w:sz w:val="22"/>
          <w:szCs w:val="22"/>
        </w:rPr>
      </w:pPr>
      <w:r w:rsidRPr="00815823">
        <w:rPr>
          <w:rFonts w:ascii="Times New Roman" w:hAnsi="Times New Roman"/>
          <w:b/>
          <w:sz w:val="22"/>
          <w:szCs w:val="22"/>
        </w:rPr>
        <w:t>Attendance</w:t>
      </w:r>
      <w:r w:rsidRPr="00815823">
        <w:rPr>
          <w:rFonts w:ascii="Times New Roman" w:hAnsi="Times New Roman"/>
          <w:sz w:val="22"/>
          <w:szCs w:val="22"/>
        </w:rPr>
        <w:t xml:space="preserve">: Given the importance of our work, your attendance and participation in class discussions is required. While you are allowed to miss one class, </w:t>
      </w:r>
      <w:r w:rsidRPr="00815823">
        <w:rPr>
          <w:rFonts w:ascii="Times New Roman" w:hAnsi="Times New Roman"/>
          <w:sz w:val="22"/>
          <w:szCs w:val="22"/>
          <w:u w:val="single"/>
        </w:rPr>
        <w:t>a second absence will lower your grade one letter</w:t>
      </w:r>
      <w:r w:rsidRPr="00815823">
        <w:rPr>
          <w:rFonts w:ascii="Times New Roman" w:hAnsi="Times New Roman"/>
          <w:sz w:val="22"/>
          <w:szCs w:val="22"/>
        </w:rPr>
        <w:t xml:space="preserve">. A third absence will lower your grade two letters, meaning that you can earn no higher than a “C”.  A fourth absence will result in your failing the course.  Please note that I do not distinguish between excused and unexcused absences, except in the case of a documented medical emergency.  If you are unable to attend class for any reason, it is your responsibility to e-mail me </w:t>
      </w:r>
      <w:r w:rsidRPr="00815823">
        <w:rPr>
          <w:rFonts w:ascii="Times New Roman" w:hAnsi="Times New Roman"/>
          <w:i/>
          <w:sz w:val="22"/>
          <w:szCs w:val="22"/>
        </w:rPr>
        <w:t>in advance</w:t>
      </w:r>
      <w:r w:rsidRPr="00815823">
        <w:rPr>
          <w:rFonts w:ascii="Times New Roman" w:hAnsi="Times New Roman"/>
          <w:sz w:val="22"/>
          <w:szCs w:val="22"/>
        </w:rPr>
        <w:t xml:space="preserve"> and explain the situation.  </w:t>
      </w:r>
      <w:r w:rsidRPr="00815823">
        <w:rPr>
          <w:rFonts w:ascii="Times New Roman" w:hAnsi="Times New Roman"/>
          <w:i/>
          <w:iCs/>
          <w:sz w:val="22"/>
          <w:szCs w:val="22"/>
        </w:rPr>
        <w:t xml:space="preserve">If a student is tardy three times, it will be counted as an absence.  </w:t>
      </w:r>
      <w:r w:rsidRPr="00815823">
        <w:rPr>
          <w:rFonts w:ascii="Times New Roman" w:hAnsi="Times New Roman"/>
          <w:iCs/>
          <w:sz w:val="22"/>
          <w:szCs w:val="22"/>
        </w:rPr>
        <w:t xml:space="preserve"> </w:t>
      </w:r>
      <w:r w:rsidRPr="00815823">
        <w:rPr>
          <w:rFonts w:ascii="Times New Roman" w:hAnsi="Times New Roman"/>
          <w:sz w:val="22"/>
          <w:szCs w:val="22"/>
        </w:rPr>
        <w:t xml:space="preserve">  </w:t>
      </w:r>
    </w:p>
    <w:p w14:paraId="43020FC1" w14:textId="20204710" w:rsidR="002C0706" w:rsidRPr="00815823" w:rsidRDefault="00A9618A" w:rsidP="0064530D">
      <w:pPr>
        <w:rPr>
          <w:rFonts w:ascii="Times New Roman" w:hAnsi="Times New Roman"/>
          <w:b/>
          <w:sz w:val="22"/>
          <w:szCs w:val="22"/>
        </w:rPr>
      </w:pPr>
      <w:r w:rsidRPr="00815823">
        <w:rPr>
          <w:rFonts w:ascii="Times New Roman" w:hAnsi="Times New Roman"/>
          <w:i/>
          <w:iCs/>
          <w:sz w:val="22"/>
          <w:szCs w:val="22"/>
        </w:rPr>
        <w:t xml:space="preserve">  </w:t>
      </w:r>
      <w:r w:rsidRPr="00815823">
        <w:rPr>
          <w:rFonts w:ascii="Times New Roman" w:hAnsi="Times New Roman"/>
          <w:iCs/>
          <w:sz w:val="22"/>
          <w:szCs w:val="22"/>
        </w:rPr>
        <w:t xml:space="preserve"> </w:t>
      </w:r>
      <w:r w:rsidRPr="00815823">
        <w:rPr>
          <w:rFonts w:ascii="Times New Roman" w:hAnsi="Times New Roman"/>
          <w:b/>
          <w:sz w:val="22"/>
          <w:szCs w:val="22"/>
        </w:rPr>
        <w:t xml:space="preserve">  </w:t>
      </w:r>
    </w:p>
    <w:p w14:paraId="2BF7A926" w14:textId="4C144A19" w:rsidR="00FB582B" w:rsidRPr="00815823" w:rsidRDefault="00D33057" w:rsidP="00FB582B">
      <w:pPr>
        <w:rPr>
          <w:rFonts w:ascii="Times New Roman" w:hAnsi="Times New Roman"/>
          <w:sz w:val="22"/>
          <w:szCs w:val="22"/>
        </w:rPr>
      </w:pPr>
      <w:r w:rsidRPr="00815823">
        <w:rPr>
          <w:rFonts w:ascii="Times New Roman" w:hAnsi="Times New Roman"/>
          <w:b/>
          <w:sz w:val="22"/>
          <w:szCs w:val="22"/>
        </w:rPr>
        <w:t xml:space="preserve">Literacy </w:t>
      </w:r>
      <w:r w:rsidR="00480B80" w:rsidRPr="00815823">
        <w:rPr>
          <w:rFonts w:ascii="Times New Roman" w:hAnsi="Times New Roman"/>
          <w:b/>
          <w:sz w:val="22"/>
          <w:szCs w:val="22"/>
        </w:rPr>
        <w:t>Survey</w:t>
      </w:r>
      <w:r w:rsidRPr="00815823">
        <w:rPr>
          <w:rFonts w:ascii="Times New Roman" w:hAnsi="Times New Roman"/>
          <w:b/>
          <w:sz w:val="22"/>
          <w:szCs w:val="22"/>
        </w:rPr>
        <w:t xml:space="preserve"> </w:t>
      </w:r>
      <w:r w:rsidRPr="00815823">
        <w:rPr>
          <w:rFonts w:ascii="Times New Roman" w:hAnsi="Times New Roman"/>
          <w:sz w:val="22"/>
          <w:szCs w:val="22"/>
        </w:rPr>
        <w:t>(10%):</w:t>
      </w:r>
      <w:r w:rsidR="003775F7" w:rsidRPr="00815823">
        <w:rPr>
          <w:rFonts w:ascii="Times New Roman" w:hAnsi="Times New Roman"/>
          <w:sz w:val="22"/>
          <w:szCs w:val="22"/>
        </w:rPr>
        <w:t xml:space="preserve"> </w:t>
      </w:r>
      <w:r w:rsidR="00FB582B" w:rsidRPr="00815823">
        <w:rPr>
          <w:rFonts w:ascii="Times New Roman" w:hAnsi="Times New Roman"/>
          <w:sz w:val="22"/>
          <w:szCs w:val="22"/>
        </w:rPr>
        <w:t>Early in the course you</w:t>
      </w:r>
      <w:r w:rsidR="0062006F" w:rsidRPr="00815823">
        <w:rPr>
          <w:rFonts w:ascii="Times New Roman" w:hAnsi="Times New Roman"/>
          <w:sz w:val="22"/>
          <w:szCs w:val="22"/>
        </w:rPr>
        <w:t xml:space="preserve">’ll </w:t>
      </w:r>
      <w:r w:rsidR="00480B80" w:rsidRPr="00815823">
        <w:rPr>
          <w:rFonts w:ascii="Times New Roman" w:hAnsi="Times New Roman"/>
          <w:sz w:val="22"/>
          <w:szCs w:val="22"/>
        </w:rPr>
        <w:t>design</w:t>
      </w:r>
      <w:r w:rsidR="00713F90" w:rsidRPr="00815823">
        <w:rPr>
          <w:rFonts w:ascii="Times New Roman" w:hAnsi="Times New Roman"/>
          <w:sz w:val="22"/>
          <w:szCs w:val="22"/>
        </w:rPr>
        <w:t xml:space="preserve"> a literacy </w:t>
      </w:r>
      <w:r w:rsidR="00480B80" w:rsidRPr="00815823">
        <w:rPr>
          <w:rFonts w:ascii="Times New Roman" w:hAnsi="Times New Roman"/>
          <w:sz w:val="22"/>
          <w:szCs w:val="22"/>
        </w:rPr>
        <w:t xml:space="preserve">survey </w:t>
      </w:r>
      <w:r w:rsidR="00CB7F62">
        <w:rPr>
          <w:rFonts w:ascii="Times New Roman" w:hAnsi="Times New Roman"/>
          <w:sz w:val="22"/>
          <w:szCs w:val="22"/>
        </w:rPr>
        <w:t xml:space="preserve">to </w:t>
      </w:r>
      <w:r w:rsidR="0062006F" w:rsidRPr="00815823">
        <w:rPr>
          <w:rFonts w:ascii="Times New Roman" w:hAnsi="Times New Roman"/>
          <w:sz w:val="22"/>
          <w:szCs w:val="22"/>
        </w:rPr>
        <w:t>administer</w:t>
      </w:r>
      <w:r w:rsidR="00713F90" w:rsidRPr="00815823">
        <w:rPr>
          <w:rFonts w:ascii="Times New Roman" w:hAnsi="Times New Roman"/>
          <w:sz w:val="22"/>
          <w:szCs w:val="22"/>
        </w:rPr>
        <w:t xml:space="preserve"> to students </w:t>
      </w:r>
      <w:r w:rsidR="00480B80" w:rsidRPr="00815823">
        <w:rPr>
          <w:rFonts w:ascii="Times New Roman" w:hAnsi="Times New Roman"/>
          <w:sz w:val="22"/>
          <w:szCs w:val="22"/>
        </w:rPr>
        <w:t xml:space="preserve">in your first </w:t>
      </w:r>
      <w:r w:rsidR="00FD20D9">
        <w:rPr>
          <w:rFonts w:ascii="Times New Roman" w:hAnsi="Times New Roman"/>
          <w:sz w:val="22"/>
          <w:szCs w:val="22"/>
        </w:rPr>
        <w:t xml:space="preserve">student teaching </w:t>
      </w:r>
      <w:r w:rsidR="00713F90" w:rsidRPr="00815823">
        <w:rPr>
          <w:rFonts w:ascii="Times New Roman" w:hAnsi="Times New Roman"/>
          <w:sz w:val="22"/>
          <w:szCs w:val="22"/>
        </w:rPr>
        <w:t>rotation</w:t>
      </w:r>
      <w:r w:rsidR="00FB582B" w:rsidRPr="00815823">
        <w:rPr>
          <w:rFonts w:ascii="Times New Roman" w:hAnsi="Times New Roman"/>
          <w:sz w:val="22"/>
          <w:szCs w:val="22"/>
        </w:rPr>
        <w:t xml:space="preserve">. </w:t>
      </w:r>
      <w:r w:rsidR="00CB7F62">
        <w:rPr>
          <w:rFonts w:ascii="Times New Roman" w:hAnsi="Times New Roman"/>
          <w:sz w:val="22"/>
          <w:szCs w:val="22"/>
        </w:rPr>
        <w:t>This</w:t>
      </w:r>
      <w:r w:rsidR="0062006F" w:rsidRPr="00815823">
        <w:rPr>
          <w:rFonts w:ascii="Times New Roman" w:hAnsi="Times New Roman"/>
          <w:sz w:val="22"/>
          <w:szCs w:val="22"/>
        </w:rPr>
        <w:t xml:space="preserve"> </w:t>
      </w:r>
      <w:r w:rsidR="00480B80" w:rsidRPr="00815823">
        <w:rPr>
          <w:rFonts w:ascii="Times New Roman" w:hAnsi="Times New Roman"/>
          <w:sz w:val="22"/>
          <w:szCs w:val="22"/>
        </w:rPr>
        <w:t>assignment</w:t>
      </w:r>
      <w:r w:rsidR="0062006F" w:rsidRPr="00815823">
        <w:rPr>
          <w:rFonts w:ascii="Times New Roman" w:hAnsi="Times New Roman"/>
          <w:sz w:val="22"/>
          <w:szCs w:val="22"/>
        </w:rPr>
        <w:t xml:space="preserve"> is </w:t>
      </w:r>
      <w:r w:rsidR="00CB7F62">
        <w:rPr>
          <w:rFonts w:ascii="Times New Roman" w:hAnsi="Times New Roman"/>
          <w:sz w:val="22"/>
          <w:szCs w:val="22"/>
        </w:rPr>
        <w:t>intended</w:t>
      </w:r>
      <w:r w:rsidR="0062006F" w:rsidRPr="00815823">
        <w:rPr>
          <w:rFonts w:ascii="Times New Roman" w:hAnsi="Times New Roman"/>
          <w:sz w:val="22"/>
          <w:szCs w:val="22"/>
        </w:rPr>
        <w:t xml:space="preserve"> to</w:t>
      </w:r>
      <w:r w:rsidR="00480B80" w:rsidRPr="00815823">
        <w:rPr>
          <w:rFonts w:ascii="Times New Roman" w:hAnsi="Times New Roman"/>
          <w:sz w:val="22"/>
          <w:szCs w:val="22"/>
        </w:rPr>
        <w:t xml:space="preserve"> equip you with a tool you can use to generate</w:t>
      </w:r>
      <w:r w:rsidR="001961EB" w:rsidRPr="00815823">
        <w:rPr>
          <w:rFonts w:ascii="Times New Roman" w:hAnsi="Times New Roman"/>
          <w:sz w:val="22"/>
          <w:szCs w:val="22"/>
        </w:rPr>
        <w:t xml:space="preserve"> background</w:t>
      </w:r>
      <w:r w:rsidR="00480B80" w:rsidRPr="00815823">
        <w:rPr>
          <w:rFonts w:ascii="Times New Roman" w:hAnsi="Times New Roman"/>
          <w:sz w:val="22"/>
          <w:szCs w:val="22"/>
        </w:rPr>
        <w:t xml:space="preserve"> information about </w:t>
      </w:r>
      <w:r w:rsidR="00EE3131" w:rsidRPr="00815823">
        <w:rPr>
          <w:rFonts w:ascii="Times New Roman" w:hAnsi="Times New Roman"/>
          <w:sz w:val="22"/>
          <w:szCs w:val="22"/>
        </w:rPr>
        <w:t>their</w:t>
      </w:r>
      <w:r w:rsidR="00713F90" w:rsidRPr="00815823">
        <w:rPr>
          <w:rFonts w:ascii="Times New Roman" w:hAnsi="Times New Roman"/>
          <w:sz w:val="22"/>
          <w:szCs w:val="22"/>
        </w:rPr>
        <w:t xml:space="preserve"> attitudes toward</w:t>
      </w:r>
      <w:r w:rsidR="00480B80" w:rsidRPr="00815823">
        <w:rPr>
          <w:rFonts w:ascii="Times New Roman" w:hAnsi="Times New Roman"/>
          <w:sz w:val="22"/>
          <w:szCs w:val="22"/>
        </w:rPr>
        <w:t>—and experiences with—</w:t>
      </w:r>
      <w:r w:rsidR="00713F90" w:rsidRPr="00815823">
        <w:rPr>
          <w:rFonts w:ascii="Times New Roman" w:hAnsi="Times New Roman"/>
          <w:sz w:val="22"/>
          <w:szCs w:val="22"/>
        </w:rPr>
        <w:t>writing</w:t>
      </w:r>
      <w:r w:rsidR="001A4F32" w:rsidRPr="00815823">
        <w:rPr>
          <w:rFonts w:ascii="Times New Roman" w:hAnsi="Times New Roman"/>
          <w:sz w:val="22"/>
          <w:szCs w:val="22"/>
        </w:rPr>
        <w:t xml:space="preserve"> so that you can </w:t>
      </w:r>
      <w:r w:rsidR="0062006F" w:rsidRPr="00815823">
        <w:rPr>
          <w:rFonts w:ascii="Times New Roman" w:hAnsi="Times New Roman"/>
          <w:sz w:val="22"/>
          <w:szCs w:val="22"/>
        </w:rPr>
        <w:t>design</w:t>
      </w:r>
      <w:r w:rsidR="00480B80" w:rsidRPr="00815823">
        <w:rPr>
          <w:rFonts w:ascii="Times New Roman" w:hAnsi="Times New Roman"/>
          <w:sz w:val="22"/>
          <w:szCs w:val="22"/>
        </w:rPr>
        <w:t xml:space="preserve"> </w:t>
      </w:r>
      <w:r w:rsidR="0062006F" w:rsidRPr="00815823">
        <w:rPr>
          <w:rFonts w:ascii="Times New Roman" w:hAnsi="Times New Roman"/>
          <w:sz w:val="22"/>
          <w:szCs w:val="22"/>
        </w:rPr>
        <w:t xml:space="preserve">lessons that focus on their </w:t>
      </w:r>
      <w:r w:rsidR="00202A36" w:rsidRPr="00815823">
        <w:rPr>
          <w:rFonts w:ascii="Times New Roman" w:hAnsi="Times New Roman"/>
          <w:sz w:val="22"/>
          <w:szCs w:val="22"/>
        </w:rPr>
        <w:t>specific</w:t>
      </w:r>
      <w:r w:rsidR="0062006F" w:rsidRPr="00815823">
        <w:rPr>
          <w:rFonts w:ascii="Times New Roman" w:hAnsi="Times New Roman"/>
          <w:sz w:val="22"/>
          <w:szCs w:val="22"/>
        </w:rPr>
        <w:t xml:space="preserve"> </w:t>
      </w:r>
      <w:r w:rsidR="000258B9" w:rsidRPr="00815823">
        <w:rPr>
          <w:rFonts w:ascii="Times New Roman" w:hAnsi="Times New Roman"/>
          <w:sz w:val="22"/>
          <w:szCs w:val="22"/>
        </w:rPr>
        <w:t>learning needs</w:t>
      </w:r>
      <w:r w:rsidR="0062006F" w:rsidRPr="00815823">
        <w:rPr>
          <w:rFonts w:ascii="Times New Roman" w:hAnsi="Times New Roman"/>
          <w:sz w:val="22"/>
          <w:szCs w:val="22"/>
        </w:rPr>
        <w:t>.</w:t>
      </w:r>
      <w:r w:rsidR="00480B80" w:rsidRPr="00815823">
        <w:rPr>
          <w:rFonts w:ascii="Times New Roman" w:hAnsi="Times New Roman"/>
          <w:sz w:val="22"/>
          <w:szCs w:val="22"/>
        </w:rPr>
        <w:t xml:space="preserve"> </w:t>
      </w:r>
      <w:r w:rsidR="00F151B2" w:rsidRPr="00815823">
        <w:rPr>
          <w:rFonts w:ascii="Times New Roman" w:hAnsi="Times New Roman"/>
          <w:sz w:val="22"/>
          <w:szCs w:val="22"/>
        </w:rPr>
        <w:t>Your</w:t>
      </w:r>
      <w:r w:rsidR="0062006F" w:rsidRPr="00815823">
        <w:rPr>
          <w:rFonts w:ascii="Times New Roman" w:hAnsi="Times New Roman"/>
          <w:sz w:val="22"/>
          <w:szCs w:val="22"/>
        </w:rPr>
        <w:t xml:space="preserve"> survey should focus </w:t>
      </w:r>
      <w:r w:rsidR="001A4F32" w:rsidRPr="00815823">
        <w:rPr>
          <w:rFonts w:ascii="Times New Roman" w:hAnsi="Times New Roman"/>
          <w:sz w:val="22"/>
          <w:szCs w:val="22"/>
        </w:rPr>
        <w:t>on students’ experiences with</w:t>
      </w:r>
      <w:r w:rsidR="00480B80" w:rsidRPr="00815823">
        <w:rPr>
          <w:rFonts w:ascii="Times New Roman" w:hAnsi="Times New Roman"/>
          <w:sz w:val="22"/>
          <w:szCs w:val="22"/>
        </w:rPr>
        <w:t xml:space="preserve"> w</w:t>
      </w:r>
      <w:r w:rsidR="001A4F32" w:rsidRPr="00815823">
        <w:rPr>
          <w:rFonts w:ascii="Times New Roman" w:hAnsi="Times New Roman"/>
          <w:sz w:val="22"/>
          <w:szCs w:val="22"/>
        </w:rPr>
        <w:t>riting (and to a lesser extent reading) in</w:t>
      </w:r>
      <w:r w:rsidR="000258B9" w:rsidRPr="00815823">
        <w:rPr>
          <w:rFonts w:ascii="Times New Roman" w:hAnsi="Times New Roman"/>
          <w:sz w:val="22"/>
          <w:szCs w:val="22"/>
        </w:rPr>
        <w:t xml:space="preserve"> school as well as out-of-</w:t>
      </w:r>
      <w:r w:rsidR="00480B80" w:rsidRPr="00815823">
        <w:rPr>
          <w:rFonts w:ascii="Times New Roman" w:hAnsi="Times New Roman"/>
          <w:sz w:val="22"/>
          <w:szCs w:val="22"/>
        </w:rPr>
        <w:t>school, and</w:t>
      </w:r>
      <w:r w:rsidR="00F151B2" w:rsidRPr="00815823">
        <w:rPr>
          <w:rFonts w:ascii="Times New Roman" w:hAnsi="Times New Roman"/>
          <w:sz w:val="22"/>
          <w:szCs w:val="22"/>
        </w:rPr>
        <w:t xml:space="preserve"> </w:t>
      </w:r>
      <w:r w:rsidR="00FB582B" w:rsidRPr="00815823">
        <w:rPr>
          <w:rFonts w:ascii="Times New Roman" w:hAnsi="Times New Roman"/>
          <w:sz w:val="22"/>
          <w:szCs w:val="22"/>
        </w:rPr>
        <w:t xml:space="preserve">should </w:t>
      </w:r>
      <w:r w:rsidR="00F151B2" w:rsidRPr="00815823">
        <w:rPr>
          <w:rFonts w:ascii="Times New Roman" w:hAnsi="Times New Roman"/>
          <w:sz w:val="22"/>
          <w:szCs w:val="22"/>
        </w:rPr>
        <w:t xml:space="preserve">include questions that </w:t>
      </w:r>
      <w:r w:rsidR="00FB582B" w:rsidRPr="00815823">
        <w:rPr>
          <w:rFonts w:ascii="Times New Roman" w:hAnsi="Times New Roman"/>
          <w:sz w:val="22"/>
          <w:szCs w:val="22"/>
        </w:rPr>
        <w:t xml:space="preserve">address the following </w:t>
      </w:r>
      <w:r w:rsidR="00FD20D9">
        <w:rPr>
          <w:rFonts w:ascii="Times New Roman" w:hAnsi="Times New Roman"/>
          <w:sz w:val="22"/>
          <w:szCs w:val="22"/>
        </w:rPr>
        <w:t xml:space="preserve">subject </w:t>
      </w:r>
      <w:r w:rsidR="00FB582B" w:rsidRPr="00815823">
        <w:rPr>
          <w:rFonts w:ascii="Times New Roman" w:hAnsi="Times New Roman"/>
          <w:sz w:val="22"/>
          <w:szCs w:val="22"/>
        </w:rPr>
        <w:t>areas:</w:t>
      </w:r>
    </w:p>
    <w:p w14:paraId="5720D8F7" w14:textId="57A3ACCC" w:rsidR="00FB582B" w:rsidRPr="00815823" w:rsidRDefault="00FB582B" w:rsidP="00FB582B">
      <w:pPr>
        <w:numPr>
          <w:ilvl w:val="0"/>
          <w:numId w:val="6"/>
        </w:numPr>
        <w:rPr>
          <w:rFonts w:ascii="Times New Roman" w:hAnsi="Times New Roman"/>
          <w:sz w:val="22"/>
          <w:szCs w:val="22"/>
        </w:rPr>
      </w:pPr>
      <w:r w:rsidRPr="00815823">
        <w:rPr>
          <w:rFonts w:ascii="Times New Roman" w:hAnsi="Times New Roman"/>
          <w:sz w:val="22"/>
          <w:szCs w:val="22"/>
        </w:rPr>
        <w:t>Students’ attitudes toward English language arts;</w:t>
      </w:r>
    </w:p>
    <w:p w14:paraId="358B99FA" w14:textId="77777777" w:rsidR="00FB582B" w:rsidRPr="00815823" w:rsidRDefault="00FB582B" w:rsidP="00FB582B">
      <w:pPr>
        <w:numPr>
          <w:ilvl w:val="0"/>
          <w:numId w:val="6"/>
        </w:numPr>
        <w:rPr>
          <w:rFonts w:ascii="Times New Roman" w:hAnsi="Times New Roman"/>
          <w:sz w:val="22"/>
          <w:szCs w:val="22"/>
        </w:rPr>
      </w:pPr>
      <w:r w:rsidRPr="00815823">
        <w:rPr>
          <w:rFonts w:ascii="Times New Roman" w:hAnsi="Times New Roman"/>
          <w:sz w:val="22"/>
          <w:szCs w:val="22"/>
        </w:rPr>
        <w:t>Their experiences with school writing (what types of writing they enjoy, what types of writing they find challenging, etc.);</w:t>
      </w:r>
    </w:p>
    <w:p w14:paraId="33A14FCE" w14:textId="77777777" w:rsidR="00FB582B" w:rsidRPr="00815823" w:rsidRDefault="00FB582B" w:rsidP="00FB582B">
      <w:pPr>
        <w:numPr>
          <w:ilvl w:val="0"/>
          <w:numId w:val="6"/>
        </w:numPr>
        <w:rPr>
          <w:rFonts w:ascii="Times New Roman" w:hAnsi="Times New Roman"/>
          <w:sz w:val="22"/>
          <w:szCs w:val="22"/>
        </w:rPr>
      </w:pPr>
      <w:r w:rsidRPr="00815823">
        <w:rPr>
          <w:rFonts w:ascii="Times New Roman" w:hAnsi="Times New Roman"/>
          <w:sz w:val="22"/>
          <w:szCs w:val="22"/>
        </w:rPr>
        <w:t>Their perceptions of (and experiences with) how school writing assignments are evaluated and how grades are assigned;</w:t>
      </w:r>
    </w:p>
    <w:p w14:paraId="4E7F5353" w14:textId="77777777" w:rsidR="00FB582B" w:rsidRPr="00815823" w:rsidRDefault="00FB582B" w:rsidP="00FB582B">
      <w:pPr>
        <w:numPr>
          <w:ilvl w:val="0"/>
          <w:numId w:val="6"/>
        </w:numPr>
        <w:rPr>
          <w:rFonts w:ascii="Times New Roman" w:hAnsi="Times New Roman"/>
          <w:sz w:val="22"/>
          <w:szCs w:val="22"/>
        </w:rPr>
      </w:pPr>
      <w:r w:rsidRPr="00815823">
        <w:rPr>
          <w:rFonts w:ascii="Times New Roman" w:hAnsi="Times New Roman"/>
          <w:sz w:val="22"/>
          <w:szCs w:val="22"/>
        </w:rPr>
        <w:t>What kinds of instruction (activities, lectures, discussions, projects, assignments) they find more or less valuable, and why;</w:t>
      </w:r>
    </w:p>
    <w:p w14:paraId="05AC678E" w14:textId="77777777" w:rsidR="00FB582B" w:rsidRPr="00815823" w:rsidRDefault="00FB582B" w:rsidP="00FB582B">
      <w:pPr>
        <w:numPr>
          <w:ilvl w:val="0"/>
          <w:numId w:val="6"/>
        </w:numPr>
        <w:rPr>
          <w:rFonts w:ascii="Times New Roman" w:hAnsi="Times New Roman"/>
          <w:sz w:val="22"/>
          <w:szCs w:val="22"/>
        </w:rPr>
      </w:pPr>
      <w:r w:rsidRPr="00815823">
        <w:rPr>
          <w:rFonts w:ascii="Times New Roman" w:hAnsi="Times New Roman"/>
          <w:sz w:val="22"/>
          <w:szCs w:val="22"/>
        </w:rPr>
        <w:t>What kinds of writing they do outside school (including journaling, email, IM, social media, etc.);</w:t>
      </w:r>
    </w:p>
    <w:p w14:paraId="5E0BC2B3" w14:textId="03C4D2AA" w:rsidR="001961EB" w:rsidRPr="00815823" w:rsidRDefault="00FB582B" w:rsidP="006F36F0">
      <w:pPr>
        <w:numPr>
          <w:ilvl w:val="0"/>
          <w:numId w:val="6"/>
        </w:numPr>
        <w:rPr>
          <w:rFonts w:ascii="Times New Roman" w:hAnsi="Times New Roman"/>
          <w:sz w:val="22"/>
          <w:szCs w:val="22"/>
        </w:rPr>
      </w:pPr>
      <w:r w:rsidRPr="00815823">
        <w:rPr>
          <w:rFonts w:ascii="Times New Roman" w:hAnsi="Times New Roman"/>
          <w:sz w:val="22"/>
          <w:szCs w:val="22"/>
        </w:rPr>
        <w:t>Their self-assessment of their strengths and limitations as writers.</w:t>
      </w:r>
    </w:p>
    <w:p w14:paraId="6C2F408A" w14:textId="43C90077" w:rsidR="00EC6953" w:rsidRPr="00815823" w:rsidRDefault="00041727" w:rsidP="00FB582B">
      <w:pPr>
        <w:rPr>
          <w:rFonts w:ascii="Times New Roman" w:hAnsi="Times New Roman"/>
          <w:sz w:val="22"/>
          <w:szCs w:val="22"/>
        </w:rPr>
      </w:pPr>
      <w:r w:rsidRPr="00815823">
        <w:rPr>
          <w:rFonts w:ascii="Times New Roman" w:hAnsi="Times New Roman"/>
          <w:sz w:val="22"/>
          <w:szCs w:val="22"/>
        </w:rPr>
        <w:t xml:space="preserve">You’ll </w:t>
      </w:r>
      <w:r w:rsidR="00FB582B" w:rsidRPr="00815823">
        <w:rPr>
          <w:rFonts w:ascii="Times New Roman" w:hAnsi="Times New Roman"/>
          <w:sz w:val="22"/>
          <w:szCs w:val="22"/>
        </w:rPr>
        <w:t xml:space="preserve">need to </w:t>
      </w:r>
      <w:r w:rsidR="00F151B2" w:rsidRPr="00815823">
        <w:rPr>
          <w:rFonts w:ascii="Times New Roman" w:hAnsi="Times New Roman"/>
          <w:sz w:val="22"/>
          <w:szCs w:val="22"/>
        </w:rPr>
        <w:t>use</w:t>
      </w:r>
      <w:r w:rsidR="00FB582B" w:rsidRPr="00815823">
        <w:rPr>
          <w:rFonts w:ascii="Times New Roman" w:hAnsi="Times New Roman"/>
          <w:sz w:val="22"/>
          <w:szCs w:val="22"/>
        </w:rPr>
        <w:t xml:space="preserve"> open-ended quest</w:t>
      </w:r>
      <w:r w:rsidR="0062006F" w:rsidRPr="00815823">
        <w:rPr>
          <w:rFonts w:ascii="Times New Roman" w:hAnsi="Times New Roman"/>
          <w:sz w:val="22"/>
          <w:szCs w:val="22"/>
        </w:rPr>
        <w:t xml:space="preserve">ions in your survey, </w:t>
      </w:r>
      <w:r w:rsidR="000258B9" w:rsidRPr="00815823">
        <w:rPr>
          <w:rFonts w:ascii="Times New Roman" w:hAnsi="Times New Roman"/>
          <w:sz w:val="22"/>
          <w:szCs w:val="22"/>
        </w:rPr>
        <w:t>but</w:t>
      </w:r>
      <w:r w:rsidR="0062006F" w:rsidRPr="00815823">
        <w:rPr>
          <w:rFonts w:ascii="Times New Roman" w:hAnsi="Times New Roman"/>
          <w:sz w:val="22"/>
          <w:szCs w:val="22"/>
        </w:rPr>
        <w:t xml:space="preserve"> you’re </w:t>
      </w:r>
      <w:r w:rsidR="00FB582B" w:rsidRPr="00815823">
        <w:rPr>
          <w:rFonts w:ascii="Times New Roman" w:hAnsi="Times New Roman"/>
          <w:sz w:val="22"/>
          <w:szCs w:val="22"/>
        </w:rPr>
        <w:t>welcome to include one or two closed questions</w:t>
      </w:r>
      <w:r w:rsidR="005844C9" w:rsidRPr="00815823">
        <w:rPr>
          <w:rFonts w:ascii="Times New Roman" w:hAnsi="Times New Roman"/>
          <w:sz w:val="22"/>
          <w:szCs w:val="22"/>
        </w:rPr>
        <w:t xml:space="preserve">. </w:t>
      </w:r>
      <w:r w:rsidR="00FB582B" w:rsidRPr="00815823">
        <w:rPr>
          <w:rFonts w:ascii="Times New Roman" w:hAnsi="Times New Roman"/>
          <w:sz w:val="22"/>
          <w:szCs w:val="22"/>
        </w:rPr>
        <w:t xml:space="preserve">Your survey should consist of no more than </w:t>
      </w:r>
      <w:r w:rsidR="00CB7F62">
        <w:rPr>
          <w:rFonts w:ascii="Times New Roman" w:hAnsi="Times New Roman"/>
          <w:sz w:val="22"/>
          <w:szCs w:val="22"/>
        </w:rPr>
        <w:t>ten</w:t>
      </w:r>
      <w:r w:rsidR="00FB582B" w:rsidRPr="00815823">
        <w:rPr>
          <w:rFonts w:ascii="Times New Roman" w:hAnsi="Times New Roman"/>
          <w:sz w:val="22"/>
          <w:szCs w:val="22"/>
        </w:rPr>
        <w:t xml:space="preserve"> questions. </w:t>
      </w:r>
    </w:p>
    <w:p w14:paraId="081EBB07" w14:textId="77777777" w:rsidR="00EC6953" w:rsidRPr="00815823" w:rsidRDefault="00EC6953" w:rsidP="00FB582B">
      <w:pPr>
        <w:rPr>
          <w:rFonts w:ascii="Times New Roman" w:hAnsi="Times New Roman"/>
          <w:sz w:val="22"/>
          <w:szCs w:val="22"/>
        </w:rPr>
      </w:pPr>
    </w:p>
    <w:p w14:paraId="486B225F" w14:textId="2B4CCD52" w:rsidR="005E0DF0" w:rsidRDefault="00EC6953" w:rsidP="00F64BE5">
      <w:pPr>
        <w:rPr>
          <w:rFonts w:ascii="Times New Roman" w:hAnsi="Times New Roman"/>
          <w:sz w:val="22"/>
          <w:szCs w:val="22"/>
        </w:rPr>
      </w:pPr>
      <w:r w:rsidRPr="00815823">
        <w:rPr>
          <w:rFonts w:ascii="Times New Roman" w:hAnsi="Times New Roman"/>
          <w:b/>
          <w:sz w:val="22"/>
          <w:szCs w:val="22"/>
        </w:rPr>
        <w:t>Writer’s Notebook</w:t>
      </w:r>
      <w:r w:rsidR="00F64BE5" w:rsidRPr="00815823">
        <w:rPr>
          <w:rFonts w:ascii="Times New Roman" w:hAnsi="Times New Roman"/>
          <w:b/>
          <w:sz w:val="22"/>
          <w:szCs w:val="22"/>
        </w:rPr>
        <w:t xml:space="preserve"> </w:t>
      </w:r>
      <w:r w:rsidR="00582743">
        <w:rPr>
          <w:rFonts w:ascii="Times New Roman" w:hAnsi="Times New Roman"/>
          <w:sz w:val="22"/>
          <w:szCs w:val="22"/>
        </w:rPr>
        <w:t>(20</w:t>
      </w:r>
      <w:r w:rsidR="00F64BE5" w:rsidRPr="00815823">
        <w:rPr>
          <w:rFonts w:ascii="Times New Roman" w:hAnsi="Times New Roman"/>
          <w:sz w:val="22"/>
          <w:szCs w:val="22"/>
        </w:rPr>
        <w:t>%)</w:t>
      </w:r>
      <w:r w:rsidRPr="00815823">
        <w:rPr>
          <w:rFonts w:ascii="Times New Roman" w:hAnsi="Times New Roman"/>
          <w:sz w:val="22"/>
          <w:szCs w:val="22"/>
        </w:rPr>
        <w:t>:</w:t>
      </w:r>
      <w:bookmarkStart w:id="1" w:name="OLE_LINK2"/>
      <w:bookmarkStart w:id="2" w:name="OLE_LINK1"/>
      <w:r w:rsidR="00010E85" w:rsidRPr="00815823">
        <w:rPr>
          <w:rFonts w:ascii="Times New Roman" w:hAnsi="Times New Roman"/>
          <w:sz w:val="22"/>
          <w:szCs w:val="22"/>
        </w:rPr>
        <w:t xml:space="preserve"> </w:t>
      </w:r>
      <w:r w:rsidR="00E454A6">
        <w:rPr>
          <w:rFonts w:ascii="Times New Roman" w:hAnsi="Times New Roman"/>
          <w:sz w:val="22"/>
          <w:szCs w:val="22"/>
        </w:rPr>
        <w:t xml:space="preserve">In the same way that </w:t>
      </w:r>
      <w:proofErr w:type="gramStart"/>
      <w:r w:rsidR="00BB7E1E">
        <w:rPr>
          <w:rFonts w:ascii="Times New Roman" w:hAnsi="Times New Roman"/>
          <w:sz w:val="22"/>
          <w:szCs w:val="22"/>
        </w:rPr>
        <w:t>athletes</w:t>
      </w:r>
      <w:proofErr w:type="gramEnd"/>
      <w:r w:rsidR="00E454A6">
        <w:rPr>
          <w:rFonts w:ascii="Times New Roman" w:hAnsi="Times New Roman"/>
          <w:sz w:val="22"/>
          <w:szCs w:val="22"/>
        </w:rPr>
        <w:t xml:space="preserve"> </w:t>
      </w:r>
      <w:r w:rsidR="00133352">
        <w:rPr>
          <w:rFonts w:ascii="Times New Roman" w:hAnsi="Times New Roman"/>
          <w:sz w:val="22"/>
          <w:szCs w:val="22"/>
        </w:rPr>
        <w:t xml:space="preserve">best </w:t>
      </w:r>
      <w:r w:rsidR="006A5403">
        <w:rPr>
          <w:rFonts w:ascii="Times New Roman" w:hAnsi="Times New Roman"/>
          <w:sz w:val="22"/>
          <w:szCs w:val="22"/>
        </w:rPr>
        <w:t xml:space="preserve">learn </w:t>
      </w:r>
      <w:r w:rsidR="00EC400E">
        <w:rPr>
          <w:rFonts w:ascii="Times New Roman" w:hAnsi="Times New Roman"/>
          <w:sz w:val="22"/>
          <w:szCs w:val="22"/>
        </w:rPr>
        <w:t xml:space="preserve">a sport </w:t>
      </w:r>
      <w:r w:rsidR="006A5403">
        <w:rPr>
          <w:rFonts w:ascii="Times New Roman" w:hAnsi="Times New Roman"/>
          <w:sz w:val="22"/>
          <w:szCs w:val="22"/>
        </w:rPr>
        <w:t>by</w:t>
      </w:r>
      <w:r w:rsidR="00DC178E">
        <w:rPr>
          <w:rFonts w:ascii="Times New Roman" w:hAnsi="Times New Roman"/>
          <w:sz w:val="22"/>
          <w:szCs w:val="22"/>
        </w:rPr>
        <w:t xml:space="preserve"> working with coaches</w:t>
      </w:r>
      <w:r w:rsidR="00E454A6">
        <w:rPr>
          <w:rFonts w:ascii="Times New Roman" w:hAnsi="Times New Roman"/>
          <w:sz w:val="22"/>
          <w:szCs w:val="22"/>
        </w:rPr>
        <w:t xml:space="preserve"> who </w:t>
      </w:r>
      <w:r w:rsidR="00EC400E">
        <w:rPr>
          <w:rFonts w:ascii="Times New Roman" w:hAnsi="Times New Roman"/>
          <w:sz w:val="22"/>
          <w:szCs w:val="22"/>
        </w:rPr>
        <w:t>played it</w:t>
      </w:r>
      <w:r w:rsidR="00E454A6">
        <w:rPr>
          <w:rFonts w:ascii="Times New Roman" w:hAnsi="Times New Roman"/>
          <w:sz w:val="22"/>
          <w:szCs w:val="22"/>
        </w:rPr>
        <w:t>,</w:t>
      </w:r>
      <w:r w:rsidR="00BB7E1E">
        <w:rPr>
          <w:rFonts w:ascii="Times New Roman" w:hAnsi="Times New Roman"/>
          <w:sz w:val="22"/>
          <w:szCs w:val="22"/>
        </w:rPr>
        <w:t xml:space="preserve"> students </w:t>
      </w:r>
      <w:r w:rsidR="00133352">
        <w:rPr>
          <w:rFonts w:ascii="Times New Roman" w:hAnsi="Times New Roman"/>
          <w:sz w:val="22"/>
          <w:szCs w:val="22"/>
        </w:rPr>
        <w:t>need to</w:t>
      </w:r>
      <w:r w:rsidR="00E731B3">
        <w:rPr>
          <w:rFonts w:ascii="Times New Roman" w:hAnsi="Times New Roman"/>
          <w:sz w:val="22"/>
          <w:szCs w:val="22"/>
        </w:rPr>
        <w:t xml:space="preserve"> learn</w:t>
      </w:r>
      <w:r w:rsidR="00BB7E1E">
        <w:rPr>
          <w:rFonts w:ascii="Times New Roman" w:hAnsi="Times New Roman"/>
          <w:sz w:val="22"/>
          <w:szCs w:val="22"/>
        </w:rPr>
        <w:t xml:space="preserve"> to write </w:t>
      </w:r>
      <w:r w:rsidR="006A5403">
        <w:rPr>
          <w:rFonts w:ascii="Times New Roman" w:hAnsi="Times New Roman"/>
          <w:sz w:val="22"/>
          <w:szCs w:val="22"/>
        </w:rPr>
        <w:t>from</w:t>
      </w:r>
      <w:r w:rsidR="00BB7E1E">
        <w:rPr>
          <w:rFonts w:ascii="Times New Roman" w:hAnsi="Times New Roman"/>
          <w:sz w:val="22"/>
          <w:szCs w:val="22"/>
        </w:rPr>
        <w:t xml:space="preserve"> English teachers who write </w:t>
      </w:r>
      <w:r w:rsidR="00A34E55">
        <w:rPr>
          <w:rFonts w:ascii="Times New Roman" w:hAnsi="Times New Roman"/>
          <w:sz w:val="22"/>
          <w:szCs w:val="22"/>
        </w:rPr>
        <w:t>on a regu</w:t>
      </w:r>
      <w:r w:rsidR="00EC400E">
        <w:rPr>
          <w:rFonts w:ascii="Times New Roman" w:hAnsi="Times New Roman"/>
          <w:sz w:val="22"/>
          <w:szCs w:val="22"/>
        </w:rPr>
        <w:t>lar basis</w:t>
      </w:r>
      <w:r w:rsidR="00BB7E1E">
        <w:rPr>
          <w:rFonts w:ascii="Times New Roman" w:hAnsi="Times New Roman"/>
          <w:sz w:val="22"/>
          <w:szCs w:val="22"/>
        </w:rPr>
        <w:t xml:space="preserve">. </w:t>
      </w:r>
      <w:r w:rsidR="004256E8">
        <w:rPr>
          <w:rFonts w:ascii="Times New Roman" w:hAnsi="Times New Roman"/>
          <w:sz w:val="22"/>
          <w:szCs w:val="22"/>
        </w:rPr>
        <w:t>With that in mind</w:t>
      </w:r>
      <w:r w:rsidR="00BB7E1E">
        <w:rPr>
          <w:rFonts w:ascii="Times New Roman" w:hAnsi="Times New Roman"/>
          <w:sz w:val="22"/>
          <w:szCs w:val="22"/>
        </w:rPr>
        <w:t xml:space="preserve">, </w:t>
      </w:r>
      <w:r w:rsidR="00010E85" w:rsidRPr="00815823">
        <w:rPr>
          <w:rFonts w:ascii="Times New Roman" w:hAnsi="Times New Roman"/>
          <w:sz w:val="22"/>
          <w:szCs w:val="22"/>
        </w:rPr>
        <w:t xml:space="preserve">you’ll </w:t>
      </w:r>
      <w:r w:rsidR="0065515F">
        <w:rPr>
          <w:rFonts w:ascii="Times New Roman" w:hAnsi="Times New Roman"/>
          <w:sz w:val="22"/>
          <w:szCs w:val="22"/>
        </w:rPr>
        <w:t>maintain</w:t>
      </w:r>
      <w:r w:rsidR="00010E85" w:rsidRPr="00815823">
        <w:rPr>
          <w:rFonts w:ascii="Times New Roman" w:hAnsi="Times New Roman"/>
          <w:sz w:val="22"/>
          <w:szCs w:val="22"/>
        </w:rPr>
        <w:t xml:space="preserve"> a writer’s notebook </w:t>
      </w:r>
      <w:r w:rsidR="006A5403">
        <w:rPr>
          <w:rFonts w:ascii="Times New Roman" w:hAnsi="Times New Roman"/>
          <w:sz w:val="22"/>
          <w:szCs w:val="22"/>
        </w:rPr>
        <w:t>throughout the course in which you</w:t>
      </w:r>
      <w:r w:rsidR="000E5FB8" w:rsidRPr="00815823">
        <w:rPr>
          <w:rFonts w:ascii="Times New Roman" w:hAnsi="Times New Roman"/>
          <w:sz w:val="22"/>
          <w:szCs w:val="22"/>
        </w:rPr>
        <w:t xml:space="preserve"> generate</w:t>
      </w:r>
      <w:r w:rsidR="007F66F9" w:rsidRPr="00815823">
        <w:rPr>
          <w:rFonts w:ascii="Times New Roman" w:hAnsi="Times New Roman"/>
          <w:sz w:val="22"/>
          <w:szCs w:val="22"/>
        </w:rPr>
        <w:t xml:space="preserve"> ideas and topics </w:t>
      </w:r>
      <w:r w:rsidR="00207DE4">
        <w:rPr>
          <w:rFonts w:ascii="Times New Roman" w:hAnsi="Times New Roman"/>
          <w:sz w:val="22"/>
          <w:szCs w:val="22"/>
        </w:rPr>
        <w:t>to write about</w:t>
      </w:r>
      <w:r w:rsidR="00414947">
        <w:rPr>
          <w:rFonts w:ascii="Times New Roman" w:hAnsi="Times New Roman"/>
          <w:sz w:val="22"/>
          <w:szCs w:val="22"/>
        </w:rPr>
        <w:t>,</w:t>
      </w:r>
      <w:r w:rsidR="006A506A" w:rsidRPr="00815823">
        <w:rPr>
          <w:rFonts w:ascii="Times New Roman" w:hAnsi="Times New Roman"/>
          <w:sz w:val="22"/>
          <w:szCs w:val="22"/>
        </w:rPr>
        <w:t xml:space="preserve"> </w:t>
      </w:r>
      <w:r w:rsidR="007F66F9" w:rsidRPr="00815823">
        <w:rPr>
          <w:rFonts w:ascii="Times New Roman" w:hAnsi="Times New Roman"/>
          <w:sz w:val="22"/>
          <w:szCs w:val="22"/>
        </w:rPr>
        <w:t xml:space="preserve">experiment with strategies </w:t>
      </w:r>
      <w:r w:rsidR="00207DE4">
        <w:rPr>
          <w:rFonts w:ascii="Times New Roman" w:hAnsi="Times New Roman"/>
          <w:sz w:val="22"/>
          <w:szCs w:val="22"/>
        </w:rPr>
        <w:t xml:space="preserve">for teaching writing that </w:t>
      </w:r>
      <w:r w:rsidR="006A5403">
        <w:rPr>
          <w:rFonts w:ascii="Times New Roman" w:hAnsi="Times New Roman"/>
          <w:sz w:val="22"/>
          <w:szCs w:val="22"/>
        </w:rPr>
        <w:t>you</w:t>
      </w:r>
      <w:r w:rsidR="00CE1583">
        <w:rPr>
          <w:rFonts w:ascii="Times New Roman" w:hAnsi="Times New Roman"/>
          <w:sz w:val="22"/>
          <w:szCs w:val="22"/>
        </w:rPr>
        <w:t xml:space="preserve"> encounter</w:t>
      </w:r>
      <w:r w:rsidR="001363B7">
        <w:rPr>
          <w:rFonts w:ascii="Times New Roman" w:hAnsi="Times New Roman"/>
          <w:sz w:val="22"/>
          <w:szCs w:val="22"/>
        </w:rPr>
        <w:t xml:space="preserve"> </w:t>
      </w:r>
      <w:r w:rsidR="00414947">
        <w:rPr>
          <w:rFonts w:ascii="Times New Roman" w:hAnsi="Times New Roman"/>
          <w:sz w:val="22"/>
          <w:szCs w:val="22"/>
        </w:rPr>
        <w:t>in the assigned readings</w:t>
      </w:r>
      <w:r w:rsidR="007F66F9" w:rsidRPr="00815823">
        <w:rPr>
          <w:rFonts w:ascii="Times New Roman" w:hAnsi="Times New Roman"/>
          <w:sz w:val="22"/>
          <w:szCs w:val="22"/>
        </w:rPr>
        <w:t>,</w:t>
      </w:r>
      <w:r w:rsidR="000E5FB8" w:rsidRPr="00815823">
        <w:rPr>
          <w:rFonts w:ascii="Times New Roman" w:hAnsi="Times New Roman"/>
          <w:sz w:val="22"/>
          <w:szCs w:val="22"/>
        </w:rPr>
        <w:t xml:space="preserve"> </w:t>
      </w:r>
      <w:r w:rsidR="007F66F9" w:rsidRPr="00815823">
        <w:rPr>
          <w:rFonts w:ascii="Times New Roman" w:hAnsi="Times New Roman"/>
          <w:sz w:val="22"/>
          <w:szCs w:val="22"/>
        </w:rPr>
        <w:t xml:space="preserve">monitor and </w:t>
      </w:r>
      <w:r w:rsidR="00207DE4">
        <w:rPr>
          <w:rFonts w:ascii="Times New Roman" w:hAnsi="Times New Roman"/>
          <w:sz w:val="22"/>
          <w:szCs w:val="22"/>
        </w:rPr>
        <w:t>assess</w:t>
      </w:r>
      <w:r w:rsidR="00010E85" w:rsidRPr="00815823">
        <w:rPr>
          <w:rFonts w:ascii="Times New Roman" w:hAnsi="Times New Roman"/>
          <w:sz w:val="22"/>
          <w:szCs w:val="22"/>
        </w:rPr>
        <w:t xml:space="preserve"> your learning,</w:t>
      </w:r>
      <w:r w:rsidR="000E5FB8" w:rsidRPr="00815823">
        <w:rPr>
          <w:rFonts w:ascii="Times New Roman" w:hAnsi="Times New Roman"/>
          <w:sz w:val="22"/>
          <w:szCs w:val="22"/>
        </w:rPr>
        <w:t xml:space="preserve"> and</w:t>
      </w:r>
      <w:r w:rsidR="00010E85" w:rsidRPr="00815823">
        <w:rPr>
          <w:rFonts w:ascii="Times New Roman" w:hAnsi="Times New Roman"/>
          <w:sz w:val="22"/>
          <w:szCs w:val="22"/>
        </w:rPr>
        <w:t xml:space="preserve"> </w:t>
      </w:r>
      <w:r w:rsidR="001363B7">
        <w:rPr>
          <w:rFonts w:ascii="Times New Roman" w:hAnsi="Times New Roman"/>
          <w:sz w:val="22"/>
          <w:szCs w:val="22"/>
        </w:rPr>
        <w:t>maintain</w:t>
      </w:r>
      <w:r w:rsidR="00010E85" w:rsidRPr="00815823">
        <w:rPr>
          <w:rFonts w:ascii="Times New Roman" w:hAnsi="Times New Roman"/>
          <w:sz w:val="22"/>
          <w:szCs w:val="22"/>
        </w:rPr>
        <w:t xml:space="preserve"> </w:t>
      </w:r>
      <w:r w:rsidR="00133352">
        <w:rPr>
          <w:rFonts w:ascii="Times New Roman" w:hAnsi="Times New Roman"/>
          <w:sz w:val="22"/>
          <w:szCs w:val="22"/>
        </w:rPr>
        <w:t>course</w:t>
      </w:r>
      <w:r w:rsidR="00010E85" w:rsidRPr="00815823">
        <w:rPr>
          <w:rFonts w:ascii="Times New Roman" w:hAnsi="Times New Roman"/>
          <w:sz w:val="22"/>
          <w:szCs w:val="22"/>
        </w:rPr>
        <w:t xml:space="preserve"> notes. </w:t>
      </w:r>
      <w:r w:rsidR="006A5403">
        <w:rPr>
          <w:rFonts w:ascii="Times New Roman" w:hAnsi="Times New Roman"/>
          <w:sz w:val="22"/>
          <w:szCs w:val="22"/>
        </w:rPr>
        <w:t>T</w:t>
      </w:r>
      <w:r w:rsidR="00207DE4">
        <w:rPr>
          <w:rFonts w:ascii="Times New Roman" w:hAnsi="Times New Roman"/>
          <w:sz w:val="22"/>
          <w:szCs w:val="22"/>
        </w:rPr>
        <w:t>he</w:t>
      </w:r>
      <w:r w:rsidR="00010E85" w:rsidRPr="00815823">
        <w:rPr>
          <w:rFonts w:ascii="Times New Roman" w:hAnsi="Times New Roman"/>
          <w:sz w:val="22"/>
          <w:szCs w:val="22"/>
        </w:rPr>
        <w:t xml:space="preserve"> writer’s notebook </w:t>
      </w:r>
      <w:r w:rsidR="00E731B3">
        <w:rPr>
          <w:rFonts w:ascii="Times New Roman" w:hAnsi="Times New Roman"/>
          <w:sz w:val="22"/>
          <w:szCs w:val="22"/>
        </w:rPr>
        <w:t xml:space="preserve">will </w:t>
      </w:r>
      <w:r w:rsidR="006A5403">
        <w:rPr>
          <w:rFonts w:ascii="Times New Roman" w:hAnsi="Times New Roman"/>
          <w:sz w:val="22"/>
          <w:szCs w:val="22"/>
        </w:rPr>
        <w:t xml:space="preserve">also </w:t>
      </w:r>
      <w:r w:rsidR="00E731B3">
        <w:rPr>
          <w:rFonts w:ascii="Times New Roman" w:hAnsi="Times New Roman"/>
          <w:sz w:val="22"/>
          <w:szCs w:val="22"/>
        </w:rPr>
        <w:t>serve as</w:t>
      </w:r>
      <w:r w:rsidR="001363B7">
        <w:rPr>
          <w:rFonts w:ascii="Times New Roman" w:hAnsi="Times New Roman"/>
          <w:sz w:val="22"/>
          <w:szCs w:val="22"/>
        </w:rPr>
        <w:t xml:space="preserve"> a space </w:t>
      </w:r>
      <w:r w:rsidR="00E731B3">
        <w:rPr>
          <w:rFonts w:ascii="Times New Roman" w:hAnsi="Times New Roman"/>
          <w:sz w:val="22"/>
          <w:szCs w:val="22"/>
        </w:rPr>
        <w:t xml:space="preserve">in which </w:t>
      </w:r>
      <w:r w:rsidR="006A5403">
        <w:rPr>
          <w:rFonts w:ascii="Times New Roman" w:hAnsi="Times New Roman"/>
          <w:sz w:val="22"/>
          <w:szCs w:val="22"/>
        </w:rPr>
        <w:t>you</w:t>
      </w:r>
      <w:r w:rsidR="00010E85" w:rsidRPr="00815823">
        <w:rPr>
          <w:rFonts w:ascii="Times New Roman" w:hAnsi="Times New Roman"/>
          <w:sz w:val="22"/>
          <w:szCs w:val="22"/>
        </w:rPr>
        <w:t xml:space="preserve"> experiment with the methods for teaching writing </w:t>
      </w:r>
      <w:r w:rsidR="00E75EEF">
        <w:rPr>
          <w:rFonts w:ascii="Times New Roman" w:hAnsi="Times New Roman"/>
          <w:sz w:val="22"/>
          <w:szCs w:val="22"/>
        </w:rPr>
        <w:t xml:space="preserve">that </w:t>
      </w:r>
      <w:r w:rsidR="00010E85" w:rsidRPr="00815823">
        <w:rPr>
          <w:rFonts w:ascii="Times New Roman" w:hAnsi="Times New Roman"/>
          <w:sz w:val="22"/>
          <w:szCs w:val="22"/>
        </w:rPr>
        <w:t xml:space="preserve">we’ll </w:t>
      </w:r>
      <w:r w:rsidR="00207DE4">
        <w:rPr>
          <w:rFonts w:ascii="Times New Roman" w:hAnsi="Times New Roman"/>
          <w:sz w:val="22"/>
          <w:szCs w:val="22"/>
        </w:rPr>
        <w:t>explore</w:t>
      </w:r>
      <w:r w:rsidR="006A5403">
        <w:rPr>
          <w:rFonts w:ascii="Times New Roman" w:hAnsi="Times New Roman"/>
          <w:sz w:val="22"/>
          <w:szCs w:val="22"/>
        </w:rPr>
        <w:t xml:space="preserve"> in class</w:t>
      </w:r>
      <w:r w:rsidR="00010E85" w:rsidRPr="00815823">
        <w:rPr>
          <w:rFonts w:ascii="Times New Roman" w:hAnsi="Times New Roman"/>
          <w:sz w:val="22"/>
          <w:szCs w:val="22"/>
        </w:rPr>
        <w:t xml:space="preserve">. </w:t>
      </w:r>
      <w:bookmarkEnd w:id="1"/>
      <w:bookmarkEnd w:id="2"/>
      <w:r w:rsidR="006A506A" w:rsidRPr="00815823">
        <w:rPr>
          <w:rFonts w:ascii="Times New Roman" w:hAnsi="Times New Roman"/>
          <w:sz w:val="22"/>
          <w:szCs w:val="22"/>
        </w:rPr>
        <w:t xml:space="preserve">You are expected to </w:t>
      </w:r>
      <w:r w:rsidR="00207DE4">
        <w:rPr>
          <w:rFonts w:ascii="Times New Roman" w:hAnsi="Times New Roman"/>
          <w:sz w:val="22"/>
          <w:szCs w:val="22"/>
        </w:rPr>
        <w:t>have</w:t>
      </w:r>
      <w:r w:rsidR="006A506A" w:rsidRPr="00815823">
        <w:rPr>
          <w:rFonts w:ascii="Times New Roman" w:hAnsi="Times New Roman"/>
          <w:sz w:val="22"/>
          <w:szCs w:val="22"/>
        </w:rPr>
        <w:t xml:space="preserve"> your writer’s no</w:t>
      </w:r>
      <w:r w:rsidR="00F64BE5" w:rsidRPr="00815823">
        <w:rPr>
          <w:rFonts w:ascii="Times New Roman" w:hAnsi="Times New Roman"/>
          <w:sz w:val="22"/>
          <w:szCs w:val="22"/>
        </w:rPr>
        <w:t>tebook</w:t>
      </w:r>
      <w:r w:rsidR="00207DE4">
        <w:rPr>
          <w:rFonts w:ascii="Times New Roman" w:hAnsi="Times New Roman"/>
          <w:sz w:val="22"/>
          <w:szCs w:val="22"/>
        </w:rPr>
        <w:t xml:space="preserve"> in</w:t>
      </w:r>
      <w:r w:rsidR="00E75EEF">
        <w:rPr>
          <w:rFonts w:ascii="Times New Roman" w:hAnsi="Times New Roman"/>
          <w:sz w:val="22"/>
          <w:szCs w:val="22"/>
        </w:rPr>
        <w:t xml:space="preserve"> class </w:t>
      </w:r>
      <w:r w:rsidR="00E731B3">
        <w:rPr>
          <w:rFonts w:ascii="Times New Roman" w:hAnsi="Times New Roman"/>
          <w:sz w:val="22"/>
          <w:szCs w:val="22"/>
        </w:rPr>
        <w:t>e</w:t>
      </w:r>
      <w:r w:rsidR="001363B7">
        <w:rPr>
          <w:rFonts w:ascii="Times New Roman" w:hAnsi="Times New Roman"/>
          <w:sz w:val="22"/>
          <w:szCs w:val="22"/>
        </w:rPr>
        <w:t>very</w:t>
      </w:r>
      <w:r w:rsidR="00207DE4">
        <w:rPr>
          <w:rFonts w:ascii="Times New Roman" w:hAnsi="Times New Roman"/>
          <w:sz w:val="22"/>
          <w:szCs w:val="22"/>
        </w:rPr>
        <w:t xml:space="preserve"> day</w:t>
      </w:r>
      <w:r w:rsidR="001363B7">
        <w:rPr>
          <w:rFonts w:ascii="Times New Roman" w:hAnsi="Times New Roman"/>
          <w:sz w:val="22"/>
          <w:szCs w:val="22"/>
        </w:rPr>
        <w:t>,</w:t>
      </w:r>
      <w:r w:rsidR="00207DE4">
        <w:rPr>
          <w:rFonts w:ascii="Times New Roman" w:hAnsi="Times New Roman"/>
          <w:sz w:val="22"/>
          <w:szCs w:val="22"/>
        </w:rPr>
        <w:t xml:space="preserve"> as </w:t>
      </w:r>
      <w:r w:rsidR="00CE1583">
        <w:rPr>
          <w:rFonts w:ascii="Times New Roman" w:hAnsi="Times New Roman"/>
          <w:sz w:val="22"/>
          <w:szCs w:val="22"/>
        </w:rPr>
        <w:t xml:space="preserve">we’ll </w:t>
      </w:r>
      <w:r w:rsidR="001363B7">
        <w:rPr>
          <w:rFonts w:ascii="Times New Roman" w:hAnsi="Times New Roman"/>
          <w:sz w:val="22"/>
          <w:szCs w:val="22"/>
        </w:rPr>
        <w:t xml:space="preserve">draw on it for </w:t>
      </w:r>
      <w:r w:rsidR="00F64BE5" w:rsidRPr="00815823">
        <w:rPr>
          <w:rFonts w:ascii="Times New Roman" w:hAnsi="Times New Roman"/>
          <w:sz w:val="22"/>
          <w:szCs w:val="22"/>
        </w:rPr>
        <w:t xml:space="preserve">class discussions and activities. </w:t>
      </w:r>
      <w:r w:rsidR="006A506A" w:rsidRPr="00815823">
        <w:rPr>
          <w:rFonts w:ascii="Times New Roman" w:hAnsi="Times New Roman"/>
          <w:sz w:val="22"/>
          <w:szCs w:val="22"/>
        </w:rPr>
        <w:t xml:space="preserve">You’ll </w:t>
      </w:r>
      <w:r w:rsidR="00E731B3">
        <w:rPr>
          <w:rFonts w:ascii="Times New Roman" w:hAnsi="Times New Roman"/>
          <w:sz w:val="22"/>
          <w:szCs w:val="22"/>
        </w:rPr>
        <w:t xml:space="preserve">also </w:t>
      </w:r>
      <w:r w:rsidR="006A506A" w:rsidRPr="00815823">
        <w:rPr>
          <w:rFonts w:ascii="Times New Roman" w:hAnsi="Times New Roman"/>
          <w:sz w:val="22"/>
          <w:szCs w:val="22"/>
        </w:rPr>
        <w:t xml:space="preserve">be asked </w:t>
      </w:r>
      <w:r w:rsidR="006A5403">
        <w:rPr>
          <w:rFonts w:ascii="Times New Roman" w:hAnsi="Times New Roman"/>
          <w:sz w:val="22"/>
          <w:szCs w:val="22"/>
        </w:rPr>
        <w:t>(</w:t>
      </w:r>
      <w:r w:rsidR="00133352">
        <w:rPr>
          <w:rFonts w:ascii="Times New Roman" w:hAnsi="Times New Roman"/>
          <w:sz w:val="22"/>
          <w:szCs w:val="22"/>
        </w:rPr>
        <w:t>without prior notice</w:t>
      </w:r>
      <w:r w:rsidR="006A5403">
        <w:rPr>
          <w:rFonts w:ascii="Times New Roman" w:hAnsi="Times New Roman"/>
          <w:sz w:val="22"/>
          <w:szCs w:val="22"/>
        </w:rPr>
        <w:t xml:space="preserve">) </w:t>
      </w:r>
      <w:r w:rsidR="006A506A" w:rsidRPr="00815823">
        <w:rPr>
          <w:rFonts w:ascii="Times New Roman" w:hAnsi="Times New Roman"/>
          <w:sz w:val="22"/>
          <w:szCs w:val="22"/>
        </w:rPr>
        <w:t xml:space="preserve">to submit your notebook </w:t>
      </w:r>
      <w:r w:rsidR="00133352">
        <w:rPr>
          <w:rFonts w:ascii="Times New Roman" w:hAnsi="Times New Roman"/>
          <w:sz w:val="22"/>
          <w:szCs w:val="22"/>
        </w:rPr>
        <w:t>at some point during</w:t>
      </w:r>
      <w:r w:rsidR="00F21EB5">
        <w:rPr>
          <w:rFonts w:ascii="Times New Roman" w:hAnsi="Times New Roman"/>
          <w:sz w:val="22"/>
          <w:szCs w:val="22"/>
        </w:rPr>
        <w:t xml:space="preserve"> the third or fourth week of </w:t>
      </w:r>
      <w:r w:rsidR="00133352">
        <w:rPr>
          <w:rFonts w:ascii="Times New Roman" w:hAnsi="Times New Roman"/>
          <w:sz w:val="22"/>
          <w:szCs w:val="22"/>
        </w:rPr>
        <w:t>the course</w:t>
      </w:r>
      <w:r w:rsidR="00F21EB5">
        <w:rPr>
          <w:rFonts w:ascii="Times New Roman" w:hAnsi="Times New Roman"/>
          <w:sz w:val="22"/>
          <w:szCs w:val="22"/>
        </w:rPr>
        <w:t xml:space="preserve"> </w:t>
      </w:r>
      <w:r w:rsidR="00CE1583">
        <w:rPr>
          <w:rFonts w:ascii="Times New Roman" w:hAnsi="Times New Roman"/>
          <w:sz w:val="22"/>
          <w:szCs w:val="22"/>
        </w:rPr>
        <w:t xml:space="preserve">so </w:t>
      </w:r>
      <w:r w:rsidR="001363B7">
        <w:rPr>
          <w:rFonts w:ascii="Times New Roman" w:hAnsi="Times New Roman"/>
          <w:sz w:val="22"/>
          <w:szCs w:val="22"/>
        </w:rPr>
        <w:t xml:space="preserve">that I can </w:t>
      </w:r>
      <w:r w:rsidR="00E454A6">
        <w:rPr>
          <w:rFonts w:ascii="Times New Roman" w:hAnsi="Times New Roman"/>
          <w:sz w:val="22"/>
          <w:szCs w:val="22"/>
        </w:rPr>
        <w:t xml:space="preserve">read </w:t>
      </w:r>
      <w:r w:rsidR="001363B7">
        <w:rPr>
          <w:rFonts w:ascii="Times New Roman" w:hAnsi="Times New Roman"/>
          <w:sz w:val="22"/>
          <w:szCs w:val="22"/>
        </w:rPr>
        <w:t xml:space="preserve">your </w:t>
      </w:r>
      <w:r w:rsidR="00360E7F">
        <w:rPr>
          <w:rFonts w:ascii="Times New Roman" w:hAnsi="Times New Roman"/>
          <w:sz w:val="22"/>
          <w:szCs w:val="22"/>
        </w:rPr>
        <w:t>work.</w:t>
      </w:r>
      <w:r w:rsidR="00635B40">
        <w:rPr>
          <w:rFonts w:ascii="Times New Roman" w:hAnsi="Times New Roman"/>
          <w:sz w:val="22"/>
          <w:szCs w:val="22"/>
        </w:rPr>
        <w:t xml:space="preserve"> </w:t>
      </w:r>
      <w:r w:rsidR="00635B40" w:rsidRPr="00635B40">
        <w:rPr>
          <w:rFonts w:ascii="Times New Roman" w:hAnsi="Times New Roman"/>
          <w:b/>
          <w:sz w:val="22"/>
          <w:szCs w:val="22"/>
        </w:rPr>
        <w:t>Note</w:t>
      </w:r>
      <w:r w:rsidR="00635B40">
        <w:rPr>
          <w:rFonts w:ascii="Times New Roman" w:hAnsi="Times New Roman"/>
          <w:sz w:val="22"/>
          <w:szCs w:val="22"/>
        </w:rPr>
        <w:t xml:space="preserve">: </w:t>
      </w:r>
      <w:r w:rsidR="00635B40" w:rsidRPr="00133352">
        <w:rPr>
          <w:rFonts w:ascii="Times New Roman" w:hAnsi="Times New Roman"/>
          <w:sz w:val="22"/>
          <w:szCs w:val="22"/>
          <w:u w:val="single"/>
        </w:rPr>
        <w:t xml:space="preserve">I am not concerned </w:t>
      </w:r>
      <w:r w:rsidR="00635B40">
        <w:rPr>
          <w:rFonts w:ascii="Times New Roman" w:hAnsi="Times New Roman"/>
          <w:sz w:val="22"/>
          <w:szCs w:val="22"/>
          <w:u w:val="single"/>
        </w:rPr>
        <w:t>with</w:t>
      </w:r>
      <w:r w:rsidR="00E454A6" w:rsidRPr="00D62E4F">
        <w:rPr>
          <w:rFonts w:ascii="Times New Roman" w:hAnsi="Times New Roman"/>
          <w:sz w:val="22"/>
          <w:szCs w:val="22"/>
          <w:u w:val="single"/>
        </w:rPr>
        <w:t xml:space="preserve"> </w:t>
      </w:r>
      <w:r w:rsidR="00635B40">
        <w:rPr>
          <w:rFonts w:ascii="Times New Roman" w:hAnsi="Times New Roman"/>
          <w:i/>
          <w:sz w:val="22"/>
          <w:szCs w:val="22"/>
          <w:u w:val="single"/>
        </w:rPr>
        <w:t>evaluating</w:t>
      </w:r>
      <w:r w:rsidR="00E454A6" w:rsidRPr="00D62E4F">
        <w:rPr>
          <w:rFonts w:ascii="Times New Roman" w:hAnsi="Times New Roman"/>
          <w:sz w:val="22"/>
          <w:szCs w:val="22"/>
          <w:u w:val="single"/>
        </w:rPr>
        <w:t xml:space="preserve"> </w:t>
      </w:r>
      <w:r w:rsidR="00D62E4F">
        <w:rPr>
          <w:rFonts w:ascii="Times New Roman" w:hAnsi="Times New Roman"/>
          <w:sz w:val="22"/>
          <w:szCs w:val="22"/>
          <w:u w:val="single"/>
        </w:rPr>
        <w:t xml:space="preserve">the accuracy or “correctness” of </w:t>
      </w:r>
      <w:r w:rsidR="00E454A6" w:rsidRPr="00D62E4F">
        <w:rPr>
          <w:rFonts w:ascii="Times New Roman" w:hAnsi="Times New Roman"/>
          <w:sz w:val="22"/>
          <w:szCs w:val="22"/>
          <w:u w:val="single"/>
        </w:rPr>
        <w:t xml:space="preserve">your </w:t>
      </w:r>
      <w:r w:rsidR="00635B40">
        <w:rPr>
          <w:rFonts w:ascii="Times New Roman" w:hAnsi="Times New Roman"/>
          <w:sz w:val="22"/>
          <w:szCs w:val="22"/>
          <w:u w:val="single"/>
        </w:rPr>
        <w:t>writing</w:t>
      </w:r>
      <w:r w:rsidR="00E454A6">
        <w:rPr>
          <w:rFonts w:ascii="Times New Roman" w:hAnsi="Times New Roman"/>
          <w:sz w:val="22"/>
          <w:szCs w:val="22"/>
        </w:rPr>
        <w:t xml:space="preserve">. Rather, I am interested in </w:t>
      </w:r>
      <w:r w:rsidR="00CE1583" w:rsidRPr="0019792B">
        <w:rPr>
          <w:rFonts w:ascii="Times New Roman" w:hAnsi="Times New Roman"/>
          <w:i/>
          <w:sz w:val="22"/>
          <w:szCs w:val="22"/>
        </w:rPr>
        <w:t>responding</w:t>
      </w:r>
      <w:r w:rsidR="00CE1583">
        <w:rPr>
          <w:rFonts w:ascii="Times New Roman" w:hAnsi="Times New Roman"/>
          <w:sz w:val="22"/>
          <w:szCs w:val="22"/>
        </w:rPr>
        <w:t xml:space="preserve"> to</w:t>
      </w:r>
      <w:r w:rsidR="00E454A6">
        <w:rPr>
          <w:rFonts w:ascii="Times New Roman" w:hAnsi="Times New Roman"/>
          <w:sz w:val="22"/>
          <w:szCs w:val="22"/>
        </w:rPr>
        <w:t xml:space="preserve"> your ideas</w:t>
      </w:r>
      <w:r w:rsidR="00CE1583">
        <w:rPr>
          <w:rFonts w:ascii="Times New Roman" w:hAnsi="Times New Roman"/>
          <w:sz w:val="22"/>
          <w:szCs w:val="22"/>
        </w:rPr>
        <w:t>.</w:t>
      </w:r>
      <w:r w:rsidR="00BB5337">
        <w:rPr>
          <w:rFonts w:ascii="Times New Roman" w:hAnsi="Times New Roman"/>
          <w:sz w:val="22"/>
          <w:szCs w:val="22"/>
        </w:rPr>
        <w:t xml:space="preserve"> </w:t>
      </w:r>
      <w:r w:rsidR="00133352">
        <w:rPr>
          <w:rFonts w:ascii="Times New Roman" w:hAnsi="Times New Roman"/>
          <w:sz w:val="22"/>
          <w:szCs w:val="22"/>
        </w:rPr>
        <w:t>Also, note that</w:t>
      </w:r>
      <w:r w:rsidR="00EE7CBA">
        <w:rPr>
          <w:rFonts w:ascii="Times New Roman" w:hAnsi="Times New Roman"/>
          <w:sz w:val="22"/>
          <w:szCs w:val="22"/>
        </w:rPr>
        <w:t xml:space="preserve"> </w:t>
      </w:r>
      <w:r w:rsidR="006925B3">
        <w:rPr>
          <w:rFonts w:ascii="Times New Roman" w:hAnsi="Times New Roman"/>
          <w:sz w:val="22"/>
          <w:szCs w:val="22"/>
        </w:rPr>
        <w:t>I</w:t>
      </w:r>
      <w:r w:rsidR="00EE7CBA">
        <w:rPr>
          <w:rFonts w:ascii="Times New Roman" w:hAnsi="Times New Roman"/>
          <w:sz w:val="22"/>
          <w:szCs w:val="22"/>
        </w:rPr>
        <w:t xml:space="preserve"> </w:t>
      </w:r>
      <w:r w:rsidR="00133352">
        <w:rPr>
          <w:rFonts w:ascii="Times New Roman" w:hAnsi="Times New Roman"/>
          <w:sz w:val="22"/>
          <w:szCs w:val="22"/>
        </w:rPr>
        <w:t>reserve the right to</w:t>
      </w:r>
      <w:r w:rsidR="006925B3">
        <w:rPr>
          <w:rFonts w:ascii="Times New Roman" w:hAnsi="Times New Roman"/>
          <w:sz w:val="22"/>
          <w:szCs w:val="22"/>
        </w:rPr>
        <w:t xml:space="preserve"> </w:t>
      </w:r>
      <w:r w:rsidR="00EE7CBA">
        <w:rPr>
          <w:rFonts w:ascii="Times New Roman" w:hAnsi="Times New Roman"/>
          <w:sz w:val="22"/>
          <w:szCs w:val="22"/>
        </w:rPr>
        <w:t xml:space="preserve">assign </w:t>
      </w:r>
      <w:r w:rsidR="006925B3">
        <w:rPr>
          <w:rFonts w:ascii="Times New Roman" w:hAnsi="Times New Roman"/>
          <w:sz w:val="22"/>
          <w:szCs w:val="22"/>
        </w:rPr>
        <w:t xml:space="preserve">writing without indicating it </w:t>
      </w:r>
      <w:r w:rsidR="00133352">
        <w:rPr>
          <w:rFonts w:ascii="Times New Roman" w:hAnsi="Times New Roman"/>
          <w:sz w:val="22"/>
          <w:szCs w:val="22"/>
        </w:rPr>
        <w:t>on</w:t>
      </w:r>
      <w:r w:rsidR="006925B3">
        <w:rPr>
          <w:rFonts w:ascii="Times New Roman" w:hAnsi="Times New Roman"/>
          <w:sz w:val="22"/>
          <w:szCs w:val="22"/>
        </w:rPr>
        <w:t xml:space="preserve"> the course </w:t>
      </w:r>
      <w:r w:rsidR="00133352">
        <w:rPr>
          <w:rFonts w:ascii="Times New Roman" w:hAnsi="Times New Roman"/>
          <w:sz w:val="22"/>
          <w:szCs w:val="22"/>
        </w:rPr>
        <w:t>syllabus</w:t>
      </w:r>
      <w:r w:rsidR="006925B3">
        <w:rPr>
          <w:rFonts w:ascii="Times New Roman" w:hAnsi="Times New Roman"/>
          <w:sz w:val="22"/>
          <w:szCs w:val="22"/>
        </w:rPr>
        <w:t xml:space="preserve">. </w:t>
      </w:r>
      <w:r w:rsidR="009F11C7">
        <w:rPr>
          <w:rFonts w:ascii="Times New Roman" w:hAnsi="Times New Roman"/>
          <w:sz w:val="22"/>
          <w:szCs w:val="22"/>
        </w:rPr>
        <w:t>This particular assignment</w:t>
      </w:r>
      <w:r w:rsidR="00DC178E">
        <w:rPr>
          <w:rFonts w:ascii="Times New Roman" w:hAnsi="Times New Roman"/>
          <w:sz w:val="22"/>
          <w:szCs w:val="22"/>
        </w:rPr>
        <w:t xml:space="preserve"> </w:t>
      </w:r>
      <w:r w:rsidR="006925B3">
        <w:rPr>
          <w:rFonts w:ascii="Times New Roman" w:hAnsi="Times New Roman"/>
          <w:sz w:val="22"/>
          <w:szCs w:val="22"/>
        </w:rPr>
        <w:t xml:space="preserve">is </w:t>
      </w:r>
      <w:r w:rsidR="009F11C7">
        <w:rPr>
          <w:rFonts w:ascii="Times New Roman" w:hAnsi="Times New Roman"/>
          <w:sz w:val="22"/>
          <w:szCs w:val="22"/>
        </w:rPr>
        <w:t>designed</w:t>
      </w:r>
      <w:r w:rsidR="006925B3">
        <w:rPr>
          <w:rFonts w:ascii="Times New Roman" w:hAnsi="Times New Roman"/>
          <w:sz w:val="22"/>
          <w:szCs w:val="22"/>
        </w:rPr>
        <w:t xml:space="preserve"> to</w:t>
      </w:r>
      <w:r w:rsidR="00DC178E">
        <w:rPr>
          <w:rFonts w:ascii="Times New Roman" w:hAnsi="Times New Roman"/>
          <w:sz w:val="22"/>
          <w:szCs w:val="22"/>
        </w:rPr>
        <w:t xml:space="preserve"> ensure that you </w:t>
      </w:r>
      <w:r w:rsidR="00BB5337">
        <w:rPr>
          <w:rFonts w:ascii="Times New Roman" w:hAnsi="Times New Roman"/>
          <w:sz w:val="22"/>
          <w:szCs w:val="22"/>
        </w:rPr>
        <w:t xml:space="preserve">leave </w:t>
      </w:r>
      <w:r w:rsidR="006925B3">
        <w:rPr>
          <w:rFonts w:ascii="Times New Roman" w:hAnsi="Times New Roman"/>
          <w:sz w:val="22"/>
          <w:szCs w:val="22"/>
        </w:rPr>
        <w:t>this</w:t>
      </w:r>
      <w:r w:rsidR="00BB5337">
        <w:rPr>
          <w:rFonts w:ascii="Times New Roman" w:hAnsi="Times New Roman"/>
          <w:sz w:val="22"/>
          <w:szCs w:val="22"/>
        </w:rPr>
        <w:t xml:space="preserve"> course </w:t>
      </w:r>
      <w:r w:rsidR="00635B40">
        <w:rPr>
          <w:rFonts w:ascii="Times New Roman" w:hAnsi="Times New Roman"/>
          <w:sz w:val="22"/>
          <w:szCs w:val="22"/>
        </w:rPr>
        <w:t xml:space="preserve">having thought about and grappled with the complexities of writing </w:t>
      </w:r>
      <w:r w:rsidR="00133352">
        <w:rPr>
          <w:rFonts w:ascii="Times New Roman" w:hAnsi="Times New Roman"/>
          <w:sz w:val="22"/>
          <w:szCs w:val="22"/>
        </w:rPr>
        <w:t>and having compiled</w:t>
      </w:r>
      <w:r w:rsidR="00BB5337">
        <w:rPr>
          <w:rFonts w:ascii="Times New Roman" w:hAnsi="Times New Roman"/>
          <w:sz w:val="22"/>
          <w:szCs w:val="22"/>
        </w:rPr>
        <w:t xml:space="preserve"> a model </w:t>
      </w:r>
      <w:r w:rsidR="009F11C7">
        <w:rPr>
          <w:rFonts w:ascii="Times New Roman" w:hAnsi="Times New Roman"/>
          <w:sz w:val="22"/>
          <w:szCs w:val="22"/>
        </w:rPr>
        <w:t xml:space="preserve">writer’s notebook </w:t>
      </w:r>
      <w:r w:rsidR="00BB5337">
        <w:rPr>
          <w:rFonts w:ascii="Times New Roman" w:hAnsi="Times New Roman"/>
          <w:sz w:val="22"/>
          <w:szCs w:val="22"/>
        </w:rPr>
        <w:t xml:space="preserve">you can share with students </w:t>
      </w:r>
      <w:r w:rsidR="00133352">
        <w:rPr>
          <w:rFonts w:ascii="Times New Roman" w:hAnsi="Times New Roman"/>
          <w:sz w:val="22"/>
          <w:szCs w:val="22"/>
        </w:rPr>
        <w:t>in your first</w:t>
      </w:r>
      <w:r w:rsidR="00635B40">
        <w:rPr>
          <w:rFonts w:ascii="Times New Roman" w:hAnsi="Times New Roman"/>
          <w:sz w:val="22"/>
          <w:szCs w:val="22"/>
        </w:rPr>
        <w:t xml:space="preserve"> student teaching</w:t>
      </w:r>
      <w:r w:rsidR="00133352">
        <w:rPr>
          <w:rFonts w:ascii="Times New Roman" w:hAnsi="Times New Roman"/>
          <w:sz w:val="22"/>
          <w:szCs w:val="22"/>
        </w:rPr>
        <w:t xml:space="preserve"> rotation</w:t>
      </w:r>
      <w:r w:rsidR="00BB5337">
        <w:rPr>
          <w:rFonts w:ascii="Times New Roman" w:hAnsi="Times New Roman"/>
          <w:sz w:val="22"/>
          <w:szCs w:val="22"/>
        </w:rPr>
        <w:t>.</w:t>
      </w:r>
    </w:p>
    <w:p w14:paraId="4AC925BD" w14:textId="77777777" w:rsidR="005E0DF0" w:rsidRDefault="005E0DF0" w:rsidP="00F64BE5">
      <w:pPr>
        <w:rPr>
          <w:rFonts w:ascii="Times New Roman" w:hAnsi="Times New Roman"/>
          <w:sz w:val="22"/>
          <w:szCs w:val="22"/>
        </w:rPr>
      </w:pPr>
    </w:p>
    <w:p w14:paraId="1E8D8103" w14:textId="7DCA128F" w:rsidR="00223F49" w:rsidRDefault="007F6A05" w:rsidP="00F64BE5">
      <w:pPr>
        <w:rPr>
          <w:rFonts w:ascii="Times New Roman" w:hAnsi="Times New Roman"/>
          <w:sz w:val="22"/>
          <w:szCs w:val="22"/>
        </w:rPr>
      </w:pPr>
      <w:r w:rsidRPr="007F6A05">
        <w:rPr>
          <w:rFonts w:ascii="Times New Roman" w:hAnsi="Times New Roman"/>
          <w:b/>
          <w:sz w:val="22"/>
          <w:szCs w:val="22"/>
        </w:rPr>
        <w:lastRenderedPageBreak/>
        <w:t>Six-Word Memoir</w:t>
      </w:r>
      <w:r w:rsidR="00F27DEB">
        <w:rPr>
          <w:rFonts w:ascii="Times New Roman" w:hAnsi="Times New Roman"/>
          <w:sz w:val="22"/>
          <w:szCs w:val="22"/>
        </w:rPr>
        <w:t xml:space="preserve"> (5</w:t>
      </w:r>
      <w:r>
        <w:rPr>
          <w:rFonts w:ascii="Times New Roman" w:hAnsi="Times New Roman"/>
          <w:sz w:val="22"/>
          <w:szCs w:val="22"/>
        </w:rPr>
        <w:t xml:space="preserve">%): </w:t>
      </w:r>
      <w:r w:rsidR="00115557">
        <w:rPr>
          <w:rFonts w:ascii="Times New Roman" w:hAnsi="Times New Roman"/>
          <w:sz w:val="22"/>
          <w:szCs w:val="22"/>
        </w:rPr>
        <w:t xml:space="preserve">Legend has it that Ernest Hemingway was </w:t>
      </w:r>
      <w:r w:rsidR="009F11C7">
        <w:rPr>
          <w:rFonts w:ascii="Times New Roman" w:hAnsi="Times New Roman"/>
          <w:sz w:val="22"/>
          <w:szCs w:val="22"/>
        </w:rPr>
        <w:t xml:space="preserve">once </w:t>
      </w:r>
      <w:r w:rsidR="00115557">
        <w:rPr>
          <w:rFonts w:ascii="Times New Roman" w:hAnsi="Times New Roman"/>
          <w:sz w:val="22"/>
          <w:szCs w:val="22"/>
        </w:rPr>
        <w:t xml:space="preserve">challenged to </w:t>
      </w:r>
      <w:r w:rsidR="002002DC">
        <w:rPr>
          <w:rFonts w:ascii="Times New Roman" w:hAnsi="Times New Roman"/>
          <w:sz w:val="22"/>
          <w:szCs w:val="22"/>
        </w:rPr>
        <w:t>tell</w:t>
      </w:r>
      <w:r w:rsidR="00115557">
        <w:rPr>
          <w:rFonts w:ascii="Times New Roman" w:hAnsi="Times New Roman"/>
          <w:sz w:val="22"/>
          <w:szCs w:val="22"/>
        </w:rPr>
        <w:t xml:space="preserve"> an entire story in </w:t>
      </w:r>
      <w:r w:rsidR="009F11C7">
        <w:rPr>
          <w:rFonts w:ascii="Times New Roman" w:hAnsi="Times New Roman"/>
          <w:sz w:val="22"/>
          <w:szCs w:val="22"/>
        </w:rPr>
        <w:t>just</w:t>
      </w:r>
      <w:r w:rsidR="002002DC">
        <w:rPr>
          <w:rFonts w:ascii="Times New Roman" w:hAnsi="Times New Roman"/>
          <w:sz w:val="22"/>
          <w:szCs w:val="22"/>
        </w:rPr>
        <w:t xml:space="preserve"> </w:t>
      </w:r>
      <w:r w:rsidR="00115557">
        <w:rPr>
          <w:rFonts w:ascii="Times New Roman" w:hAnsi="Times New Roman"/>
          <w:sz w:val="22"/>
          <w:szCs w:val="22"/>
        </w:rPr>
        <w:t>six words. His final product was a memoir: “For sale: baby shoes, never worn.” As we begin the hard work of constructing a community of learners, you’ll</w:t>
      </w:r>
      <w:r w:rsidR="009F11C7">
        <w:rPr>
          <w:rFonts w:ascii="Times New Roman" w:hAnsi="Times New Roman"/>
          <w:sz w:val="22"/>
          <w:szCs w:val="22"/>
        </w:rPr>
        <w:t xml:space="preserve"> be asked to</w:t>
      </w:r>
      <w:r>
        <w:rPr>
          <w:rFonts w:ascii="Times New Roman" w:hAnsi="Times New Roman"/>
          <w:sz w:val="22"/>
          <w:szCs w:val="22"/>
        </w:rPr>
        <w:t xml:space="preserve"> com</w:t>
      </w:r>
      <w:r w:rsidR="00115557">
        <w:rPr>
          <w:rFonts w:ascii="Times New Roman" w:hAnsi="Times New Roman"/>
          <w:sz w:val="22"/>
          <w:szCs w:val="22"/>
        </w:rPr>
        <w:t>pose a six-word memoir</w:t>
      </w:r>
      <w:r>
        <w:rPr>
          <w:rFonts w:ascii="Times New Roman" w:hAnsi="Times New Roman"/>
          <w:sz w:val="22"/>
          <w:szCs w:val="22"/>
        </w:rPr>
        <w:t xml:space="preserve"> </w:t>
      </w:r>
      <w:r w:rsidR="00115557">
        <w:rPr>
          <w:rFonts w:ascii="Times New Roman" w:hAnsi="Times New Roman"/>
          <w:sz w:val="22"/>
          <w:szCs w:val="22"/>
        </w:rPr>
        <w:t xml:space="preserve">in which you </w:t>
      </w:r>
      <w:r w:rsidR="00845972">
        <w:rPr>
          <w:rFonts w:ascii="Times New Roman" w:hAnsi="Times New Roman"/>
          <w:sz w:val="22"/>
          <w:szCs w:val="22"/>
        </w:rPr>
        <w:t>share</w:t>
      </w:r>
      <w:r w:rsidR="00115557">
        <w:rPr>
          <w:rFonts w:ascii="Times New Roman" w:hAnsi="Times New Roman"/>
          <w:sz w:val="22"/>
          <w:szCs w:val="22"/>
        </w:rPr>
        <w:t xml:space="preserve"> </w:t>
      </w:r>
      <w:r>
        <w:rPr>
          <w:rFonts w:ascii="Times New Roman" w:hAnsi="Times New Roman"/>
          <w:sz w:val="22"/>
          <w:szCs w:val="22"/>
        </w:rPr>
        <w:t xml:space="preserve">your </w:t>
      </w:r>
      <w:r w:rsidR="002002DC">
        <w:rPr>
          <w:rFonts w:ascii="Times New Roman" w:hAnsi="Times New Roman"/>
          <w:sz w:val="22"/>
          <w:szCs w:val="22"/>
        </w:rPr>
        <w:t xml:space="preserve">own </w:t>
      </w:r>
      <w:r>
        <w:rPr>
          <w:rFonts w:ascii="Times New Roman" w:hAnsi="Times New Roman"/>
          <w:sz w:val="22"/>
          <w:szCs w:val="22"/>
        </w:rPr>
        <w:t>“life story.”</w:t>
      </w:r>
      <w:r w:rsidR="00132156">
        <w:rPr>
          <w:rFonts w:ascii="Times New Roman" w:hAnsi="Times New Roman"/>
          <w:sz w:val="22"/>
          <w:szCs w:val="22"/>
        </w:rPr>
        <w:t xml:space="preserve"> </w:t>
      </w:r>
      <w:r w:rsidR="002002DC">
        <w:rPr>
          <w:rFonts w:ascii="Times New Roman" w:hAnsi="Times New Roman"/>
          <w:sz w:val="22"/>
          <w:szCs w:val="22"/>
        </w:rPr>
        <w:t>Having done so</w:t>
      </w:r>
      <w:r w:rsidR="00115557">
        <w:rPr>
          <w:rFonts w:ascii="Times New Roman" w:hAnsi="Times New Roman"/>
          <w:sz w:val="22"/>
          <w:szCs w:val="22"/>
        </w:rPr>
        <w:t>, we’ll visit the computer lab where</w:t>
      </w:r>
      <w:r w:rsidR="00132156">
        <w:rPr>
          <w:rFonts w:ascii="Times New Roman" w:hAnsi="Times New Roman"/>
          <w:sz w:val="22"/>
          <w:szCs w:val="22"/>
        </w:rPr>
        <w:t xml:space="preserve"> you’ll </w:t>
      </w:r>
      <w:r w:rsidR="002002DC">
        <w:rPr>
          <w:rFonts w:ascii="Times New Roman" w:hAnsi="Times New Roman"/>
          <w:sz w:val="22"/>
          <w:szCs w:val="22"/>
        </w:rPr>
        <w:t xml:space="preserve">use </w:t>
      </w:r>
      <w:proofErr w:type="spellStart"/>
      <w:r w:rsidR="002002DC">
        <w:rPr>
          <w:rFonts w:ascii="Times New Roman" w:hAnsi="Times New Roman"/>
          <w:sz w:val="22"/>
          <w:szCs w:val="22"/>
        </w:rPr>
        <w:t>Powerpoint</w:t>
      </w:r>
      <w:proofErr w:type="spellEnd"/>
      <w:r w:rsidR="002002DC">
        <w:rPr>
          <w:rFonts w:ascii="Times New Roman" w:hAnsi="Times New Roman"/>
          <w:sz w:val="22"/>
          <w:szCs w:val="22"/>
        </w:rPr>
        <w:t xml:space="preserve"> to</w:t>
      </w:r>
      <w:r w:rsidR="00132156">
        <w:rPr>
          <w:rFonts w:ascii="Times New Roman" w:hAnsi="Times New Roman"/>
          <w:sz w:val="22"/>
          <w:szCs w:val="22"/>
        </w:rPr>
        <w:t xml:space="preserve"> </w:t>
      </w:r>
      <w:r w:rsidR="002002DC">
        <w:rPr>
          <w:rFonts w:ascii="Times New Roman" w:hAnsi="Times New Roman"/>
          <w:sz w:val="22"/>
          <w:szCs w:val="22"/>
        </w:rPr>
        <w:t>juxtapose</w:t>
      </w:r>
      <w:r w:rsidR="00132156">
        <w:rPr>
          <w:rFonts w:ascii="Times New Roman" w:hAnsi="Times New Roman"/>
          <w:sz w:val="22"/>
          <w:szCs w:val="22"/>
        </w:rPr>
        <w:t xml:space="preserve"> your six-word memoir </w:t>
      </w:r>
      <w:r w:rsidR="002002DC">
        <w:rPr>
          <w:rFonts w:ascii="Times New Roman" w:hAnsi="Times New Roman"/>
          <w:sz w:val="22"/>
          <w:szCs w:val="22"/>
        </w:rPr>
        <w:t>with</w:t>
      </w:r>
      <w:r w:rsidR="00115557">
        <w:rPr>
          <w:rFonts w:ascii="Times New Roman" w:hAnsi="Times New Roman"/>
          <w:sz w:val="22"/>
          <w:szCs w:val="22"/>
        </w:rPr>
        <w:t xml:space="preserve"> an</w:t>
      </w:r>
      <w:r w:rsidR="00132156">
        <w:rPr>
          <w:rFonts w:ascii="Times New Roman" w:hAnsi="Times New Roman"/>
          <w:sz w:val="22"/>
          <w:szCs w:val="22"/>
        </w:rPr>
        <w:t xml:space="preserve"> image that amplifies the meanings you wish to convey. </w:t>
      </w:r>
      <w:r w:rsidR="002002DC" w:rsidRPr="009F11C7">
        <w:rPr>
          <w:rFonts w:ascii="Times New Roman" w:hAnsi="Times New Roman"/>
          <w:sz w:val="22"/>
          <w:szCs w:val="22"/>
          <w:u w:val="single"/>
        </w:rPr>
        <w:t xml:space="preserve">Note that your six-word memoir will be published online </w:t>
      </w:r>
      <w:r w:rsidR="00845972" w:rsidRPr="009F11C7">
        <w:rPr>
          <w:rFonts w:ascii="Times New Roman" w:hAnsi="Times New Roman"/>
          <w:sz w:val="22"/>
          <w:szCs w:val="22"/>
          <w:u w:val="single"/>
        </w:rPr>
        <w:t xml:space="preserve">to </w:t>
      </w:r>
      <w:r w:rsidR="003D6DF2">
        <w:rPr>
          <w:rFonts w:ascii="Times New Roman" w:hAnsi="Times New Roman"/>
          <w:sz w:val="22"/>
          <w:szCs w:val="22"/>
          <w:u w:val="single"/>
        </w:rPr>
        <w:t>give</w:t>
      </w:r>
      <w:r w:rsidR="00845972" w:rsidRPr="009F11C7">
        <w:rPr>
          <w:rFonts w:ascii="Times New Roman" w:hAnsi="Times New Roman"/>
          <w:sz w:val="22"/>
          <w:szCs w:val="22"/>
          <w:u w:val="single"/>
        </w:rPr>
        <w:t xml:space="preserve"> you </w:t>
      </w:r>
      <w:r w:rsidR="009F11C7" w:rsidRPr="009F11C7">
        <w:rPr>
          <w:rFonts w:ascii="Times New Roman" w:hAnsi="Times New Roman"/>
          <w:sz w:val="22"/>
          <w:szCs w:val="22"/>
          <w:u w:val="single"/>
        </w:rPr>
        <w:t>access to</w:t>
      </w:r>
      <w:r w:rsidR="00845972" w:rsidRPr="009F11C7">
        <w:rPr>
          <w:rFonts w:ascii="Times New Roman" w:hAnsi="Times New Roman"/>
          <w:sz w:val="22"/>
          <w:szCs w:val="22"/>
          <w:u w:val="single"/>
        </w:rPr>
        <w:t xml:space="preserve"> models you can</w:t>
      </w:r>
      <w:r w:rsidR="002002DC" w:rsidRPr="009F11C7">
        <w:rPr>
          <w:rFonts w:ascii="Times New Roman" w:hAnsi="Times New Roman"/>
          <w:sz w:val="22"/>
          <w:szCs w:val="22"/>
          <w:u w:val="single"/>
        </w:rPr>
        <w:t xml:space="preserve"> share with students in your teaching rotations.</w:t>
      </w:r>
      <w:r w:rsidR="00132156">
        <w:rPr>
          <w:rFonts w:ascii="Times New Roman" w:hAnsi="Times New Roman"/>
          <w:sz w:val="22"/>
          <w:szCs w:val="22"/>
        </w:rPr>
        <w:t xml:space="preserve"> </w:t>
      </w:r>
      <w:r>
        <w:rPr>
          <w:rFonts w:ascii="Times New Roman" w:hAnsi="Times New Roman"/>
          <w:sz w:val="22"/>
          <w:szCs w:val="22"/>
        </w:rPr>
        <w:t xml:space="preserve">  </w:t>
      </w:r>
      <w:r w:rsidR="00BB5337">
        <w:rPr>
          <w:rFonts w:ascii="Times New Roman" w:hAnsi="Times New Roman"/>
          <w:sz w:val="22"/>
          <w:szCs w:val="22"/>
        </w:rPr>
        <w:t xml:space="preserve"> </w:t>
      </w:r>
      <w:r w:rsidR="00CE1583">
        <w:rPr>
          <w:rFonts w:ascii="Times New Roman" w:hAnsi="Times New Roman"/>
          <w:sz w:val="22"/>
          <w:szCs w:val="22"/>
        </w:rPr>
        <w:t xml:space="preserve">   </w:t>
      </w:r>
      <w:r w:rsidR="00E454A6">
        <w:rPr>
          <w:rFonts w:ascii="Times New Roman" w:hAnsi="Times New Roman"/>
          <w:sz w:val="22"/>
          <w:szCs w:val="22"/>
        </w:rPr>
        <w:t xml:space="preserve"> </w:t>
      </w:r>
    </w:p>
    <w:p w14:paraId="18DBACB8" w14:textId="77777777" w:rsidR="00223F49" w:rsidRDefault="00223F49" w:rsidP="00F64BE5">
      <w:pPr>
        <w:rPr>
          <w:rFonts w:ascii="Times New Roman" w:hAnsi="Times New Roman"/>
          <w:sz w:val="22"/>
          <w:szCs w:val="22"/>
        </w:rPr>
      </w:pPr>
    </w:p>
    <w:p w14:paraId="22B23F9D" w14:textId="283AD2C6" w:rsidR="00F64BE5" w:rsidRPr="00815823" w:rsidRDefault="00223F49" w:rsidP="00F64BE5">
      <w:pPr>
        <w:rPr>
          <w:rFonts w:ascii="Times New Roman" w:hAnsi="Times New Roman"/>
          <w:sz w:val="22"/>
          <w:szCs w:val="22"/>
        </w:rPr>
      </w:pPr>
      <w:r w:rsidRPr="00223F49">
        <w:rPr>
          <w:rFonts w:ascii="Times New Roman" w:hAnsi="Times New Roman"/>
          <w:b/>
          <w:sz w:val="22"/>
          <w:szCs w:val="22"/>
        </w:rPr>
        <w:t>Literacy Narrative</w:t>
      </w:r>
      <w:r w:rsidR="00F27DEB">
        <w:rPr>
          <w:rFonts w:ascii="Times New Roman" w:hAnsi="Times New Roman"/>
          <w:sz w:val="22"/>
          <w:szCs w:val="22"/>
        </w:rPr>
        <w:t xml:space="preserve"> (15</w:t>
      </w:r>
      <w:r>
        <w:rPr>
          <w:rFonts w:ascii="Times New Roman" w:hAnsi="Times New Roman"/>
          <w:sz w:val="22"/>
          <w:szCs w:val="22"/>
        </w:rPr>
        <w:t xml:space="preserve">%): As we </w:t>
      </w:r>
      <w:r w:rsidR="0063285C">
        <w:rPr>
          <w:rFonts w:ascii="Times New Roman" w:hAnsi="Times New Roman"/>
          <w:sz w:val="22"/>
          <w:szCs w:val="22"/>
        </w:rPr>
        <w:t>study</w:t>
      </w:r>
      <w:r>
        <w:rPr>
          <w:rFonts w:ascii="Times New Roman" w:hAnsi="Times New Roman"/>
          <w:sz w:val="22"/>
          <w:szCs w:val="22"/>
        </w:rPr>
        <w:t xml:space="preserve"> what it means to teach writing as a process, you’ll compose a literacy narrative in which you </w:t>
      </w:r>
      <w:r w:rsidR="00F774C0">
        <w:rPr>
          <w:rFonts w:ascii="Times New Roman" w:hAnsi="Times New Roman"/>
          <w:sz w:val="22"/>
          <w:szCs w:val="22"/>
        </w:rPr>
        <w:t>share</w:t>
      </w:r>
      <w:r>
        <w:rPr>
          <w:rFonts w:ascii="Times New Roman" w:hAnsi="Times New Roman"/>
          <w:sz w:val="22"/>
          <w:szCs w:val="22"/>
        </w:rPr>
        <w:t xml:space="preserve"> a </w:t>
      </w:r>
      <w:r w:rsidR="00635B40">
        <w:rPr>
          <w:rFonts w:ascii="Times New Roman" w:hAnsi="Times New Roman"/>
          <w:sz w:val="22"/>
          <w:szCs w:val="22"/>
        </w:rPr>
        <w:t xml:space="preserve">personal </w:t>
      </w:r>
      <w:r>
        <w:rPr>
          <w:rFonts w:ascii="Times New Roman" w:hAnsi="Times New Roman"/>
          <w:sz w:val="22"/>
          <w:szCs w:val="22"/>
        </w:rPr>
        <w:t>story</w:t>
      </w:r>
      <w:r w:rsidR="00F774C0">
        <w:rPr>
          <w:rFonts w:ascii="Times New Roman" w:hAnsi="Times New Roman"/>
          <w:sz w:val="22"/>
          <w:szCs w:val="22"/>
        </w:rPr>
        <w:t xml:space="preserve"> </w:t>
      </w:r>
      <w:r w:rsidR="00DC178E">
        <w:rPr>
          <w:rFonts w:ascii="Times New Roman" w:hAnsi="Times New Roman"/>
          <w:sz w:val="22"/>
          <w:szCs w:val="22"/>
        </w:rPr>
        <w:t xml:space="preserve">from your past </w:t>
      </w:r>
      <w:r w:rsidR="0063285C">
        <w:rPr>
          <w:rFonts w:ascii="Times New Roman" w:hAnsi="Times New Roman"/>
          <w:sz w:val="22"/>
          <w:szCs w:val="22"/>
        </w:rPr>
        <w:t xml:space="preserve">about </w:t>
      </w:r>
      <w:r>
        <w:rPr>
          <w:rFonts w:ascii="Times New Roman" w:hAnsi="Times New Roman"/>
          <w:sz w:val="22"/>
          <w:szCs w:val="22"/>
        </w:rPr>
        <w:t>reading or writing</w:t>
      </w:r>
      <w:r w:rsidR="00871573">
        <w:rPr>
          <w:rFonts w:ascii="Times New Roman" w:hAnsi="Times New Roman"/>
          <w:sz w:val="22"/>
          <w:szCs w:val="22"/>
        </w:rPr>
        <w:t>. As the due date for t</w:t>
      </w:r>
      <w:r w:rsidR="00E235A9">
        <w:rPr>
          <w:rFonts w:ascii="Times New Roman" w:hAnsi="Times New Roman"/>
          <w:sz w:val="22"/>
          <w:szCs w:val="22"/>
        </w:rPr>
        <w:t>he assignment approaches</w:t>
      </w:r>
      <w:r w:rsidR="004B27EF">
        <w:rPr>
          <w:rFonts w:ascii="Times New Roman" w:hAnsi="Times New Roman"/>
          <w:sz w:val="22"/>
          <w:szCs w:val="22"/>
        </w:rPr>
        <w:t xml:space="preserve"> we’ll </w:t>
      </w:r>
      <w:r w:rsidR="00871573">
        <w:rPr>
          <w:rFonts w:ascii="Times New Roman" w:hAnsi="Times New Roman"/>
          <w:sz w:val="22"/>
          <w:szCs w:val="22"/>
        </w:rPr>
        <w:t xml:space="preserve">brainstorm </w:t>
      </w:r>
      <w:r w:rsidR="00DC178E">
        <w:rPr>
          <w:rFonts w:ascii="Times New Roman" w:hAnsi="Times New Roman"/>
          <w:sz w:val="22"/>
          <w:szCs w:val="22"/>
        </w:rPr>
        <w:t xml:space="preserve">ideas for </w:t>
      </w:r>
      <w:r w:rsidR="004B27EF">
        <w:rPr>
          <w:rFonts w:ascii="Times New Roman" w:hAnsi="Times New Roman"/>
          <w:sz w:val="22"/>
          <w:szCs w:val="22"/>
        </w:rPr>
        <w:t>stories</w:t>
      </w:r>
      <w:r w:rsidR="00871573">
        <w:rPr>
          <w:rFonts w:ascii="Times New Roman" w:hAnsi="Times New Roman"/>
          <w:sz w:val="22"/>
          <w:szCs w:val="22"/>
        </w:rPr>
        <w:t xml:space="preserve"> you might potentially </w:t>
      </w:r>
      <w:r w:rsidR="004B27EF">
        <w:rPr>
          <w:rFonts w:ascii="Times New Roman" w:hAnsi="Times New Roman"/>
          <w:sz w:val="22"/>
          <w:szCs w:val="22"/>
        </w:rPr>
        <w:t>tell</w:t>
      </w:r>
      <w:r w:rsidR="00871573">
        <w:rPr>
          <w:rFonts w:ascii="Times New Roman" w:hAnsi="Times New Roman"/>
          <w:sz w:val="22"/>
          <w:szCs w:val="22"/>
        </w:rPr>
        <w:t>. The literacy narrative should be</w:t>
      </w:r>
      <w:r w:rsidR="004B27EF">
        <w:rPr>
          <w:rFonts w:ascii="Times New Roman" w:hAnsi="Times New Roman"/>
          <w:sz w:val="22"/>
          <w:szCs w:val="22"/>
        </w:rPr>
        <w:t xml:space="preserve"> </w:t>
      </w:r>
      <w:r w:rsidR="00871573">
        <w:rPr>
          <w:rFonts w:ascii="Times New Roman" w:hAnsi="Times New Roman"/>
          <w:sz w:val="22"/>
          <w:szCs w:val="22"/>
        </w:rPr>
        <w:t xml:space="preserve">500 words long, and </w:t>
      </w:r>
      <w:r w:rsidR="004B27EF">
        <w:rPr>
          <w:rFonts w:ascii="Times New Roman" w:hAnsi="Times New Roman"/>
          <w:sz w:val="22"/>
          <w:szCs w:val="22"/>
        </w:rPr>
        <w:t>the final draft should</w:t>
      </w:r>
      <w:r w:rsidR="00871573">
        <w:rPr>
          <w:rFonts w:ascii="Times New Roman" w:hAnsi="Times New Roman"/>
          <w:sz w:val="22"/>
          <w:szCs w:val="22"/>
        </w:rPr>
        <w:t xml:space="preserve"> </w:t>
      </w:r>
      <w:r w:rsidR="004B27EF">
        <w:rPr>
          <w:rFonts w:ascii="Times New Roman" w:hAnsi="Times New Roman"/>
          <w:sz w:val="22"/>
          <w:szCs w:val="22"/>
        </w:rPr>
        <w:t>contain</w:t>
      </w:r>
      <w:r w:rsidR="00871573">
        <w:rPr>
          <w:rFonts w:ascii="Times New Roman" w:hAnsi="Times New Roman"/>
          <w:sz w:val="22"/>
          <w:szCs w:val="22"/>
        </w:rPr>
        <w:t xml:space="preserve"> an inserted photograph</w:t>
      </w:r>
      <w:r w:rsidR="00E235A9">
        <w:rPr>
          <w:rFonts w:ascii="Times New Roman" w:hAnsi="Times New Roman"/>
          <w:sz w:val="22"/>
          <w:szCs w:val="22"/>
        </w:rPr>
        <w:t>/image</w:t>
      </w:r>
      <w:r w:rsidR="00871573">
        <w:rPr>
          <w:rFonts w:ascii="Times New Roman" w:hAnsi="Times New Roman"/>
          <w:sz w:val="22"/>
          <w:szCs w:val="22"/>
        </w:rPr>
        <w:t xml:space="preserve"> that amplifies the meaning</w:t>
      </w:r>
      <w:r w:rsidR="001553C2">
        <w:rPr>
          <w:rFonts w:ascii="Times New Roman" w:hAnsi="Times New Roman"/>
          <w:sz w:val="22"/>
          <w:szCs w:val="22"/>
        </w:rPr>
        <w:t>s</w:t>
      </w:r>
      <w:r w:rsidR="00871573">
        <w:rPr>
          <w:rFonts w:ascii="Times New Roman" w:hAnsi="Times New Roman"/>
          <w:sz w:val="22"/>
          <w:szCs w:val="22"/>
        </w:rPr>
        <w:t xml:space="preserve"> you </w:t>
      </w:r>
      <w:r w:rsidR="00635B40">
        <w:rPr>
          <w:rFonts w:ascii="Times New Roman" w:hAnsi="Times New Roman"/>
          <w:sz w:val="22"/>
          <w:szCs w:val="22"/>
        </w:rPr>
        <w:t xml:space="preserve">sought to </w:t>
      </w:r>
      <w:r w:rsidR="00871573">
        <w:rPr>
          <w:rFonts w:ascii="Times New Roman" w:hAnsi="Times New Roman"/>
          <w:sz w:val="22"/>
          <w:szCs w:val="22"/>
        </w:rPr>
        <w:t>convey</w:t>
      </w:r>
      <w:r w:rsidR="00635B40">
        <w:rPr>
          <w:rFonts w:ascii="Times New Roman" w:hAnsi="Times New Roman"/>
          <w:sz w:val="22"/>
          <w:szCs w:val="22"/>
        </w:rPr>
        <w:t xml:space="preserve">. </w:t>
      </w:r>
      <w:r w:rsidR="009F11C7" w:rsidRPr="009F11C7">
        <w:rPr>
          <w:rFonts w:ascii="Times New Roman" w:hAnsi="Times New Roman"/>
          <w:sz w:val="22"/>
          <w:szCs w:val="22"/>
          <w:u w:val="single"/>
        </w:rPr>
        <w:t xml:space="preserve">Note that your </w:t>
      </w:r>
      <w:r w:rsidR="009F11C7">
        <w:rPr>
          <w:rFonts w:ascii="Times New Roman" w:hAnsi="Times New Roman"/>
          <w:sz w:val="22"/>
          <w:szCs w:val="22"/>
          <w:u w:val="single"/>
        </w:rPr>
        <w:t>literacy narrative</w:t>
      </w:r>
      <w:r w:rsidR="009F11C7" w:rsidRPr="009F11C7">
        <w:rPr>
          <w:rFonts w:ascii="Times New Roman" w:hAnsi="Times New Roman"/>
          <w:sz w:val="22"/>
          <w:szCs w:val="22"/>
          <w:u w:val="single"/>
        </w:rPr>
        <w:t xml:space="preserve"> will be published online to </w:t>
      </w:r>
      <w:r w:rsidR="003D6DF2">
        <w:rPr>
          <w:rFonts w:ascii="Times New Roman" w:hAnsi="Times New Roman"/>
          <w:sz w:val="22"/>
          <w:szCs w:val="22"/>
          <w:u w:val="single"/>
        </w:rPr>
        <w:t>give</w:t>
      </w:r>
      <w:r w:rsidR="009F11C7" w:rsidRPr="009F11C7">
        <w:rPr>
          <w:rFonts w:ascii="Times New Roman" w:hAnsi="Times New Roman"/>
          <w:sz w:val="22"/>
          <w:szCs w:val="22"/>
          <w:u w:val="single"/>
        </w:rPr>
        <w:t xml:space="preserve"> you</w:t>
      </w:r>
      <w:r w:rsidR="009F11C7">
        <w:rPr>
          <w:rFonts w:ascii="Times New Roman" w:hAnsi="Times New Roman"/>
          <w:sz w:val="22"/>
          <w:szCs w:val="22"/>
          <w:u w:val="single"/>
        </w:rPr>
        <w:t xml:space="preserve"> </w:t>
      </w:r>
      <w:r w:rsidR="009F11C7" w:rsidRPr="009F11C7">
        <w:rPr>
          <w:rFonts w:ascii="Times New Roman" w:hAnsi="Times New Roman"/>
          <w:sz w:val="22"/>
          <w:szCs w:val="22"/>
          <w:u w:val="single"/>
        </w:rPr>
        <w:t>access to models you can share with students in your teaching rotations.</w:t>
      </w:r>
      <w:r w:rsidR="009F11C7">
        <w:rPr>
          <w:rFonts w:ascii="Times New Roman" w:hAnsi="Times New Roman"/>
          <w:sz w:val="22"/>
          <w:szCs w:val="22"/>
        </w:rPr>
        <w:t xml:space="preserve">        </w:t>
      </w:r>
    </w:p>
    <w:p w14:paraId="2E63B0EC" w14:textId="385DDEDB" w:rsidR="00D33057" w:rsidRPr="00815823" w:rsidRDefault="00D33057" w:rsidP="0064530D">
      <w:pPr>
        <w:spacing w:after="100"/>
        <w:ind w:right="-806"/>
        <w:rPr>
          <w:rFonts w:ascii="Times New Roman" w:hAnsi="Times New Roman"/>
          <w:b/>
          <w:sz w:val="22"/>
          <w:szCs w:val="22"/>
        </w:rPr>
      </w:pPr>
    </w:p>
    <w:p w14:paraId="28976CF4" w14:textId="51F69AC2" w:rsidR="00F27035" w:rsidRPr="00815823" w:rsidRDefault="00116F80" w:rsidP="0064530D">
      <w:pPr>
        <w:spacing w:after="100"/>
        <w:ind w:right="-806"/>
        <w:rPr>
          <w:rFonts w:ascii="Times New Roman" w:hAnsi="Times New Roman"/>
          <w:sz w:val="22"/>
          <w:szCs w:val="22"/>
        </w:rPr>
      </w:pPr>
      <w:r w:rsidRPr="00815823">
        <w:rPr>
          <w:rFonts w:ascii="Times New Roman" w:hAnsi="Times New Roman"/>
          <w:b/>
          <w:sz w:val="22"/>
          <w:szCs w:val="22"/>
        </w:rPr>
        <w:t>Sample Lesson Plan and</w:t>
      </w:r>
      <w:r w:rsidR="001008F2" w:rsidRPr="00815823">
        <w:rPr>
          <w:rFonts w:ascii="Times New Roman" w:hAnsi="Times New Roman"/>
          <w:b/>
          <w:sz w:val="22"/>
          <w:szCs w:val="22"/>
        </w:rPr>
        <w:t xml:space="preserve"> Teaching </w:t>
      </w:r>
      <w:r w:rsidRPr="00815823">
        <w:rPr>
          <w:rFonts w:ascii="Times New Roman" w:hAnsi="Times New Roman"/>
          <w:b/>
          <w:sz w:val="22"/>
          <w:szCs w:val="22"/>
        </w:rPr>
        <w:t>Demonstration</w:t>
      </w:r>
      <w:r w:rsidR="00636A3B" w:rsidRPr="00815823">
        <w:rPr>
          <w:rFonts w:ascii="Times New Roman" w:hAnsi="Times New Roman"/>
          <w:b/>
          <w:sz w:val="22"/>
          <w:szCs w:val="22"/>
        </w:rPr>
        <w:t xml:space="preserve"> </w:t>
      </w:r>
      <w:r w:rsidR="00224B46" w:rsidRPr="00815823">
        <w:rPr>
          <w:rFonts w:ascii="Times New Roman" w:hAnsi="Times New Roman"/>
          <w:sz w:val="22"/>
          <w:szCs w:val="22"/>
        </w:rPr>
        <w:t>(25</w:t>
      </w:r>
      <w:r w:rsidR="00636A3B" w:rsidRPr="00815823">
        <w:rPr>
          <w:rFonts w:ascii="Times New Roman" w:hAnsi="Times New Roman"/>
          <w:sz w:val="22"/>
          <w:szCs w:val="22"/>
        </w:rPr>
        <w:t>%)</w:t>
      </w:r>
      <w:r w:rsidR="00636A3B" w:rsidRPr="00815823">
        <w:rPr>
          <w:rFonts w:ascii="Times New Roman" w:hAnsi="Times New Roman"/>
          <w:b/>
          <w:sz w:val="22"/>
          <w:szCs w:val="22"/>
        </w:rPr>
        <w:t xml:space="preserve">: </w:t>
      </w:r>
      <w:r w:rsidR="006F36F0" w:rsidRPr="00815823">
        <w:rPr>
          <w:rFonts w:ascii="Times New Roman" w:hAnsi="Times New Roman"/>
          <w:sz w:val="22"/>
          <w:szCs w:val="22"/>
        </w:rPr>
        <w:t xml:space="preserve">You’ll </w:t>
      </w:r>
      <w:r w:rsidR="00ED0057" w:rsidRPr="00815823">
        <w:rPr>
          <w:rFonts w:ascii="Times New Roman" w:hAnsi="Times New Roman"/>
          <w:sz w:val="22"/>
          <w:szCs w:val="22"/>
        </w:rPr>
        <w:t xml:space="preserve">be accountable for </w:t>
      </w:r>
      <w:r w:rsidR="00657FF6" w:rsidRPr="00815823">
        <w:rPr>
          <w:rFonts w:ascii="Times New Roman" w:hAnsi="Times New Roman"/>
          <w:sz w:val="22"/>
          <w:szCs w:val="22"/>
        </w:rPr>
        <w:t>working with a partner</w:t>
      </w:r>
      <w:r w:rsidR="0051029E" w:rsidRPr="00815823">
        <w:rPr>
          <w:rFonts w:ascii="Times New Roman" w:hAnsi="Times New Roman"/>
          <w:sz w:val="22"/>
          <w:szCs w:val="22"/>
        </w:rPr>
        <w:t xml:space="preserve"> </w:t>
      </w:r>
      <w:r w:rsidR="00657FF6" w:rsidRPr="00815823">
        <w:rPr>
          <w:rFonts w:ascii="Times New Roman" w:hAnsi="Times New Roman"/>
          <w:sz w:val="22"/>
          <w:szCs w:val="22"/>
        </w:rPr>
        <w:t>to design and teach</w:t>
      </w:r>
      <w:r w:rsidR="0051029E" w:rsidRPr="00815823">
        <w:rPr>
          <w:rFonts w:ascii="Times New Roman" w:hAnsi="Times New Roman"/>
          <w:sz w:val="22"/>
          <w:szCs w:val="22"/>
        </w:rPr>
        <w:t xml:space="preserve"> </w:t>
      </w:r>
      <w:r w:rsidR="00A47A8E" w:rsidRPr="00815823">
        <w:rPr>
          <w:rFonts w:ascii="Times New Roman" w:hAnsi="Times New Roman"/>
          <w:sz w:val="22"/>
          <w:szCs w:val="22"/>
        </w:rPr>
        <w:t xml:space="preserve">a </w:t>
      </w:r>
      <w:r w:rsidR="00B53F43" w:rsidRPr="00815823">
        <w:rPr>
          <w:rFonts w:ascii="Times New Roman" w:hAnsi="Times New Roman"/>
          <w:sz w:val="22"/>
          <w:szCs w:val="22"/>
        </w:rPr>
        <w:t>20</w:t>
      </w:r>
      <w:r w:rsidR="00ED0057" w:rsidRPr="00815823">
        <w:rPr>
          <w:rFonts w:ascii="Times New Roman" w:hAnsi="Times New Roman"/>
          <w:sz w:val="22"/>
          <w:szCs w:val="22"/>
        </w:rPr>
        <w:t xml:space="preserve"> minute lesson in which you </w:t>
      </w:r>
      <w:r w:rsidR="00851130">
        <w:rPr>
          <w:rFonts w:ascii="Times New Roman" w:hAnsi="Times New Roman"/>
          <w:sz w:val="22"/>
          <w:szCs w:val="22"/>
        </w:rPr>
        <w:t>demonstrate</w:t>
      </w:r>
      <w:r w:rsidR="00ED0057" w:rsidRPr="00815823">
        <w:rPr>
          <w:rFonts w:ascii="Times New Roman" w:hAnsi="Times New Roman"/>
          <w:sz w:val="22"/>
          <w:szCs w:val="22"/>
        </w:rPr>
        <w:t xml:space="preserve"> one of the instructional approaches </w:t>
      </w:r>
      <w:r w:rsidR="0053320C" w:rsidRPr="00815823">
        <w:rPr>
          <w:rFonts w:ascii="Times New Roman" w:hAnsi="Times New Roman"/>
          <w:sz w:val="22"/>
          <w:szCs w:val="22"/>
        </w:rPr>
        <w:t>for</w:t>
      </w:r>
      <w:r w:rsidR="00ED0057" w:rsidRPr="00815823">
        <w:rPr>
          <w:rFonts w:ascii="Times New Roman" w:hAnsi="Times New Roman"/>
          <w:sz w:val="22"/>
          <w:szCs w:val="22"/>
        </w:rPr>
        <w:t xml:space="preserve"> teaching writing that Gallagher (2006) </w:t>
      </w:r>
      <w:r w:rsidR="00F151B2" w:rsidRPr="00815823">
        <w:rPr>
          <w:rFonts w:ascii="Times New Roman" w:hAnsi="Times New Roman"/>
          <w:sz w:val="22"/>
          <w:szCs w:val="22"/>
        </w:rPr>
        <w:t>presents</w:t>
      </w:r>
      <w:r w:rsidR="00705D14" w:rsidRPr="00815823">
        <w:rPr>
          <w:rFonts w:ascii="Times New Roman" w:hAnsi="Times New Roman"/>
          <w:sz w:val="22"/>
          <w:szCs w:val="22"/>
        </w:rPr>
        <w:t xml:space="preserve"> in his</w:t>
      </w:r>
      <w:r w:rsidR="00ED0057" w:rsidRPr="00815823">
        <w:rPr>
          <w:rFonts w:ascii="Times New Roman" w:hAnsi="Times New Roman"/>
          <w:sz w:val="22"/>
          <w:szCs w:val="22"/>
        </w:rPr>
        <w:t xml:space="preserve"> </w:t>
      </w:r>
      <w:r w:rsidR="00705D14" w:rsidRPr="00815823">
        <w:rPr>
          <w:rFonts w:ascii="Times New Roman" w:hAnsi="Times New Roman"/>
          <w:sz w:val="22"/>
          <w:szCs w:val="22"/>
        </w:rPr>
        <w:t>text</w:t>
      </w:r>
      <w:r w:rsidR="00ED0057" w:rsidRPr="00815823">
        <w:rPr>
          <w:rFonts w:ascii="Times New Roman" w:hAnsi="Times New Roman"/>
          <w:sz w:val="22"/>
          <w:szCs w:val="22"/>
        </w:rPr>
        <w:t xml:space="preserve">. </w:t>
      </w:r>
      <w:r w:rsidR="00BA76D4" w:rsidRPr="00815823">
        <w:rPr>
          <w:rFonts w:ascii="Times New Roman" w:hAnsi="Times New Roman"/>
          <w:sz w:val="22"/>
          <w:szCs w:val="22"/>
        </w:rPr>
        <w:t xml:space="preserve">You’re free </w:t>
      </w:r>
      <w:r w:rsidR="00F151B2" w:rsidRPr="00815823">
        <w:rPr>
          <w:rFonts w:ascii="Times New Roman" w:hAnsi="Times New Roman"/>
          <w:sz w:val="22"/>
          <w:szCs w:val="22"/>
        </w:rPr>
        <w:t>to select the approach you cover</w:t>
      </w:r>
      <w:r w:rsidR="004B6E58">
        <w:rPr>
          <w:rFonts w:ascii="Times New Roman" w:hAnsi="Times New Roman"/>
          <w:sz w:val="22"/>
          <w:szCs w:val="22"/>
        </w:rPr>
        <w:t>, as well as the content you explore</w:t>
      </w:r>
      <w:r w:rsidR="00F151B2" w:rsidRPr="00815823">
        <w:rPr>
          <w:rFonts w:ascii="Times New Roman" w:hAnsi="Times New Roman"/>
          <w:sz w:val="22"/>
          <w:szCs w:val="22"/>
        </w:rPr>
        <w:t>. That said</w:t>
      </w:r>
      <w:proofErr w:type="gramStart"/>
      <w:r w:rsidR="00F151B2" w:rsidRPr="00815823">
        <w:rPr>
          <w:rFonts w:ascii="Times New Roman" w:hAnsi="Times New Roman"/>
          <w:sz w:val="22"/>
          <w:szCs w:val="22"/>
        </w:rPr>
        <w:t>,</w:t>
      </w:r>
      <w:proofErr w:type="gramEnd"/>
      <w:r w:rsidR="00F151B2" w:rsidRPr="00815823">
        <w:rPr>
          <w:rFonts w:ascii="Times New Roman" w:hAnsi="Times New Roman"/>
          <w:sz w:val="22"/>
          <w:szCs w:val="22"/>
        </w:rPr>
        <w:t xml:space="preserve"> </w:t>
      </w:r>
      <w:r w:rsidR="0051029E" w:rsidRPr="00815823">
        <w:rPr>
          <w:rFonts w:ascii="Times New Roman" w:hAnsi="Times New Roman"/>
          <w:sz w:val="22"/>
          <w:szCs w:val="22"/>
        </w:rPr>
        <w:t>if</w:t>
      </w:r>
      <w:r w:rsidR="00F151B2" w:rsidRPr="00815823">
        <w:rPr>
          <w:rFonts w:ascii="Times New Roman" w:hAnsi="Times New Roman"/>
          <w:sz w:val="22"/>
          <w:szCs w:val="22"/>
        </w:rPr>
        <w:t xml:space="preserve"> </w:t>
      </w:r>
      <w:r w:rsidR="0051029E" w:rsidRPr="00815823">
        <w:rPr>
          <w:rFonts w:ascii="Times New Roman" w:hAnsi="Times New Roman"/>
          <w:sz w:val="22"/>
          <w:szCs w:val="22"/>
        </w:rPr>
        <w:t xml:space="preserve">another </w:t>
      </w:r>
      <w:r w:rsidR="00657FF6" w:rsidRPr="00815823">
        <w:rPr>
          <w:rFonts w:ascii="Times New Roman" w:hAnsi="Times New Roman"/>
          <w:sz w:val="22"/>
          <w:szCs w:val="22"/>
        </w:rPr>
        <w:t>group</w:t>
      </w:r>
      <w:r w:rsidR="00F151B2" w:rsidRPr="00815823">
        <w:rPr>
          <w:rFonts w:ascii="Times New Roman" w:hAnsi="Times New Roman"/>
          <w:sz w:val="22"/>
          <w:szCs w:val="22"/>
        </w:rPr>
        <w:t xml:space="preserve"> </w:t>
      </w:r>
      <w:r w:rsidR="00BA76D4" w:rsidRPr="00815823">
        <w:rPr>
          <w:rFonts w:ascii="Times New Roman" w:hAnsi="Times New Roman"/>
          <w:sz w:val="22"/>
          <w:szCs w:val="22"/>
        </w:rPr>
        <w:t>chooses</w:t>
      </w:r>
      <w:r w:rsidR="00F151B2" w:rsidRPr="00815823">
        <w:rPr>
          <w:rFonts w:ascii="Times New Roman" w:hAnsi="Times New Roman"/>
          <w:sz w:val="22"/>
          <w:szCs w:val="22"/>
        </w:rPr>
        <w:t xml:space="preserve"> </w:t>
      </w:r>
      <w:r w:rsidR="004B6E58">
        <w:rPr>
          <w:rFonts w:ascii="Times New Roman" w:hAnsi="Times New Roman"/>
          <w:sz w:val="22"/>
          <w:szCs w:val="22"/>
        </w:rPr>
        <w:t>the strategy</w:t>
      </w:r>
      <w:r w:rsidR="0051029E" w:rsidRPr="00815823">
        <w:rPr>
          <w:rFonts w:ascii="Times New Roman" w:hAnsi="Times New Roman"/>
          <w:sz w:val="22"/>
          <w:szCs w:val="22"/>
        </w:rPr>
        <w:t xml:space="preserve"> </w:t>
      </w:r>
      <w:r w:rsidR="00CB3FBD">
        <w:rPr>
          <w:rFonts w:ascii="Times New Roman" w:hAnsi="Times New Roman"/>
          <w:sz w:val="22"/>
          <w:szCs w:val="22"/>
        </w:rPr>
        <w:t>first</w:t>
      </w:r>
      <w:r w:rsidR="00F151B2" w:rsidRPr="00815823">
        <w:rPr>
          <w:rFonts w:ascii="Times New Roman" w:hAnsi="Times New Roman"/>
          <w:sz w:val="22"/>
          <w:szCs w:val="22"/>
        </w:rPr>
        <w:t xml:space="preserve">, you’ll </w:t>
      </w:r>
      <w:r w:rsidR="00CF1CBF">
        <w:rPr>
          <w:rFonts w:ascii="Times New Roman" w:hAnsi="Times New Roman"/>
          <w:sz w:val="22"/>
          <w:szCs w:val="22"/>
        </w:rPr>
        <w:t>need</w:t>
      </w:r>
      <w:r w:rsidR="00F151B2" w:rsidRPr="00815823">
        <w:rPr>
          <w:rFonts w:ascii="Times New Roman" w:hAnsi="Times New Roman"/>
          <w:sz w:val="22"/>
          <w:szCs w:val="22"/>
        </w:rPr>
        <w:t xml:space="preserve"> to </w:t>
      </w:r>
      <w:r w:rsidR="000258B9" w:rsidRPr="00815823">
        <w:rPr>
          <w:rFonts w:ascii="Times New Roman" w:hAnsi="Times New Roman"/>
          <w:sz w:val="22"/>
          <w:szCs w:val="22"/>
        </w:rPr>
        <w:t>select</w:t>
      </w:r>
      <w:r w:rsidR="00446777" w:rsidRPr="00815823">
        <w:rPr>
          <w:rFonts w:ascii="Times New Roman" w:hAnsi="Times New Roman"/>
          <w:sz w:val="22"/>
          <w:szCs w:val="22"/>
        </w:rPr>
        <w:t xml:space="preserve"> </w:t>
      </w:r>
      <w:r w:rsidR="0084370E" w:rsidRPr="00815823">
        <w:rPr>
          <w:rFonts w:ascii="Times New Roman" w:hAnsi="Times New Roman"/>
          <w:sz w:val="22"/>
          <w:szCs w:val="22"/>
        </w:rPr>
        <w:t>an alternative</w:t>
      </w:r>
      <w:r w:rsidR="00F958F4" w:rsidRPr="00815823">
        <w:rPr>
          <w:rFonts w:ascii="Times New Roman" w:hAnsi="Times New Roman"/>
          <w:sz w:val="22"/>
          <w:szCs w:val="22"/>
        </w:rPr>
        <w:t xml:space="preserve"> approach</w:t>
      </w:r>
      <w:r w:rsidR="00E63C69" w:rsidRPr="00815823">
        <w:rPr>
          <w:rFonts w:ascii="Times New Roman" w:hAnsi="Times New Roman"/>
          <w:sz w:val="22"/>
          <w:szCs w:val="22"/>
        </w:rPr>
        <w:t xml:space="preserve"> to focus on</w:t>
      </w:r>
      <w:r w:rsidR="00F151B2" w:rsidRPr="00815823">
        <w:rPr>
          <w:rFonts w:ascii="Times New Roman" w:hAnsi="Times New Roman"/>
          <w:sz w:val="22"/>
          <w:szCs w:val="22"/>
        </w:rPr>
        <w:t xml:space="preserve">. </w:t>
      </w:r>
      <w:r w:rsidR="001A4F32" w:rsidRPr="00815823">
        <w:rPr>
          <w:rFonts w:ascii="Times New Roman" w:hAnsi="Times New Roman"/>
          <w:sz w:val="22"/>
          <w:szCs w:val="22"/>
        </w:rPr>
        <w:t>The lesson you teach</w:t>
      </w:r>
      <w:r w:rsidR="0084370E" w:rsidRPr="00815823">
        <w:rPr>
          <w:rFonts w:ascii="Times New Roman" w:hAnsi="Times New Roman"/>
          <w:sz w:val="22"/>
          <w:szCs w:val="22"/>
        </w:rPr>
        <w:t xml:space="preserve"> will be videotaped.  </w:t>
      </w:r>
      <w:r w:rsidR="0053320C" w:rsidRPr="00815823">
        <w:rPr>
          <w:rFonts w:ascii="Times New Roman" w:hAnsi="Times New Roman"/>
          <w:sz w:val="22"/>
          <w:szCs w:val="22"/>
        </w:rPr>
        <w:t xml:space="preserve">Prior to teaching </w:t>
      </w:r>
      <w:r w:rsidR="00C23257" w:rsidRPr="00815823">
        <w:rPr>
          <w:rFonts w:ascii="Times New Roman" w:hAnsi="Times New Roman"/>
          <w:sz w:val="22"/>
          <w:szCs w:val="22"/>
        </w:rPr>
        <w:t>your lesson</w:t>
      </w:r>
      <w:r w:rsidR="0051029E" w:rsidRPr="00815823">
        <w:rPr>
          <w:rFonts w:ascii="Times New Roman" w:hAnsi="Times New Roman"/>
          <w:sz w:val="22"/>
          <w:szCs w:val="22"/>
        </w:rPr>
        <w:t>, you</w:t>
      </w:r>
      <w:r w:rsidR="00F958F4" w:rsidRPr="00815823">
        <w:rPr>
          <w:rFonts w:ascii="Times New Roman" w:hAnsi="Times New Roman"/>
          <w:sz w:val="22"/>
          <w:szCs w:val="22"/>
        </w:rPr>
        <w:t xml:space="preserve"> and your partner will</w:t>
      </w:r>
      <w:r w:rsidR="0051029E" w:rsidRPr="00815823">
        <w:rPr>
          <w:rFonts w:ascii="Times New Roman" w:hAnsi="Times New Roman"/>
          <w:sz w:val="22"/>
          <w:szCs w:val="22"/>
        </w:rPr>
        <w:t xml:space="preserve"> </w:t>
      </w:r>
      <w:r w:rsidR="0053320C" w:rsidRPr="00815823">
        <w:rPr>
          <w:rFonts w:ascii="Times New Roman" w:hAnsi="Times New Roman"/>
          <w:sz w:val="22"/>
          <w:szCs w:val="22"/>
        </w:rPr>
        <w:t xml:space="preserve">compose a lesson plan that adheres to the template </w:t>
      </w:r>
      <w:r w:rsidR="005844C9" w:rsidRPr="00815823">
        <w:rPr>
          <w:rFonts w:ascii="Times New Roman" w:hAnsi="Times New Roman"/>
          <w:sz w:val="22"/>
          <w:szCs w:val="22"/>
        </w:rPr>
        <w:t xml:space="preserve">we’ll </w:t>
      </w:r>
      <w:r w:rsidR="004C5D8E">
        <w:rPr>
          <w:rFonts w:ascii="Times New Roman" w:hAnsi="Times New Roman"/>
          <w:sz w:val="22"/>
          <w:szCs w:val="22"/>
        </w:rPr>
        <w:t>examine</w:t>
      </w:r>
      <w:r w:rsidR="000258B9" w:rsidRPr="00815823">
        <w:rPr>
          <w:rFonts w:ascii="Times New Roman" w:hAnsi="Times New Roman"/>
          <w:sz w:val="22"/>
          <w:szCs w:val="22"/>
        </w:rPr>
        <w:t xml:space="preserve"> </w:t>
      </w:r>
      <w:r w:rsidR="001008F2" w:rsidRPr="00815823">
        <w:rPr>
          <w:rFonts w:ascii="Times New Roman" w:hAnsi="Times New Roman"/>
          <w:sz w:val="22"/>
          <w:szCs w:val="22"/>
        </w:rPr>
        <w:t>in</w:t>
      </w:r>
      <w:r w:rsidR="00C23257" w:rsidRPr="00815823">
        <w:rPr>
          <w:rFonts w:ascii="Times New Roman" w:hAnsi="Times New Roman"/>
          <w:sz w:val="22"/>
          <w:szCs w:val="22"/>
        </w:rPr>
        <w:t xml:space="preserve"> class</w:t>
      </w:r>
      <w:r w:rsidR="00F151B2" w:rsidRPr="00815823">
        <w:rPr>
          <w:rFonts w:ascii="Times New Roman" w:hAnsi="Times New Roman"/>
          <w:sz w:val="22"/>
          <w:szCs w:val="22"/>
        </w:rPr>
        <w:t xml:space="preserve">. </w:t>
      </w:r>
      <w:r w:rsidR="00F151B2" w:rsidRPr="00727D9A">
        <w:rPr>
          <w:rFonts w:ascii="Times New Roman" w:hAnsi="Times New Roman"/>
          <w:sz w:val="22"/>
          <w:szCs w:val="22"/>
          <w:u w:val="single"/>
        </w:rPr>
        <w:t xml:space="preserve">You’ll also </w:t>
      </w:r>
      <w:r w:rsidR="00705D14" w:rsidRPr="00727D9A">
        <w:rPr>
          <w:rFonts w:ascii="Times New Roman" w:hAnsi="Times New Roman"/>
          <w:sz w:val="22"/>
          <w:szCs w:val="22"/>
          <w:u w:val="single"/>
        </w:rPr>
        <w:t xml:space="preserve">need to </w:t>
      </w:r>
      <w:r w:rsidR="00F151B2" w:rsidRPr="00727D9A">
        <w:rPr>
          <w:rFonts w:ascii="Times New Roman" w:hAnsi="Times New Roman"/>
          <w:sz w:val="22"/>
          <w:szCs w:val="22"/>
          <w:u w:val="single"/>
        </w:rPr>
        <w:t>provide</w:t>
      </w:r>
      <w:r w:rsidR="00CF1CBF">
        <w:rPr>
          <w:rFonts w:ascii="Times New Roman" w:hAnsi="Times New Roman"/>
          <w:sz w:val="22"/>
          <w:szCs w:val="22"/>
          <w:u w:val="single"/>
        </w:rPr>
        <w:t xml:space="preserve"> your peers</w:t>
      </w:r>
      <w:r w:rsidR="000258B9" w:rsidRPr="00727D9A">
        <w:rPr>
          <w:rFonts w:ascii="Times New Roman" w:hAnsi="Times New Roman"/>
          <w:sz w:val="22"/>
          <w:szCs w:val="22"/>
          <w:u w:val="single"/>
        </w:rPr>
        <w:t xml:space="preserve"> </w:t>
      </w:r>
      <w:r w:rsidR="00CF1CBF">
        <w:rPr>
          <w:rFonts w:ascii="Times New Roman" w:hAnsi="Times New Roman"/>
          <w:sz w:val="22"/>
          <w:szCs w:val="22"/>
          <w:u w:val="single"/>
        </w:rPr>
        <w:t>and</w:t>
      </w:r>
      <w:r w:rsidR="000258B9" w:rsidRPr="00727D9A">
        <w:rPr>
          <w:rFonts w:ascii="Times New Roman" w:hAnsi="Times New Roman"/>
          <w:sz w:val="22"/>
          <w:szCs w:val="22"/>
          <w:u w:val="single"/>
        </w:rPr>
        <w:t xml:space="preserve"> </w:t>
      </w:r>
      <w:r w:rsidR="00CF1CBF">
        <w:rPr>
          <w:rFonts w:ascii="Times New Roman" w:hAnsi="Times New Roman"/>
          <w:sz w:val="22"/>
          <w:szCs w:val="22"/>
          <w:u w:val="single"/>
        </w:rPr>
        <w:t>me</w:t>
      </w:r>
      <w:r w:rsidR="000258B9" w:rsidRPr="00727D9A">
        <w:rPr>
          <w:rFonts w:ascii="Times New Roman" w:hAnsi="Times New Roman"/>
          <w:sz w:val="22"/>
          <w:szCs w:val="22"/>
          <w:u w:val="single"/>
        </w:rPr>
        <w:t xml:space="preserve"> </w:t>
      </w:r>
      <w:r w:rsidR="00F151B2" w:rsidRPr="00727D9A">
        <w:rPr>
          <w:rFonts w:ascii="Times New Roman" w:hAnsi="Times New Roman"/>
          <w:sz w:val="22"/>
          <w:szCs w:val="22"/>
          <w:u w:val="single"/>
        </w:rPr>
        <w:t xml:space="preserve">with </w:t>
      </w:r>
      <w:r w:rsidR="00705D14" w:rsidRPr="00727D9A">
        <w:rPr>
          <w:rFonts w:ascii="Times New Roman" w:hAnsi="Times New Roman"/>
          <w:sz w:val="22"/>
          <w:szCs w:val="22"/>
          <w:u w:val="single"/>
        </w:rPr>
        <w:t xml:space="preserve">a copy of </w:t>
      </w:r>
      <w:r w:rsidR="00A47A8E" w:rsidRPr="00727D9A">
        <w:rPr>
          <w:rFonts w:ascii="Times New Roman" w:hAnsi="Times New Roman"/>
          <w:sz w:val="22"/>
          <w:szCs w:val="22"/>
          <w:u w:val="single"/>
        </w:rPr>
        <w:t>your</w:t>
      </w:r>
      <w:r w:rsidR="00705D14" w:rsidRPr="00727D9A">
        <w:rPr>
          <w:rFonts w:ascii="Times New Roman" w:hAnsi="Times New Roman"/>
          <w:sz w:val="22"/>
          <w:szCs w:val="22"/>
          <w:u w:val="single"/>
        </w:rPr>
        <w:t xml:space="preserve"> lesson plan </w:t>
      </w:r>
      <w:r w:rsidR="001008F2" w:rsidRPr="00727D9A">
        <w:rPr>
          <w:rFonts w:ascii="Times New Roman" w:hAnsi="Times New Roman"/>
          <w:sz w:val="22"/>
          <w:szCs w:val="22"/>
          <w:u w:val="single"/>
        </w:rPr>
        <w:t>on the da</w:t>
      </w:r>
      <w:r w:rsidR="00705D14" w:rsidRPr="00727D9A">
        <w:rPr>
          <w:rFonts w:ascii="Times New Roman" w:hAnsi="Times New Roman"/>
          <w:sz w:val="22"/>
          <w:szCs w:val="22"/>
          <w:u w:val="single"/>
        </w:rPr>
        <w:t>y you teach it</w:t>
      </w:r>
      <w:r w:rsidR="00705D14" w:rsidRPr="00815823">
        <w:rPr>
          <w:rFonts w:ascii="Times New Roman" w:hAnsi="Times New Roman"/>
          <w:sz w:val="22"/>
          <w:szCs w:val="22"/>
        </w:rPr>
        <w:t>.</w:t>
      </w:r>
      <w:r w:rsidR="001008F2" w:rsidRPr="00815823">
        <w:rPr>
          <w:rFonts w:ascii="Times New Roman" w:hAnsi="Times New Roman"/>
          <w:sz w:val="22"/>
          <w:szCs w:val="22"/>
        </w:rPr>
        <w:t xml:space="preserve"> </w:t>
      </w:r>
      <w:r w:rsidR="00F151B2" w:rsidRPr="00815823">
        <w:rPr>
          <w:rFonts w:ascii="Times New Roman" w:hAnsi="Times New Roman"/>
          <w:sz w:val="22"/>
          <w:szCs w:val="22"/>
        </w:rPr>
        <w:t>After</w:t>
      </w:r>
      <w:r w:rsidR="00705D14" w:rsidRPr="00815823">
        <w:rPr>
          <w:rFonts w:ascii="Times New Roman" w:hAnsi="Times New Roman"/>
          <w:sz w:val="22"/>
          <w:szCs w:val="22"/>
        </w:rPr>
        <w:t xml:space="preserve"> you’ve taught</w:t>
      </w:r>
      <w:r w:rsidR="00C23257" w:rsidRPr="00815823">
        <w:rPr>
          <w:rFonts w:ascii="Times New Roman" w:hAnsi="Times New Roman"/>
          <w:sz w:val="22"/>
          <w:szCs w:val="22"/>
        </w:rPr>
        <w:t xml:space="preserve"> </w:t>
      </w:r>
      <w:r w:rsidR="001008F2" w:rsidRPr="00815823">
        <w:rPr>
          <w:rFonts w:ascii="Times New Roman" w:hAnsi="Times New Roman"/>
          <w:sz w:val="22"/>
          <w:szCs w:val="22"/>
        </w:rPr>
        <w:t>your lesson, you</w:t>
      </w:r>
      <w:r w:rsidR="000258B9" w:rsidRPr="00815823">
        <w:rPr>
          <w:rFonts w:ascii="Times New Roman" w:hAnsi="Times New Roman"/>
          <w:sz w:val="22"/>
          <w:szCs w:val="22"/>
        </w:rPr>
        <w:t xml:space="preserve"> and your partner will </w:t>
      </w:r>
      <w:r w:rsidR="0084370E" w:rsidRPr="00815823">
        <w:rPr>
          <w:rFonts w:ascii="Times New Roman" w:hAnsi="Times New Roman"/>
          <w:sz w:val="22"/>
          <w:szCs w:val="22"/>
        </w:rPr>
        <w:t>watch and evaluate the</w:t>
      </w:r>
      <w:r w:rsidR="005F3628" w:rsidRPr="00815823">
        <w:rPr>
          <w:rFonts w:ascii="Times New Roman" w:hAnsi="Times New Roman"/>
          <w:sz w:val="22"/>
          <w:szCs w:val="22"/>
        </w:rPr>
        <w:t xml:space="preserve"> </w:t>
      </w:r>
      <w:r w:rsidR="00E63C69" w:rsidRPr="00815823">
        <w:rPr>
          <w:rFonts w:ascii="Times New Roman" w:hAnsi="Times New Roman"/>
          <w:sz w:val="22"/>
          <w:szCs w:val="22"/>
        </w:rPr>
        <w:t>video</w:t>
      </w:r>
      <w:r w:rsidR="0084370E" w:rsidRPr="00815823">
        <w:rPr>
          <w:rFonts w:ascii="Times New Roman" w:hAnsi="Times New Roman"/>
          <w:sz w:val="22"/>
          <w:szCs w:val="22"/>
        </w:rPr>
        <w:t xml:space="preserve"> of your teaching. </w:t>
      </w:r>
      <w:r w:rsidR="00CF1CBF">
        <w:rPr>
          <w:rFonts w:ascii="Times New Roman" w:hAnsi="Times New Roman"/>
          <w:sz w:val="22"/>
          <w:szCs w:val="22"/>
        </w:rPr>
        <w:t xml:space="preserve">You’ll </w:t>
      </w:r>
      <w:r w:rsidR="005F3628" w:rsidRPr="00815823">
        <w:rPr>
          <w:rFonts w:ascii="Times New Roman" w:hAnsi="Times New Roman"/>
          <w:sz w:val="22"/>
          <w:szCs w:val="22"/>
        </w:rPr>
        <w:t xml:space="preserve">then </w:t>
      </w:r>
      <w:r w:rsidR="00F958F4" w:rsidRPr="00582743">
        <w:rPr>
          <w:rFonts w:ascii="Times New Roman" w:hAnsi="Times New Roman"/>
          <w:sz w:val="22"/>
          <w:szCs w:val="22"/>
          <w:u w:val="single"/>
        </w:rPr>
        <w:t>co-author</w:t>
      </w:r>
      <w:r w:rsidR="00F958F4" w:rsidRPr="00815823">
        <w:rPr>
          <w:rFonts w:ascii="Times New Roman" w:hAnsi="Times New Roman"/>
          <w:sz w:val="22"/>
          <w:szCs w:val="22"/>
        </w:rPr>
        <w:t xml:space="preserve"> </w:t>
      </w:r>
      <w:r w:rsidR="001008F2" w:rsidRPr="00815823">
        <w:rPr>
          <w:rFonts w:ascii="Times New Roman" w:hAnsi="Times New Roman"/>
          <w:sz w:val="22"/>
          <w:szCs w:val="22"/>
        </w:rPr>
        <w:t>a wri</w:t>
      </w:r>
      <w:r w:rsidR="0084370E" w:rsidRPr="00815823">
        <w:rPr>
          <w:rFonts w:ascii="Times New Roman" w:hAnsi="Times New Roman"/>
          <w:sz w:val="22"/>
          <w:szCs w:val="22"/>
        </w:rPr>
        <w:t>tten reflection (</w:t>
      </w:r>
      <w:r w:rsidR="00C23257" w:rsidRPr="00815823">
        <w:rPr>
          <w:rFonts w:ascii="Times New Roman" w:hAnsi="Times New Roman"/>
          <w:sz w:val="22"/>
          <w:szCs w:val="22"/>
        </w:rPr>
        <w:t>4</w:t>
      </w:r>
      <w:r w:rsidR="001008F2" w:rsidRPr="00815823">
        <w:rPr>
          <w:rFonts w:ascii="Times New Roman" w:hAnsi="Times New Roman"/>
          <w:sz w:val="22"/>
          <w:szCs w:val="22"/>
        </w:rPr>
        <w:t xml:space="preserve"> double spaced pages) in which you</w:t>
      </w:r>
      <w:r w:rsidR="00791C36">
        <w:rPr>
          <w:rFonts w:ascii="Times New Roman" w:hAnsi="Times New Roman"/>
          <w:sz w:val="22"/>
          <w:szCs w:val="22"/>
        </w:rPr>
        <w:t xml:space="preserve">: 1) </w:t>
      </w:r>
      <w:r w:rsidR="00791C36" w:rsidRPr="00815823">
        <w:rPr>
          <w:rFonts w:ascii="Times New Roman" w:hAnsi="Times New Roman"/>
          <w:sz w:val="22"/>
          <w:szCs w:val="22"/>
        </w:rPr>
        <w:t>summarize</w:t>
      </w:r>
      <w:r w:rsidR="001008F2" w:rsidRPr="00815823">
        <w:rPr>
          <w:rFonts w:ascii="Times New Roman" w:hAnsi="Times New Roman"/>
          <w:sz w:val="22"/>
          <w:szCs w:val="22"/>
        </w:rPr>
        <w:t xml:space="preserve"> the objectives </w:t>
      </w:r>
      <w:r w:rsidR="002002DC">
        <w:rPr>
          <w:rFonts w:ascii="Times New Roman" w:hAnsi="Times New Roman"/>
          <w:sz w:val="22"/>
          <w:szCs w:val="22"/>
        </w:rPr>
        <w:t>and Common Core standard</w:t>
      </w:r>
      <w:r w:rsidR="00CF1CBF">
        <w:rPr>
          <w:rFonts w:ascii="Times New Roman" w:hAnsi="Times New Roman"/>
          <w:sz w:val="22"/>
          <w:szCs w:val="22"/>
        </w:rPr>
        <w:t xml:space="preserve"> </w:t>
      </w:r>
      <w:r w:rsidR="001008F2" w:rsidRPr="00815823">
        <w:rPr>
          <w:rFonts w:ascii="Times New Roman" w:hAnsi="Times New Roman"/>
          <w:sz w:val="22"/>
          <w:szCs w:val="22"/>
        </w:rPr>
        <w:t xml:space="preserve">toward which you were teaching; </w:t>
      </w:r>
      <w:r w:rsidR="00791C36">
        <w:rPr>
          <w:rFonts w:ascii="Times New Roman" w:hAnsi="Times New Roman"/>
          <w:sz w:val="22"/>
          <w:szCs w:val="22"/>
        </w:rPr>
        <w:t xml:space="preserve">2) </w:t>
      </w:r>
      <w:r w:rsidR="00C01E2D" w:rsidRPr="00815823">
        <w:rPr>
          <w:rFonts w:ascii="Times New Roman" w:hAnsi="Times New Roman"/>
          <w:sz w:val="22"/>
          <w:szCs w:val="22"/>
        </w:rPr>
        <w:t>expla</w:t>
      </w:r>
      <w:r w:rsidR="00791C36">
        <w:rPr>
          <w:rFonts w:ascii="Times New Roman" w:hAnsi="Times New Roman"/>
          <w:sz w:val="22"/>
          <w:szCs w:val="22"/>
        </w:rPr>
        <w:t>in how the lesson incorporated</w:t>
      </w:r>
      <w:r w:rsidR="004C5D8E">
        <w:rPr>
          <w:rFonts w:ascii="Times New Roman" w:hAnsi="Times New Roman"/>
          <w:sz w:val="22"/>
          <w:szCs w:val="22"/>
        </w:rPr>
        <w:t xml:space="preserve"> elements </w:t>
      </w:r>
      <w:r w:rsidR="00791C36">
        <w:rPr>
          <w:rFonts w:ascii="Times New Roman" w:hAnsi="Times New Roman"/>
          <w:sz w:val="22"/>
          <w:szCs w:val="22"/>
        </w:rPr>
        <w:t>of</w:t>
      </w:r>
      <w:r w:rsidR="004C5D8E">
        <w:rPr>
          <w:rFonts w:ascii="Times New Roman" w:hAnsi="Times New Roman"/>
          <w:sz w:val="22"/>
          <w:szCs w:val="22"/>
        </w:rPr>
        <w:t xml:space="preserve"> environmental teaching</w:t>
      </w:r>
      <w:r w:rsidR="00CF1CBF">
        <w:rPr>
          <w:rFonts w:ascii="Times New Roman" w:hAnsi="Times New Roman"/>
          <w:sz w:val="22"/>
          <w:szCs w:val="22"/>
        </w:rPr>
        <w:t xml:space="preserve">, and to what </w:t>
      </w:r>
      <w:r w:rsidR="002002DC">
        <w:rPr>
          <w:rFonts w:ascii="Times New Roman" w:hAnsi="Times New Roman"/>
          <w:sz w:val="22"/>
          <w:szCs w:val="22"/>
        </w:rPr>
        <w:t>effect</w:t>
      </w:r>
      <w:r w:rsidR="001008F2" w:rsidRPr="00815823">
        <w:rPr>
          <w:rFonts w:ascii="Times New Roman" w:hAnsi="Times New Roman"/>
          <w:sz w:val="22"/>
          <w:szCs w:val="22"/>
        </w:rPr>
        <w:t xml:space="preserve">; </w:t>
      </w:r>
      <w:r w:rsidR="00C01E2D" w:rsidRPr="00815823">
        <w:rPr>
          <w:rFonts w:ascii="Times New Roman" w:hAnsi="Times New Roman"/>
          <w:sz w:val="22"/>
          <w:szCs w:val="22"/>
        </w:rPr>
        <w:t>and</w:t>
      </w:r>
      <w:r w:rsidR="0084370E" w:rsidRPr="00815823">
        <w:rPr>
          <w:rFonts w:ascii="Times New Roman" w:hAnsi="Times New Roman"/>
          <w:sz w:val="22"/>
          <w:szCs w:val="22"/>
        </w:rPr>
        <w:t>, most importantly,</w:t>
      </w:r>
      <w:r w:rsidR="00C01E2D" w:rsidRPr="00815823">
        <w:rPr>
          <w:rFonts w:ascii="Times New Roman" w:hAnsi="Times New Roman"/>
          <w:sz w:val="22"/>
          <w:szCs w:val="22"/>
        </w:rPr>
        <w:t xml:space="preserve"> </w:t>
      </w:r>
      <w:r w:rsidR="00791C36">
        <w:rPr>
          <w:rFonts w:ascii="Times New Roman" w:hAnsi="Times New Roman"/>
          <w:sz w:val="22"/>
          <w:szCs w:val="22"/>
        </w:rPr>
        <w:t xml:space="preserve">3) </w:t>
      </w:r>
      <w:r w:rsidR="005F3628" w:rsidRPr="002306C7">
        <w:rPr>
          <w:rFonts w:ascii="Times New Roman" w:hAnsi="Times New Roman"/>
          <w:sz w:val="22"/>
          <w:szCs w:val="22"/>
          <w:u w:val="single"/>
        </w:rPr>
        <w:t>assess</w:t>
      </w:r>
      <w:r w:rsidR="001008F2" w:rsidRPr="002306C7">
        <w:rPr>
          <w:rFonts w:ascii="Times New Roman" w:hAnsi="Times New Roman"/>
          <w:sz w:val="22"/>
          <w:szCs w:val="22"/>
          <w:u w:val="single"/>
        </w:rPr>
        <w:t xml:space="preserve"> the </w:t>
      </w:r>
      <w:r w:rsidR="004E1228" w:rsidRPr="002306C7">
        <w:rPr>
          <w:rFonts w:ascii="Times New Roman" w:hAnsi="Times New Roman"/>
          <w:sz w:val="22"/>
          <w:szCs w:val="22"/>
          <w:u w:val="single"/>
        </w:rPr>
        <w:t>strengths</w:t>
      </w:r>
      <w:r w:rsidR="001008F2" w:rsidRPr="002306C7">
        <w:rPr>
          <w:rFonts w:ascii="Times New Roman" w:hAnsi="Times New Roman"/>
          <w:sz w:val="22"/>
          <w:szCs w:val="22"/>
          <w:u w:val="single"/>
        </w:rPr>
        <w:t xml:space="preserve"> and weaknesses of </w:t>
      </w:r>
      <w:r w:rsidR="0084370E" w:rsidRPr="002306C7">
        <w:rPr>
          <w:rFonts w:ascii="Times New Roman" w:hAnsi="Times New Roman"/>
          <w:sz w:val="22"/>
          <w:szCs w:val="22"/>
          <w:u w:val="single"/>
        </w:rPr>
        <w:t>your teaching</w:t>
      </w:r>
      <w:r w:rsidR="00C01E2D" w:rsidRPr="002306C7">
        <w:rPr>
          <w:rFonts w:ascii="Times New Roman" w:hAnsi="Times New Roman"/>
          <w:sz w:val="22"/>
          <w:szCs w:val="22"/>
          <w:u w:val="single"/>
        </w:rPr>
        <w:t>.</w:t>
      </w:r>
      <w:r w:rsidR="00C01E2D" w:rsidRPr="00815823">
        <w:rPr>
          <w:rFonts w:ascii="Times New Roman" w:hAnsi="Times New Roman"/>
          <w:sz w:val="22"/>
          <w:szCs w:val="22"/>
        </w:rPr>
        <w:t xml:space="preserve">  </w:t>
      </w:r>
      <w:r w:rsidR="00791C36">
        <w:rPr>
          <w:rFonts w:ascii="Times New Roman" w:hAnsi="Times New Roman"/>
          <w:sz w:val="22"/>
          <w:szCs w:val="22"/>
        </w:rPr>
        <w:t xml:space="preserve">4) </w:t>
      </w:r>
      <w:r w:rsidR="001008F2" w:rsidRPr="00815823">
        <w:rPr>
          <w:rFonts w:ascii="Times New Roman" w:hAnsi="Times New Roman"/>
          <w:sz w:val="22"/>
          <w:szCs w:val="22"/>
        </w:rPr>
        <w:t xml:space="preserve">Conclude </w:t>
      </w:r>
      <w:r w:rsidR="00CF1CBF">
        <w:rPr>
          <w:rFonts w:ascii="Times New Roman" w:hAnsi="Times New Roman"/>
          <w:sz w:val="22"/>
          <w:szCs w:val="22"/>
        </w:rPr>
        <w:t>your</w:t>
      </w:r>
      <w:r w:rsidR="001008F2" w:rsidRPr="00815823">
        <w:rPr>
          <w:rFonts w:ascii="Times New Roman" w:hAnsi="Times New Roman"/>
          <w:sz w:val="22"/>
          <w:szCs w:val="22"/>
        </w:rPr>
        <w:t xml:space="preserve"> reflection by </w:t>
      </w:r>
      <w:r w:rsidR="002306C7">
        <w:rPr>
          <w:rFonts w:ascii="Times New Roman" w:hAnsi="Times New Roman"/>
          <w:sz w:val="22"/>
          <w:szCs w:val="22"/>
        </w:rPr>
        <w:t xml:space="preserve">identifying </w:t>
      </w:r>
      <w:r w:rsidR="00CF1CBF">
        <w:rPr>
          <w:rFonts w:ascii="Times New Roman" w:hAnsi="Times New Roman"/>
          <w:sz w:val="22"/>
          <w:szCs w:val="22"/>
        </w:rPr>
        <w:t xml:space="preserve">specific </w:t>
      </w:r>
      <w:r w:rsidR="002306C7">
        <w:rPr>
          <w:rFonts w:ascii="Times New Roman" w:hAnsi="Times New Roman"/>
          <w:sz w:val="22"/>
          <w:szCs w:val="22"/>
        </w:rPr>
        <w:t xml:space="preserve">steps </w:t>
      </w:r>
      <w:r w:rsidR="00CF1CBF">
        <w:rPr>
          <w:rFonts w:ascii="Times New Roman" w:hAnsi="Times New Roman"/>
          <w:sz w:val="22"/>
          <w:szCs w:val="22"/>
        </w:rPr>
        <w:t>you’ll</w:t>
      </w:r>
      <w:r w:rsidR="002306C7">
        <w:rPr>
          <w:rFonts w:ascii="Times New Roman" w:hAnsi="Times New Roman"/>
          <w:sz w:val="22"/>
          <w:szCs w:val="22"/>
        </w:rPr>
        <w:t xml:space="preserve"> </w:t>
      </w:r>
      <w:r w:rsidR="00CF1CBF">
        <w:rPr>
          <w:rFonts w:ascii="Times New Roman" w:hAnsi="Times New Roman"/>
          <w:sz w:val="22"/>
          <w:szCs w:val="22"/>
        </w:rPr>
        <w:t>take to strengthen your teaching</w:t>
      </w:r>
      <w:r w:rsidR="002306C7">
        <w:rPr>
          <w:rFonts w:ascii="Times New Roman" w:hAnsi="Times New Roman"/>
          <w:sz w:val="22"/>
          <w:szCs w:val="22"/>
        </w:rPr>
        <w:t xml:space="preserve"> moving forward</w:t>
      </w:r>
      <w:r w:rsidR="001008F2" w:rsidRPr="00815823">
        <w:rPr>
          <w:rFonts w:ascii="Times New Roman" w:hAnsi="Times New Roman"/>
          <w:sz w:val="22"/>
          <w:szCs w:val="22"/>
        </w:rPr>
        <w:t>.</w:t>
      </w:r>
      <w:r w:rsidR="00E53865" w:rsidRPr="00815823">
        <w:rPr>
          <w:rFonts w:ascii="Times New Roman" w:hAnsi="Times New Roman"/>
          <w:sz w:val="22"/>
          <w:szCs w:val="22"/>
        </w:rPr>
        <w:t xml:space="preserve">  Teaching demonstrations will </w:t>
      </w:r>
      <w:r w:rsidR="000258B9" w:rsidRPr="00815823">
        <w:rPr>
          <w:rFonts w:ascii="Times New Roman" w:hAnsi="Times New Roman"/>
          <w:sz w:val="22"/>
          <w:szCs w:val="22"/>
        </w:rPr>
        <w:t>take place</w:t>
      </w:r>
      <w:r w:rsidR="00E53865" w:rsidRPr="00815823">
        <w:rPr>
          <w:rFonts w:ascii="Times New Roman" w:hAnsi="Times New Roman"/>
          <w:sz w:val="22"/>
          <w:szCs w:val="22"/>
        </w:rPr>
        <w:t xml:space="preserve"> between July 2</w:t>
      </w:r>
      <w:r w:rsidR="00B3775F">
        <w:rPr>
          <w:rFonts w:ascii="Times New Roman" w:hAnsi="Times New Roman"/>
          <w:sz w:val="22"/>
          <w:szCs w:val="22"/>
        </w:rPr>
        <w:t>3</w:t>
      </w:r>
      <w:r w:rsidR="00B3775F">
        <w:rPr>
          <w:rFonts w:ascii="Times New Roman" w:hAnsi="Times New Roman"/>
          <w:sz w:val="22"/>
          <w:szCs w:val="22"/>
          <w:vertAlign w:val="superscript"/>
        </w:rPr>
        <w:t>r</w:t>
      </w:r>
      <w:r w:rsidR="00F76637" w:rsidRPr="00815823">
        <w:rPr>
          <w:rFonts w:ascii="Times New Roman" w:hAnsi="Times New Roman"/>
          <w:sz w:val="22"/>
          <w:szCs w:val="22"/>
          <w:vertAlign w:val="superscript"/>
        </w:rPr>
        <w:t>d</w:t>
      </w:r>
      <w:r w:rsidR="00E53865" w:rsidRPr="00815823">
        <w:rPr>
          <w:rFonts w:ascii="Times New Roman" w:hAnsi="Times New Roman"/>
          <w:sz w:val="22"/>
          <w:szCs w:val="22"/>
        </w:rPr>
        <w:t xml:space="preserve"> and </w:t>
      </w:r>
      <w:r w:rsidR="00453954" w:rsidRPr="00815823">
        <w:rPr>
          <w:rFonts w:ascii="Times New Roman" w:hAnsi="Times New Roman"/>
          <w:sz w:val="22"/>
          <w:szCs w:val="22"/>
        </w:rPr>
        <w:t>July</w:t>
      </w:r>
      <w:r w:rsidR="00E53865" w:rsidRPr="00815823">
        <w:rPr>
          <w:rFonts w:ascii="Times New Roman" w:hAnsi="Times New Roman"/>
          <w:sz w:val="22"/>
          <w:szCs w:val="22"/>
        </w:rPr>
        <w:t xml:space="preserve"> </w:t>
      </w:r>
      <w:r w:rsidR="00453954" w:rsidRPr="00815823">
        <w:rPr>
          <w:rFonts w:ascii="Times New Roman" w:hAnsi="Times New Roman"/>
          <w:sz w:val="22"/>
          <w:szCs w:val="22"/>
        </w:rPr>
        <w:t>2</w:t>
      </w:r>
      <w:r w:rsidR="00B3775F">
        <w:rPr>
          <w:rFonts w:ascii="Times New Roman" w:hAnsi="Times New Roman"/>
          <w:sz w:val="22"/>
          <w:szCs w:val="22"/>
        </w:rPr>
        <w:t>5</w:t>
      </w:r>
      <w:r w:rsidR="00453954" w:rsidRPr="00815823">
        <w:rPr>
          <w:rFonts w:ascii="Times New Roman" w:hAnsi="Times New Roman"/>
          <w:sz w:val="22"/>
          <w:szCs w:val="22"/>
          <w:vertAlign w:val="superscript"/>
        </w:rPr>
        <w:t>th</w:t>
      </w:r>
      <w:r w:rsidR="00E53865" w:rsidRPr="00815823">
        <w:rPr>
          <w:rFonts w:ascii="Times New Roman" w:hAnsi="Times New Roman"/>
          <w:sz w:val="22"/>
          <w:szCs w:val="22"/>
        </w:rPr>
        <w:t xml:space="preserve">. </w:t>
      </w:r>
      <w:r w:rsidR="0091428A" w:rsidRPr="00815823">
        <w:rPr>
          <w:rFonts w:ascii="Times New Roman" w:hAnsi="Times New Roman"/>
          <w:sz w:val="22"/>
          <w:szCs w:val="22"/>
        </w:rPr>
        <w:t xml:space="preserve"> Written reflections are due </w:t>
      </w:r>
      <w:r w:rsidR="004B6E58">
        <w:rPr>
          <w:rFonts w:ascii="Times New Roman" w:hAnsi="Times New Roman"/>
          <w:sz w:val="22"/>
          <w:szCs w:val="22"/>
        </w:rPr>
        <w:t>the day</w:t>
      </w:r>
      <w:r w:rsidR="0091428A" w:rsidRPr="00815823">
        <w:rPr>
          <w:rFonts w:ascii="Times New Roman" w:hAnsi="Times New Roman"/>
          <w:sz w:val="22"/>
          <w:szCs w:val="22"/>
        </w:rPr>
        <w:t xml:space="preserve"> </w:t>
      </w:r>
      <w:r w:rsidR="004B6E58">
        <w:rPr>
          <w:rFonts w:ascii="Times New Roman" w:hAnsi="Times New Roman"/>
          <w:sz w:val="22"/>
          <w:szCs w:val="22"/>
        </w:rPr>
        <w:t>after</w:t>
      </w:r>
      <w:r w:rsidR="0091428A" w:rsidRPr="00815823">
        <w:rPr>
          <w:rFonts w:ascii="Times New Roman" w:hAnsi="Times New Roman"/>
          <w:sz w:val="22"/>
          <w:szCs w:val="22"/>
        </w:rPr>
        <w:t xml:space="preserve"> you teach </w:t>
      </w:r>
      <w:r w:rsidR="0074164B" w:rsidRPr="00815823">
        <w:rPr>
          <w:rFonts w:ascii="Times New Roman" w:hAnsi="Times New Roman"/>
          <w:sz w:val="22"/>
          <w:szCs w:val="22"/>
        </w:rPr>
        <w:t>(provided</w:t>
      </w:r>
      <w:r w:rsidR="00E63C69" w:rsidRPr="00815823">
        <w:rPr>
          <w:rFonts w:ascii="Times New Roman" w:hAnsi="Times New Roman"/>
          <w:sz w:val="22"/>
          <w:szCs w:val="22"/>
        </w:rPr>
        <w:t>, of course, it isn’t a weekend)</w:t>
      </w:r>
      <w:r w:rsidR="0091428A" w:rsidRPr="00815823">
        <w:rPr>
          <w:rFonts w:ascii="Times New Roman" w:hAnsi="Times New Roman"/>
          <w:sz w:val="22"/>
          <w:szCs w:val="22"/>
        </w:rPr>
        <w:t>.</w:t>
      </w:r>
      <w:r w:rsidR="00E63C69" w:rsidRPr="00815823">
        <w:rPr>
          <w:rFonts w:ascii="Times New Roman" w:hAnsi="Times New Roman"/>
          <w:sz w:val="22"/>
          <w:szCs w:val="22"/>
        </w:rPr>
        <w:t xml:space="preserve"> Make sure you and your partner </w:t>
      </w:r>
      <w:r w:rsidR="00E63C69" w:rsidRPr="00CF1CBF">
        <w:rPr>
          <w:rFonts w:ascii="Times New Roman" w:hAnsi="Times New Roman"/>
          <w:sz w:val="22"/>
          <w:szCs w:val="22"/>
          <w:u w:val="single"/>
        </w:rPr>
        <w:t>each bring a flash drive</w:t>
      </w:r>
      <w:r w:rsidR="00E63C69" w:rsidRPr="00815823">
        <w:rPr>
          <w:rFonts w:ascii="Times New Roman" w:hAnsi="Times New Roman"/>
          <w:sz w:val="22"/>
          <w:szCs w:val="22"/>
        </w:rPr>
        <w:t xml:space="preserve"> on the day you teach to ensure that you’re able to take the video home with you. </w:t>
      </w:r>
    </w:p>
    <w:p w14:paraId="14591A02" w14:textId="77777777" w:rsidR="00AF2B4A" w:rsidRPr="00815823" w:rsidRDefault="00AF2B4A" w:rsidP="0064530D">
      <w:pPr>
        <w:spacing w:after="100"/>
        <w:ind w:right="-806"/>
        <w:rPr>
          <w:rFonts w:ascii="Times New Roman" w:hAnsi="Times New Roman"/>
          <w:sz w:val="22"/>
          <w:szCs w:val="22"/>
        </w:rPr>
      </w:pPr>
    </w:p>
    <w:p w14:paraId="04703742" w14:textId="59CAD345" w:rsidR="00317753" w:rsidRDefault="00B0330E" w:rsidP="0064530D">
      <w:pPr>
        <w:rPr>
          <w:rFonts w:ascii="Times New Roman" w:hAnsi="Times New Roman"/>
          <w:sz w:val="22"/>
          <w:szCs w:val="22"/>
        </w:rPr>
      </w:pPr>
      <w:r>
        <w:rPr>
          <w:rFonts w:ascii="Times New Roman" w:hAnsi="Times New Roman"/>
          <w:b/>
          <w:bCs/>
          <w:sz w:val="22"/>
          <w:szCs w:val="22"/>
        </w:rPr>
        <w:t>Mini-</w:t>
      </w:r>
      <w:r w:rsidRPr="00295BD0">
        <w:rPr>
          <w:rFonts w:ascii="Times New Roman" w:hAnsi="Times New Roman"/>
          <w:b/>
          <w:bCs/>
          <w:sz w:val="22"/>
          <w:szCs w:val="22"/>
        </w:rPr>
        <w:t>Unit Plan and Written Reflection</w:t>
      </w:r>
      <w:r>
        <w:rPr>
          <w:rFonts w:ascii="Times New Roman" w:hAnsi="Times New Roman"/>
          <w:i/>
          <w:sz w:val="22"/>
          <w:szCs w:val="22"/>
        </w:rPr>
        <w:t xml:space="preserve"> </w:t>
      </w:r>
      <w:r w:rsidR="005E0DF0">
        <w:rPr>
          <w:rFonts w:ascii="Times New Roman" w:hAnsi="Times New Roman"/>
          <w:sz w:val="22"/>
          <w:szCs w:val="22"/>
        </w:rPr>
        <w:t>(25</w:t>
      </w:r>
      <w:r>
        <w:rPr>
          <w:rFonts w:ascii="Times New Roman" w:hAnsi="Times New Roman"/>
          <w:sz w:val="22"/>
          <w:szCs w:val="22"/>
        </w:rPr>
        <w:t xml:space="preserve">%): </w:t>
      </w:r>
      <w:r w:rsidR="001A3E5F">
        <w:rPr>
          <w:rFonts w:ascii="Times New Roman" w:hAnsi="Times New Roman"/>
          <w:sz w:val="22"/>
          <w:szCs w:val="22"/>
        </w:rPr>
        <w:t>To conclude the</w:t>
      </w:r>
      <w:r>
        <w:rPr>
          <w:rFonts w:ascii="Times New Roman" w:hAnsi="Times New Roman"/>
          <w:sz w:val="22"/>
          <w:szCs w:val="22"/>
        </w:rPr>
        <w:t xml:space="preserve"> course</w:t>
      </w:r>
      <w:r w:rsidR="001A3E5F">
        <w:rPr>
          <w:rFonts w:ascii="Times New Roman" w:hAnsi="Times New Roman"/>
          <w:sz w:val="22"/>
          <w:szCs w:val="22"/>
        </w:rPr>
        <w:t xml:space="preserve"> </w:t>
      </w:r>
      <w:r>
        <w:rPr>
          <w:rFonts w:ascii="Times New Roman" w:hAnsi="Times New Roman"/>
          <w:sz w:val="22"/>
          <w:szCs w:val="22"/>
        </w:rPr>
        <w:t>you’ll pull together the</w:t>
      </w:r>
      <w:r w:rsidR="002002DC">
        <w:rPr>
          <w:rFonts w:ascii="Times New Roman" w:hAnsi="Times New Roman"/>
          <w:sz w:val="22"/>
          <w:szCs w:val="22"/>
        </w:rPr>
        <w:t xml:space="preserve"> different</w:t>
      </w:r>
      <w:r>
        <w:rPr>
          <w:rFonts w:ascii="Times New Roman" w:hAnsi="Times New Roman"/>
          <w:sz w:val="22"/>
          <w:szCs w:val="22"/>
        </w:rPr>
        <w:t xml:space="preserve"> threads of your learning to design</w:t>
      </w:r>
      <w:r w:rsidRPr="00E21A85">
        <w:rPr>
          <w:rFonts w:ascii="Times New Roman" w:hAnsi="Times New Roman"/>
          <w:sz w:val="22"/>
          <w:szCs w:val="22"/>
        </w:rPr>
        <w:t xml:space="preserve"> a</w:t>
      </w:r>
      <w:r>
        <w:rPr>
          <w:rFonts w:ascii="Times New Roman" w:hAnsi="Times New Roman"/>
          <w:sz w:val="22"/>
          <w:szCs w:val="22"/>
        </w:rPr>
        <w:t xml:space="preserve"> mini-unit plan that </w:t>
      </w:r>
      <w:r w:rsidR="009A4808">
        <w:rPr>
          <w:rFonts w:ascii="Times New Roman" w:hAnsi="Times New Roman"/>
          <w:sz w:val="22"/>
          <w:szCs w:val="22"/>
        </w:rPr>
        <w:t xml:space="preserve">addresses Common Core State Standard W.8.1b: </w:t>
      </w:r>
      <w:r w:rsidR="009A4808" w:rsidRPr="009A4808">
        <w:rPr>
          <w:rFonts w:ascii="Times New Roman" w:hAnsi="Times New Roman"/>
          <w:i/>
          <w:sz w:val="22"/>
          <w:szCs w:val="22"/>
        </w:rPr>
        <w:t>Support claim(s) with logical reasoning and relevant evidence, using accurate, credible sources and demonstrating an understanding of the topic or text.</w:t>
      </w:r>
      <w:r>
        <w:rPr>
          <w:rFonts w:ascii="Times New Roman" w:hAnsi="Times New Roman"/>
          <w:sz w:val="22"/>
          <w:szCs w:val="22"/>
        </w:rPr>
        <w:t xml:space="preserve"> Your unit should consist of three sequential lesson plans, each of whi</w:t>
      </w:r>
      <w:r w:rsidR="005726C3">
        <w:rPr>
          <w:rFonts w:ascii="Times New Roman" w:hAnsi="Times New Roman"/>
          <w:sz w:val="22"/>
          <w:szCs w:val="22"/>
        </w:rPr>
        <w:t>ch adheres to the template we’ll use</w:t>
      </w:r>
      <w:r>
        <w:rPr>
          <w:rFonts w:ascii="Times New Roman" w:hAnsi="Times New Roman"/>
          <w:sz w:val="22"/>
          <w:szCs w:val="22"/>
        </w:rPr>
        <w:t xml:space="preserve"> in class. It should also include a summative assessment and a multi-trait scoring rubric, along with support materials you envision yourself using with students (e.g., mentor texts, handouts</w:t>
      </w:r>
      <w:r w:rsidR="002136CF">
        <w:rPr>
          <w:rFonts w:ascii="Times New Roman" w:hAnsi="Times New Roman"/>
          <w:sz w:val="22"/>
          <w:szCs w:val="22"/>
        </w:rPr>
        <w:t>,</w:t>
      </w:r>
      <w:r w:rsidR="005726C3">
        <w:rPr>
          <w:rFonts w:ascii="Times New Roman" w:hAnsi="Times New Roman"/>
          <w:sz w:val="22"/>
          <w:szCs w:val="22"/>
        </w:rPr>
        <w:t xml:space="preserve"> etc.). </w:t>
      </w:r>
      <w:r>
        <w:rPr>
          <w:rFonts w:ascii="Times New Roman" w:hAnsi="Times New Roman"/>
          <w:sz w:val="22"/>
          <w:szCs w:val="22"/>
        </w:rPr>
        <w:t>Having assembled your unit, compose a re</w:t>
      </w:r>
      <w:r w:rsidR="005726C3">
        <w:rPr>
          <w:rFonts w:ascii="Times New Roman" w:hAnsi="Times New Roman"/>
          <w:sz w:val="22"/>
          <w:szCs w:val="22"/>
        </w:rPr>
        <w:t xml:space="preserve">flective essay (approximately </w:t>
      </w:r>
      <w:r>
        <w:rPr>
          <w:rFonts w:ascii="Times New Roman" w:hAnsi="Times New Roman"/>
          <w:sz w:val="22"/>
          <w:szCs w:val="22"/>
        </w:rPr>
        <w:t>5 double-spaced pages) in which you</w:t>
      </w:r>
      <w:r w:rsidR="005726C3">
        <w:rPr>
          <w:rFonts w:ascii="Times New Roman" w:hAnsi="Times New Roman"/>
          <w:sz w:val="22"/>
          <w:szCs w:val="22"/>
        </w:rPr>
        <w:t xml:space="preserve">: </w:t>
      </w:r>
      <w:r w:rsidR="009E7E3F">
        <w:rPr>
          <w:rFonts w:ascii="Times New Roman" w:hAnsi="Times New Roman"/>
          <w:sz w:val="22"/>
          <w:szCs w:val="22"/>
        </w:rPr>
        <w:t>1)</w:t>
      </w:r>
      <w:r>
        <w:rPr>
          <w:rFonts w:ascii="Times New Roman" w:hAnsi="Times New Roman"/>
          <w:sz w:val="22"/>
          <w:szCs w:val="22"/>
        </w:rPr>
        <w:t xml:space="preserve"> </w:t>
      </w:r>
      <w:r w:rsidR="009E7E3F">
        <w:rPr>
          <w:rFonts w:ascii="Times New Roman" w:hAnsi="Times New Roman"/>
          <w:sz w:val="22"/>
          <w:szCs w:val="22"/>
        </w:rPr>
        <w:t xml:space="preserve">summarize </w:t>
      </w:r>
      <w:r>
        <w:rPr>
          <w:rFonts w:ascii="Times New Roman" w:hAnsi="Times New Roman"/>
          <w:sz w:val="22"/>
          <w:szCs w:val="22"/>
        </w:rPr>
        <w:t xml:space="preserve">your </w:t>
      </w:r>
      <w:r w:rsidR="009E7E3F">
        <w:rPr>
          <w:rFonts w:ascii="Times New Roman" w:hAnsi="Times New Roman"/>
          <w:sz w:val="22"/>
          <w:szCs w:val="22"/>
        </w:rPr>
        <w:t>objectives</w:t>
      </w:r>
      <w:r w:rsidR="00A8424E">
        <w:rPr>
          <w:rFonts w:ascii="Times New Roman" w:hAnsi="Times New Roman"/>
          <w:sz w:val="22"/>
          <w:szCs w:val="22"/>
        </w:rPr>
        <w:t xml:space="preserve"> for teaching the unit; 2) explain</w:t>
      </w:r>
      <w:r w:rsidR="00592404">
        <w:rPr>
          <w:rFonts w:ascii="Times New Roman" w:hAnsi="Times New Roman"/>
          <w:sz w:val="22"/>
          <w:szCs w:val="22"/>
        </w:rPr>
        <w:t xml:space="preserve"> how it</w:t>
      </w:r>
      <w:r>
        <w:rPr>
          <w:rFonts w:ascii="Times New Roman" w:hAnsi="Times New Roman"/>
          <w:sz w:val="22"/>
          <w:szCs w:val="22"/>
        </w:rPr>
        <w:t xml:space="preserve"> </w:t>
      </w:r>
      <w:r w:rsidR="00A8424E">
        <w:rPr>
          <w:rFonts w:ascii="Times New Roman" w:hAnsi="Times New Roman"/>
          <w:sz w:val="22"/>
          <w:szCs w:val="22"/>
        </w:rPr>
        <w:t>target</w:t>
      </w:r>
      <w:r w:rsidR="00592404">
        <w:rPr>
          <w:rFonts w:ascii="Times New Roman" w:hAnsi="Times New Roman"/>
          <w:sz w:val="22"/>
          <w:szCs w:val="22"/>
        </w:rPr>
        <w:t>s</w:t>
      </w:r>
      <w:r w:rsidR="00A8424E">
        <w:rPr>
          <w:rFonts w:ascii="Times New Roman" w:hAnsi="Times New Roman"/>
          <w:sz w:val="22"/>
          <w:szCs w:val="22"/>
        </w:rPr>
        <w:t xml:space="preserve"> </w:t>
      </w:r>
      <w:r w:rsidR="002136CF">
        <w:rPr>
          <w:rFonts w:ascii="Times New Roman" w:hAnsi="Times New Roman"/>
          <w:sz w:val="22"/>
          <w:szCs w:val="22"/>
        </w:rPr>
        <w:t xml:space="preserve">the </w:t>
      </w:r>
      <w:r w:rsidR="00A8424E">
        <w:rPr>
          <w:rFonts w:ascii="Times New Roman" w:hAnsi="Times New Roman"/>
          <w:sz w:val="22"/>
          <w:szCs w:val="22"/>
        </w:rPr>
        <w:t xml:space="preserve">aforementioned </w:t>
      </w:r>
      <w:r w:rsidR="002136CF">
        <w:rPr>
          <w:rFonts w:ascii="Times New Roman" w:hAnsi="Times New Roman"/>
          <w:sz w:val="22"/>
          <w:szCs w:val="22"/>
        </w:rPr>
        <w:t>Common Core writing standard</w:t>
      </w:r>
      <w:r>
        <w:rPr>
          <w:rFonts w:ascii="Times New Roman" w:hAnsi="Times New Roman"/>
          <w:sz w:val="22"/>
          <w:szCs w:val="22"/>
        </w:rPr>
        <w:t>;</w:t>
      </w:r>
      <w:r w:rsidR="00592404">
        <w:rPr>
          <w:rFonts w:ascii="Times New Roman" w:hAnsi="Times New Roman"/>
          <w:sz w:val="22"/>
          <w:szCs w:val="22"/>
        </w:rPr>
        <w:t xml:space="preserve"> 3</w:t>
      </w:r>
      <w:r w:rsidR="00A8424E">
        <w:rPr>
          <w:rFonts w:ascii="Times New Roman" w:hAnsi="Times New Roman"/>
          <w:sz w:val="22"/>
          <w:szCs w:val="22"/>
        </w:rPr>
        <w:t>) explain</w:t>
      </w:r>
      <w:r>
        <w:rPr>
          <w:rFonts w:ascii="Times New Roman" w:hAnsi="Times New Roman"/>
          <w:sz w:val="22"/>
          <w:szCs w:val="22"/>
        </w:rPr>
        <w:t xml:space="preserve"> how </w:t>
      </w:r>
      <w:r w:rsidR="00592404">
        <w:rPr>
          <w:rFonts w:ascii="Times New Roman" w:hAnsi="Times New Roman"/>
          <w:sz w:val="22"/>
          <w:szCs w:val="22"/>
        </w:rPr>
        <w:t>it incorporates</w:t>
      </w:r>
      <w:r w:rsidR="00A8424E">
        <w:rPr>
          <w:rFonts w:ascii="Times New Roman" w:hAnsi="Times New Roman"/>
          <w:sz w:val="22"/>
          <w:szCs w:val="22"/>
        </w:rPr>
        <w:t xml:space="preserve"> </w:t>
      </w:r>
      <w:r>
        <w:rPr>
          <w:rFonts w:ascii="Times New Roman" w:hAnsi="Times New Roman"/>
          <w:sz w:val="22"/>
          <w:szCs w:val="22"/>
        </w:rPr>
        <w:t xml:space="preserve">the </w:t>
      </w:r>
      <w:r w:rsidRPr="00A8424E">
        <w:rPr>
          <w:rFonts w:ascii="Times New Roman" w:hAnsi="Times New Roman"/>
          <w:sz w:val="22"/>
          <w:szCs w:val="22"/>
          <w:u w:val="single"/>
        </w:rPr>
        <w:t>four</w:t>
      </w:r>
      <w:r>
        <w:rPr>
          <w:rFonts w:ascii="Times New Roman" w:hAnsi="Times New Roman"/>
          <w:sz w:val="22"/>
          <w:szCs w:val="22"/>
        </w:rPr>
        <w:t xml:space="preserve"> dimensions of Hillocks’ environmental mode of teaching; and </w:t>
      </w:r>
      <w:r w:rsidR="00A8424E">
        <w:rPr>
          <w:rFonts w:ascii="Times New Roman" w:hAnsi="Times New Roman"/>
          <w:sz w:val="22"/>
          <w:szCs w:val="22"/>
        </w:rPr>
        <w:t xml:space="preserve">4) explain </w:t>
      </w:r>
      <w:r>
        <w:rPr>
          <w:rFonts w:ascii="Times New Roman" w:hAnsi="Times New Roman"/>
          <w:sz w:val="22"/>
          <w:szCs w:val="22"/>
        </w:rPr>
        <w:t>how it makes use of formative and summative assessments to gauge the extent to which student</w:t>
      </w:r>
      <w:r w:rsidR="00A8424E">
        <w:rPr>
          <w:rFonts w:ascii="Times New Roman" w:hAnsi="Times New Roman"/>
          <w:sz w:val="22"/>
          <w:szCs w:val="22"/>
        </w:rPr>
        <w:t>s meet the target standard. 5) C</w:t>
      </w:r>
      <w:r>
        <w:rPr>
          <w:rFonts w:ascii="Times New Roman" w:hAnsi="Times New Roman"/>
          <w:sz w:val="22"/>
          <w:szCs w:val="22"/>
        </w:rPr>
        <w:t xml:space="preserve">onclude your reflection by evaluating the design of </w:t>
      </w:r>
      <w:r w:rsidR="00A8424E">
        <w:rPr>
          <w:rFonts w:ascii="Times New Roman" w:hAnsi="Times New Roman"/>
          <w:sz w:val="22"/>
          <w:szCs w:val="22"/>
        </w:rPr>
        <w:t>the</w:t>
      </w:r>
      <w:r w:rsidR="00592404">
        <w:rPr>
          <w:rFonts w:ascii="Times New Roman" w:hAnsi="Times New Roman"/>
          <w:sz w:val="22"/>
          <w:szCs w:val="22"/>
        </w:rPr>
        <w:t xml:space="preserve"> unit. </w:t>
      </w:r>
      <w:proofErr w:type="gramStart"/>
      <w:r>
        <w:rPr>
          <w:rFonts w:ascii="Times New Roman" w:hAnsi="Times New Roman"/>
          <w:sz w:val="22"/>
          <w:szCs w:val="22"/>
        </w:rPr>
        <w:t>In doing so</w:t>
      </w:r>
      <w:r w:rsidR="00A8424E">
        <w:rPr>
          <w:rFonts w:ascii="Times New Roman" w:hAnsi="Times New Roman"/>
          <w:sz w:val="22"/>
          <w:szCs w:val="22"/>
        </w:rPr>
        <w:t>,</w:t>
      </w:r>
      <w:r>
        <w:rPr>
          <w:rFonts w:ascii="Times New Roman" w:hAnsi="Times New Roman"/>
          <w:sz w:val="22"/>
          <w:szCs w:val="22"/>
        </w:rPr>
        <w:t xml:space="preserve"> make </w:t>
      </w:r>
      <w:r w:rsidR="00A36E09">
        <w:rPr>
          <w:rFonts w:ascii="Times New Roman" w:hAnsi="Times New Roman"/>
          <w:sz w:val="22"/>
          <w:szCs w:val="22"/>
        </w:rPr>
        <w:t>sure</w:t>
      </w:r>
      <w:r>
        <w:rPr>
          <w:rFonts w:ascii="Times New Roman" w:hAnsi="Times New Roman"/>
          <w:sz w:val="22"/>
          <w:szCs w:val="22"/>
        </w:rPr>
        <w:t xml:space="preserve"> to identify specific aspects of plannin</w:t>
      </w:r>
      <w:r w:rsidR="00592404">
        <w:rPr>
          <w:rFonts w:ascii="Times New Roman" w:hAnsi="Times New Roman"/>
          <w:sz w:val="22"/>
          <w:szCs w:val="22"/>
        </w:rPr>
        <w:t>g that pose</w:t>
      </w:r>
      <w:r w:rsidR="00A36E09">
        <w:rPr>
          <w:rFonts w:ascii="Times New Roman" w:hAnsi="Times New Roman"/>
          <w:sz w:val="22"/>
          <w:szCs w:val="22"/>
        </w:rPr>
        <w:t>d</w:t>
      </w:r>
      <w:r w:rsidR="00592404">
        <w:rPr>
          <w:rFonts w:ascii="Times New Roman" w:hAnsi="Times New Roman"/>
          <w:sz w:val="22"/>
          <w:szCs w:val="22"/>
        </w:rPr>
        <w:t xml:space="preserve"> a challenge for you</w:t>
      </w:r>
      <w:r>
        <w:rPr>
          <w:rFonts w:ascii="Times New Roman" w:hAnsi="Times New Roman"/>
          <w:sz w:val="22"/>
          <w:szCs w:val="22"/>
        </w:rPr>
        <w:t xml:space="preserve"> and which you feel you n</w:t>
      </w:r>
      <w:r w:rsidR="00A36E09">
        <w:rPr>
          <w:rFonts w:ascii="Times New Roman" w:hAnsi="Times New Roman"/>
          <w:sz w:val="22"/>
          <w:szCs w:val="22"/>
        </w:rPr>
        <w:t>eed to address moving forward.</w:t>
      </w:r>
      <w:proofErr w:type="gramEnd"/>
      <w:r w:rsidR="00A36E09">
        <w:rPr>
          <w:rFonts w:ascii="Times New Roman" w:hAnsi="Times New Roman"/>
          <w:sz w:val="22"/>
          <w:szCs w:val="22"/>
        </w:rPr>
        <w:t xml:space="preserve"> D</w:t>
      </w:r>
      <w:r>
        <w:rPr>
          <w:rFonts w:ascii="Times New Roman" w:hAnsi="Times New Roman"/>
          <w:sz w:val="22"/>
          <w:szCs w:val="22"/>
        </w:rPr>
        <w:t xml:space="preserve">raw on the assigned course readings </w:t>
      </w:r>
      <w:r w:rsidR="00A36E09">
        <w:rPr>
          <w:rFonts w:ascii="Times New Roman" w:hAnsi="Times New Roman"/>
          <w:sz w:val="22"/>
          <w:szCs w:val="22"/>
        </w:rPr>
        <w:t>to s</w:t>
      </w:r>
      <w:r>
        <w:rPr>
          <w:rFonts w:ascii="Times New Roman" w:hAnsi="Times New Roman"/>
          <w:sz w:val="22"/>
          <w:szCs w:val="22"/>
        </w:rPr>
        <w:t>upport</w:t>
      </w:r>
      <w:r w:rsidR="00A36E09">
        <w:rPr>
          <w:rFonts w:ascii="Times New Roman" w:hAnsi="Times New Roman"/>
          <w:sz w:val="22"/>
          <w:szCs w:val="22"/>
        </w:rPr>
        <w:t xml:space="preserve"> your discussion when </w:t>
      </w:r>
      <w:r>
        <w:rPr>
          <w:rFonts w:ascii="Times New Roman" w:hAnsi="Times New Roman"/>
          <w:sz w:val="22"/>
          <w:szCs w:val="22"/>
        </w:rPr>
        <w:t>possible.</w:t>
      </w:r>
    </w:p>
    <w:p w14:paraId="3DCC2A94" w14:textId="77777777" w:rsidR="005D42ED" w:rsidRDefault="005D42ED" w:rsidP="0064530D">
      <w:pPr>
        <w:rPr>
          <w:rFonts w:ascii="Times New Roman" w:hAnsi="Times New Roman"/>
          <w:sz w:val="22"/>
          <w:szCs w:val="22"/>
        </w:rPr>
      </w:pPr>
    </w:p>
    <w:p w14:paraId="5C8A49AE" w14:textId="2C6DDB48" w:rsidR="005D42ED" w:rsidRDefault="005D42ED" w:rsidP="0064530D">
      <w:pPr>
        <w:rPr>
          <w:rFonts w:ascii="Times New Roman" w:hAnsi="Times New Roman"/>
          <w:sz w:val="22"/>
          <w:szCs w:val="22"/>
        </w:rPr>
      </w:pPr>
      <w:r w:rsidRPr="005D42ED">
        <w:rPr>
          <w:rFonts w:ascii="Times New Roman" w:hAnsi="Times New Roman"/>
          <w:b/>
          <w:sz w:val="22"/>
          <w:szCs w:val="22"/>
        </w:rPr>
        <w:t>Note</w:t>
      </w:r>
      <w:r>
        <w:rPr>
          <w:rFonts w:ascii="Times New Roman" w:hAnsi="Times New Roman"/>
          <w:b/>
          <w:sz w:val="22"/>
          <w:szCs w:val="22"/>
        </w:rPr>
        <w:t xml:space="preserve">: </w:t>
      </w:r>
      <w:r>
        <w:rPr>
          <w:rFonts w:ascii="Times New Roman" w:hAnsi="Times New Roman"/>
          <w:sz w:val="22"/>
          <w:szCs w:val="22"/>
        </w:rPr>
        <w:t xml:space="preserve">The instructor reserves the right to </w:t>
      </w:r>
      <w:r w:rsidR="003C1BC0">
        <w:rPr>
          <w:rFonts w:ascii="Times New Roman" w:hAnsi="Times New Roman"/>
          <w:sz w:val="22"/>
          <w:szCs w:val="22"/>
        </w:rPr>
        <w:t>change</w:t>
      </w:r>
      <w:r>
        <w:rPr>
          <w:rFonts w:ascii="Times New Roman" w:hAnsi="Times New Roman"/>
          <w:sz w:val="22"/>
          <w:szCs w:val="22"/>
        </w:rPr>
        <w:t xml:space="preserve"> the syllabus to accommodate unforeseen issues.</w:t>
      </w:r>
    </w:p>
    <w:p w14:paraId="389EABAA" w14:textId="77777777" w:rsidR="005D0B85" w:rsidRPr="00815823" w:rsidRDefault="005D0B85" w:rsidP="0064530D">
      <w:pPr>
        <w:rPr>
          <w:rFonts w:ascii="Times New Roman" w:hAnsi="Times New Roman"/>
          <w:b/>
          <w:sz w:val="22"/>
          <w:szCs w:val="22"/>
        </w:rPr>
      </w:pPr>
    </w:p>
    <w:p w14:paraId="7650F7D1" w14:textId="77777777" w:rsidR="0064530D" w:rsidRPr="00815823" w:rsidRDefault="0064530D" w:rsidP="0064530D">
      <w:pPr>
        <w:rPr>
          <w:rFonts w:ascii="Times New Roman" w:hAnsi="Times New Roman"/>
          <w:sz w:val="22"/>
          <w:szCs w:val="22"/>
        </w:rPr>
      </w:pPr>
      <w:r w:rsidRPr="00815823">
        <w:rPr>
          <w:rFonts w:ascii="Times New Roman" w:hAnsi="Times New Roman"/>
          <w:b/>
          <w:sz w:val="22"/>
          <w:szCs w:val="22"/>
        </w:rPr>
        <w:t xml:space="preserve">Grading: </w:t>
      </w:r>
      <w:r w:rsidRPr="00815823">
        <w:rPr>
          <w:rFonts w:ascii="Times New Roman" w:hAnsi="Times New Roman"/>
          <w:sz w:val="22"/>
          <w:szCs w:val="22"/>
        </w:rPr>
        <w:t>Grades will be assigned based on the instructor’s judgment as to whether the student has</w:t>
      </w:r>
    </w:p>
    <w:p w14:paraId="1B4001AB" w14:textId="77777777" w:rsidR="0064530D" w:rsidRPr="00815823" w:rsidRDefault="0064530D" w:rsidP="0064530D">
      <w:pPr>
        <w:rPr>
          <w:rFonts w:ascii="Times New Roman" w:hAnsi="Times New Roman"/>
          <w:sz w:val="22"/>
          <w:szCs w:val="22"/>
        </w:rPr>
      </w:pPr>
      <w:proofErr w:type="gramStart"/>
      <w:r w:rsidRPr="00815823">
        <w:rPr>
          <w:rFonts w:ascii="Times New Roman" w:hAnsi="Times New Roman"/>
          <w:sz w:val="22"/>
          <w:szCs w:val="22"/>
        </w:rPr>
        <w:t>satisfied</w:t>
      </w:r>
      <w:proofErr w:type="gramEnd"/>
      <w:r w:rsidRPr="00815823">
        <w:rPr>
          <w:rFonts w:ascii="Times New Roman" w:hAnsi="Times New Roman"/>
          <w:sz w:val="22"/>
          <w:szCs w:val="22"/>
        </w:rPr>
        <w:t xml:space="preserve"> the stated objectives of the course in the following manner:</w:t>
      </w:r>
    </w:p>
    <w:p w14:paraId="018CB09A" w14:textId="77777777" w:rsidR="0064530D" w:rsidRPr="00B50308" w:rsidRDefault="0064530D" w:rsidP="0064530D">
      <w:pPr>
        <w:rPr>
          <w:rFonts w:ascii="Times New Roman" w:hAnsi="Times New Roman"/>
          <w:sz w:val="22"/>
          <w:szCs w:val="22"/>
        </w:rPr>
      </w:pPr>
    </w:p>
    <w:p w14:paraId="08FA2AAB" w14:textId="5517F61A" w:rsidR="005D42ED" w:rsidRPr="00A36E09" w:rsidRDefault="0064530D" w:rsidP="00A36E09">
      <w:pPr>
        <w:ind w:firstLine="720"/>
        <w:rPr>
          <w:rFonts w:ascii="Times New Roman" w:hAnsi="Times New Roman"/>
          <w:sz w:val="22"/>
          <w:szCs w:val="22"/>
        </w:rPr>
      </w:pPr>
      <w:r w:rsidRPr="00B50308">
        <w:rPr>
          <w:rFonts w:ascii="Times New Roman" w:hAnsi="Times New Roman"/>
          <w:b/>
          <w:sz w:val="22"/>
          <w:szCs w:val="22"/>
        </w:rPr>
        <w:t>A</w:t>
      </w:r>
      <w:r w:rsidR="009D528D">
        <w:rPr>
          <w:rFonts w:ascii="Times New Roman" w:hAnsi="Times New Roman"/>
          <w:sz w:val="22"/>
          <w:szCs w:val="22"/>
        </w:rPr>
        <w:t xml:space="preserve"> = 100-90</w:t>
      </w:r>
      <w:r w:rsidRPr="00B50308">
        <w:rPr>
          <w:rFonts w:ascii="Times New Roman" w:hAnsi="Times New Roman"/>
          <w:sz w:val="22"/>
          <w:szCs w:val="22"/>
        </w:rPr>
        <w:tab/>
      </w:r>
      <w:r w:rsidR="001525BD">
        <w:rPr>
          <w:rFonts w:ascii="Times New Roman" w:hAnsi="Times New Roman"/>
          <w:sz w:val="22"/>
          <w:szCs w:val="22"/>
        </w:rPr>
        <w:t xml:space="preserve">     </w:t>
      </w:r>
      <w:r w:rsidRPr="00B50308">
        <w:rPr>
          <w:rFonts w:ascii="Times New Roman" w:hAnsi="Times New Roman"/>
          <w:b/>
          <w:sz w:val="22"/>
          <w:szCs w:val="22"/>
        </w:rPr>
        <w:t>B</w:t>
      </w:r>
      <w:r w:rsidRPr="00B50308">
        <w:rPr>
          <w:rFonts w:ascii="Times New Roman" w:hAnsi="Times New Roman"/>
          <w:sz w:val="22"/>
          <w:szCs w:val="22"/>
        </w:rPr>
        <w:t xml:space="preserve"> = </w:t>
      </w:r>
      <w:r w:rsidR="009D528D">
        <w:rPr>
          <w:rFonts w:ascii="Times New Roman" w:hAnsi="Times New Roman"/>
          <w:sz w:val="22"/>
          <w:szCs w:val="22"/>
        </w:rPr>
        <w:t>89-80</w:t>
      </w:r>
      <w:r w:rsidR="001525BD">
        <w:rPr>
          <w:rFonts w:ascii="Times New Roman" w:hAnsi="Times New Roman"/>
          <w:sz w:val="22"/>
          <w:szCs w:val="22"/>
        </w:rPr>
        <w:t xml:space="preserve">             </w:t>
      </w:r>
      <w:r w:rsidRPr="00B50308">
        <w:rPr>
          <w:rFonts w:ascii="Times New Roman" w:hAnsi="Times New Roman"/>
          <w:b/>
          <w:sz w:val="22"/>
          <w:szCs w:val="22"/>
        </w:rPr>
        <w:t>C</w:t>
      </w:r>
      <w:r w:rsidRPr="00B50308">
        <w:rPr>
          <w:rFonts w:ascii="Times New Roman" w:hAnsi="Times New Roman"/>
          <w:sz w:val="22"/>
          <w:szCs w:val="22"/>
        </w:rPr>
        <w:t xml:space="preserve"> = </w:t>
      </w:r>
      <w:r w:rsidR="009D528D">
        <w:rPr>
          <w:rFonts w:ascii="Times New Roman" w:hAnsi="Times New Roman"/>
          <w:sz w:val="22"/>
          <w:szCs w:val="22"/>
        </w:rPr>
        <w:t>79-70</w:t>
      </w:r>
      <w:r w:rsidR="001525BD">
        <w:rPr>
          <w:rFonts w:ascii="Times New Roman" w:hAnsi="Times New Roman"/>
          <w:sz w:val="22"/>
          <w:szCs w:val="22"/>
        </w:rPr>
        <w:t xml:space="preserve">           </w:t>
      </w:r>
      <w:r w:rsidR="001525BD" w:rsidRPr="001525BD">
        <w:rPr>
          <w:rFonts w:ascii="Times New Roman" w:hAnsi="Times New Roman"/>
          <w:b/>
          <w:sz w:val="22"/>
          <w:szCs w:val="22"/>
        </w:rPr>
        <w:t>D</w:t>
      </w:r>
      <w:r w:rsidR="00AF03C2">
        <w:rPr>
          <w:rFonts w:ascii="Times New Roman" w:hAnsi="Times New Roman"/>
          <w:sz w:val="22"/>
          <w:szCs w:val="22"/>
        </w:rPr>
        <w:t xml:space="preserve"> = 69-60</w:t>
      </w:r>
      <w:r w:rsidRPr="00B50308">
        <w:rPr>
          <w:rFonts w:ascii="Times New Roman" w:hAnsi="Times New Roman"/>
          <w:sz w:val="22"/>
          <w:szCs w:val="22"/>
        </w:rPr>
        <w:tab/>
      </w:r>
      <w:r w:rsidR="001525BD">
        <w:rPr>
          <w:rFonts w:ascii="Times New Roman" w:hAnsi="Times New Roman"/>
          <w:sz w:val="22"/>
          <w:szCs w:val="22"/>
        </w:rPr>
        <w:t xml:space="preserve">             </w:t>
      </w:r>
      <w:r w:rsidRPr="00B50308">
        <w:rPr>
          <w:rFonts w:ascii="Times New Roman" w:hAnsi="Times New Roman"/>
          <w:b/>
          <w:sz w:val="22"/>
          <w:szCs w:val="22"/>
        </w:rPr>
        <w:t>F</w:t>
      </w:r>
      <w:r w:rsidR="00AF03C2">
        <w:rPr>
          <w:rFonts w:ascii="Times New Roman" w:hAnsi="Times New Roman"/>
          <w:sz w:val="22"/>
          <w:szCs w:val="22"/>
        </w:rPr>
        <w:t xml:space="preserve"> = 5</w:t>
      </w:r>
      <w:r w:rsidR="00FF6019">
        <w:rPr>
          <w:rFonts w:ascii="Times New Roman" w:hAnsi="Times New Roman"/>
          <w:sz w:val="22"/>
          <w:szCs w:val="22"/>
        </w:rPr>
        <w:t>9-0</w:t>
      </w:r>
    </w:p>
    <w:p w14:paraId="2E24B492" w14:textId="77777777" w:rsidR="00E600DD" w:rsidRDefault="00E600DD" w:rsidP="0064530D">
      <w:pPr>
        <w:spacing w:after="160"/>
        <w:ind w:right="-720"/>
        <w:jc w:val="center"/>
        <w:rPr>
          <w:rFonts w:ascii="Times New Roman" w:hAnsi="Times New Roman"/>
          <w:b/>
          <w:bCs/>
        </w:rPr>
      </w:pPr>
    </w:p>
    <w:p w14:paraId="7956D245" w14:textId="77777777" w:rsidR="0064530D" w:rsidRPr="00E21A85" w:rsidRDefault="0064530D" w:rsidP="0064530D">
      <w:pPr>
        <w:spacing w:after="160"/>
        <w:ind w:right="-720"/>
        <w:jc w:val="center"/>
        <w:rPr>
          <w:rFonts w:ascii="Times New Roman" w:hAnsi="Times New Roman"/>
          <w:sz w:val="22"/>
          <w:szCs w:val="22"/>
        </w:rPr>
      </w:pPr>
      <w:r>
        <w:rPr>
          <w:rFonts w:ascii="Times New Roman" w:hAnsi="Times New Roman"/>
          <w:b/>
          <w:bCs/>
        </w:rPr>
        <w:lastRenderedPageBreak/>
        <w:t>Course</w:t>
      </w:r>
      <w:r w:rsidRPr="00411DA0">
        <w:rPr>
          <w:rFonts w:ascii="Times New Roman" w:hAnsi="Times New Roman"/>
          <w:b/>
          <w:bCs/>
        </w:rPr>
        <w:t xml:space="preserve"> Schedule </w:t>
      </w:r>
    </w:p>
    <w:p w14:paraId="12CDA53E" w14:textId="77777777" w:rsidR="0064530D" w:rsidRPr="00E21A85" w:rsidRDefault="0064530D" w:rsidP="0064530D">
      <w:pPr>
        <w:rPr>
          <w:rFonts w:ascii="Times New Roman" w:hAnsi="Times New Roman"/>
          <w:sz w:val="22"/>
          <w:szCs w:val="22"/>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4492"/>
        <w:gridCol w:w="2520"/>
        <w:gridCol w:w="1908"/>
      </w:tblGrid>
      <w:tr w:rsidR="00E72C53" w:rsidRPr="00022664" w14:paraId="1A8287B1" w14:textId="77777777" w:rsidTr="00E600DD">
        <w:tc>
          <w:tcPr>
            <w:tcW w:w="656" w:type="dxa"/>
            <w:shd w:val="clear" w:color="auto" w:fill="auto"/>
          </w:tcPr>
          <w:p w14:paraId="5B34393F" w14:textId="77777777" w:rsidR="00E72C53" w:rsidRPr="00022664" w:rsidRDefault="00E72C53" w:rsidP="008F15CE">
            <w:pPr>
              <w:rPr>
                <w:rFonts w:ascii="Times New Roman" w:hAnsi="Times New Roman"/>
                <w:b/>
                <w:sz w:val="22"/>
                <w:szCs w:val="22"/>
              </w:rPr>
            </w:pPr>
            <w:r w:rsidRPr="00022664">
              <w:rPr>
                <w:rFonts w:ascii="Times New Roman" w:hAnsi="Times New Roman"/>
                <w:b/>
                <w:sz w:val="22"/>
                <w:szCs w:val="22"/>
              </w:rPr>
              <w:t>Date</w:t>
            </w:r>
          </w:p>
        </w:tc>
        <w:tc>
          <w:tcPr>
            <w:tcW w:w="4492" w:type="dxa"/>
            <w:shd w:val="clear" w:color="auto" w:fill="auto"/>
          </w:tcPr>
          <w:p w14:paraId="7D851680" w14:textId="77777777" w:rsidR="00E72C53" w:rsidRPr="00022664" w:rsidRDefault="00E72C53" w:rsidP="008F15CE">
            <w:pPr>
              <w:jc w:val="center"/>
              <w:rPr>
                <w:rFonts w:ascii="Times New Roman" w:hAnsi="Times New Roman"/>
                <w:b/>
                <w:sz w:val="22"/>
                <w:szCs w:val="22"/>
              </w:rPr>
            </w:pPr>
            <w:r w:rsidRPr="00022664">
              <w:rPr>
                <w:rFonts w:ascii="Times New Roman" w:hAnsi="Times New Roman"/>
                <w:b/>
                <w:sz w:val="22"/>
                <w:szCs w:val="22"/>
              </w:rPr>
              <w:t>Topics To Be Covered</w:t>
            </w:r>
          </w:p>
        </w:tc>
        <w:tc>
          <w:tcPr>
            <w:tcW w:w="2520" w:type="dxa"/>
            <w:shd w:val="clear" w:color="auto" w:fill="auto"/>
          </w:tcPr>
          <w:p w14:paraId="75BD2CED" w14:textId="77777777" w:rsidR="00E72C53" w:rsidRPr="00022664" w:rsidRDefault="00E72C53" w:rsidP="008F15CE">
            <w:pPr>
              <w:rPr>
                <w:rFonts w:ascii="Times New Roman" w:hAnsi="Times New Roman"/>
                <w:b/>
                <w:sz w:val="22"/>
                <w:szCs w:val="22"/>
              </w:rPr>
            </w:pPr>
            <w:r w:rsidRPr="00022664">
              <w:rPr>
                <w:rFonts w:ascii="Times New Roman" w:hAnsi="Times New Roman"/>
                <w:b/>
                <w:sz w:val="22"/>
                <w:szCs w:val="22"/>
              </w:rPr>
              <w:t>Reading Assignments</w:t>
            </w:r>
          </w:p>
        </w:tc>
        <w:tc>
          <w:tcPr>
            <w:tcW w:w="1908" w:type="dxa"/>
            <w:shd w:val="clear" w:color="auto" w:fill="auto"/>
          </w:tcPr>
          <w:p w14:paraId="757166D2" w14:textId="77777777" w:rsidR="00E72C53" w:rsidRPr="00022664" w:rsidRDefault="00E72C53" w:rsidP="008F15CE">
            <w:pPr>
              <w:rPr>
                <w:rFonts w:ascii="Times New Roman" w:hAnsi="Times New Roman"/>
                <w:b/>
                <w:sz w:val="22"/>
                <w:szCs w:val="22"/>
              </w:rPr>
            </w:pPr>
            <w:r w:rsidRPr="00022664">
              <w:rPr>
                <w:rFonts w:ascii="Times New Roman" w:hAnsi="Times New Roman"/>
                <w:b/>
                <w:sz w:val="22"/>
                <w:szCs w:val="22"/>
              </w:rPr>
              <w:t>Assignments Due</w:t>
            </w:r>
          </w:p>
        </w:tc>
      </w:tr>
      <w:tr w:rsidR="00E72C53" w:rsidRPr="00022664" w14:paraId="6735A6AA" w14:textId="77777777" w:rsidTr="00E600DD">
        <w:tc>
          <w:tcPr>
            <w:tcW w:w="656" w:type="dxa"/>
            <w:shd w:val="clear" w:color="auto" w:fill="auto"/>
          </w:tcPr>
          <w:p w14:paraId="1C9C5F74" w14:textId="105E2AE4" w:rsidR="00E72C53" w:rsidRPr="00022664" w:rsidRDefault="00E72C53" w:rsidP="008F15CE">
            <w:pPr>
              <w:rPr>
                <w:rFonts w:ascii="Times New Roman" w:hAnsi="Times New Roman"/>
                <w:sz w:val="22"/>
                <w:szCs w:val="22"/>
              </w:rPr>
            </w:pPr>
            <w:r>
              <w:rPr>
                <w:rFonts w:ascii="Times New Roman" w:hAnsi="Times New Roman"/>
                <w:sz w:val="22"/>
                <w:szCs w:val="22"/>
              </w:rPr>
              <w:t>7/</w:t>
            </w:r>
            <w:r w:rsidR="00FC0D15">
              <w:rPr>
                <w:rFonts w:ascii="Times New Roman" w:hAnsi="Times New Roman"/>
                <w:sz w:val="22"/>
                <w:szCs w:val="22"/>
              </w:rPr>
              <w:t>8</w:t>
            </w:r>
          </w:p>
        </w:tc>
        <w:tc>
          <w:tcPr>
            <w:tcW w:w="4492" w:type="dxa"/>
            <w:shd w:val="clear" w:color="auto" w:fill="auto"/>
          </w:tcPr>
          <w:p w14:paraId="3606A9ED" w14:textId="77777777" w:rsidR="00E72C53" w:rsidRPr="002324E8" w:rsidRDefault="00E72C53" w:rsidP="008F15CE">
            <w:pPr>
              <w:rPr>
                <w:rFonts w:ascii="Times New Roman" w:hAnsi="Times New Roman"/>
                <w:sz w:val="22"/>
                <w:szCs w:val="22"/>
              </w:rPr>
            </w:pPr>
            <w:r w:rsidRPr="00C23257">
              <w:rPr>
                <w:rFonts w:ascii="Times New Roman" w:hAnsi="Times New Roman"/>
                <w:i/>
                <w:sz w:val="22"/>
                <w:szCs w:val="22"/>
              </w:rPr>
              <w:t>Course Introduction</w:t>
            </w:r>
            <w:r>
              <w:rPr>
                <w:rFonts w:ascii="Times New Roman" w:hAnsi="Times New Roman"/>
                <w:sz w:val="22"/>
                <w:szCs w:val="22"/>
              </w:rPr>
              <w:t>:</w:t>
            </w:r>
          </w:p>
          <w:p w14:paraId="38B1B932" w14:textId="77777777" w:rsidR="00E72C53" w:rsidRDefault="00E72C53" w:rsidP="008F15CE">
            <w:pPr>
              <w:pStyle w:val="ListParagraph"/>
              <w:ind w:left="480"/>
              <w:rPr>
                <w:rFonts w:ascii="Times New Roman" w:hAnsi="Times New Roman"/>
                <w:sz w:val="22"/>
                <w:szCs w:val="22"/>
              </w:rPr>
            </w:pPr>
            <w:r>
              <w:rPr>
                <w:rFonts w:ascii="Times New Roman" w:hAnsi="Times New Roman"/>
                <w:sz w:val="22"/>
                <w:szCs w:val="22"/>
              </w:rPr>
              <w:t>Overview of Syllabus</w:t>
            </w:r>
          </w:p>
          <w:p w14:paraId="151A93AD" w14:textId="2AB473DC" w:rsidR="00FC0D15" w:rsidRPr="0031619C" w:rsidRDefault="00D12A76" w:rsidP="00D12A76">
            <w:pPr>
              <w:pStyle w:val="ListParagraph"/>
              <w:ind w:left="480"/>
              <w:rPr>
                <w:rFonts w:ascii="Times New Roman" w:hAnsi="Times New Roman"/>
                <w:sz w:val="22"/>
                <w:szCs w:val="22"/>
              </w:rPr>
            </w:pPr>
            <w:r>
              <w:rPr>
                <w:rFonts w:ascii="Times New Roman" w:hAnsi="Times New Roman"/>
                <w:sz w:val="22"/>
                <w:szCs w:val="22"/>
              </w:rPr>
              <w:t xml:space="preserve">Personalizing </w:t>
            </w:r>
            <w:r w:rsidR="00401EFE">
              <w:rPr>
                <w:rFonts w:ascii="Times New Roman" w:hAnsi="Times New Roman"/>
                <w:sz w:val="22"/>
                <w:szCs w:val="22"/>
              </w:rPr>
              <w:t xml:space="preserve">the </w:t>
            </w:r>
            <w:r>
              <w:rPr>
                <w:rFonts w:ascii="Times New Roman" w:hAnsi="Times New Roman"/>
                <w:sz w:val="22"/>
                <w:szCs w:val="22"/>
              </w:rPr>
              <w:t>Writer’s Notebook</w:t>
            </w:r>
          </w:p>
        </w:tc>
        <w:tc>
          <w:tcPr>
            <w:tcW w:w="2520" w:type="dxa"/>
            <w:shd w:val="clear" w:color="auto" w:fill="auto"/>
          </w:tcPr>
          <w:p w14:paraId="37A00587" w14:textId="77777777" w:rsidR="00E72C53" w:rsidRPr="00022664" w:rsidRDefault="00E72C53" w:rsidP="008F15CE">
            <w:pPr>
              <w:rPr>
                <w:rFonts w:ascii="Times New Roman" w:hAnsi="Times New Roman"/>
                <w:sz w:val="22"/>
                <w:szCs w:val="22"/>
              </w:rPr>
            </w:pPr>
            <w:r>
              <w:rPr>
                <w:rFonts w:ascii="Times New Roman" w:hAnsi="Times New Roman"/>
                <w:sz w:val="22"/>
                <w:szCs w:val="22"/>
              </w:rPr>
              <w:t xml:space="preserve">  </w:t>
            </w:r>
          </w:p>
        </w:tc>
        <w:tc>
          <w:tcPr>
            <w:tcW w:w="1908" w:type="dxa"/>
            <w:tcBorders>
              <w:bottom w:val="single" w:sz="4" w:space="0" w:color="auto"/>
            </w:tcBorders>
            <w:shd w:val="clear" w:color="auto" w:fill="auto"/>
          </w:tcPr>
          <w:p w14:paraId="1100CFEE" w14:textId="77777777" w:rsidR="00E72C53" w:rsidRPr="00022664" w:rsidRDefault="00E72C53" w:rsidP="008F15CE">
            <w:pPr>
              <w:rPr>
                <w:rFonts w:ascii="Times New Roman" w:hAnsi="Times New Roman"/>
                <w:sz w:val="22"/>
                <w:szCs w:val="22"/>
              </w:rPr>
            </w:pPr>
          </w:p>
        </w:tc>
      </w:tr>
      <w:tr w:rsidR="00E72C53" w:rsidRPr="00022664" w14:paraId="4002DC7A" w14:textId="77777777" w:rsidTr="00E600DD">
        <w:tc>
          <w:tcPr>
            <w:tcW w:w="656" w:type="dxa"/>
            <w:shd w:val="clear" w:color="auto" w:fill="auto"/>
          </w:tcPr>
          <w:p w14:paraId="1047B35C" w14:textId="271676B7" w:rsidR="00E72C53" w:rsidRPr="00022664" w:rsidRDefault="00E72C53" w:rsidP="008F15CE">
            <w:pPr>
              <w:rPr>
                <w:rFonts w:ascii="Times New Roman" w:hAnsi="Times New Roman"/>
                <w:sz w:val="22"/>
                <w:szCs w:val="22"/>
              </w:rPr>
            </w:pPr>
            <w:r>
              <w:rPr>
                <w:rFonts w:ascii="Times New Roman" w:hAnsi="Times New Roman"/>
                <w:sz w:val="22"/>
                <w:szCs w:val="22"/>
              </w:rPr>
              <w:t>7/</w:t>
            </w:r>
            <w:r w:rsidR="00DC4EC1">
              <w:rPr>
                <w:rFonts w:ascii="Times New Roman" w:hAnsi="Times New Roman"/>
                <w:sz w:val="22"/>
                <w:szCs w:val="22"/>
              </w:rPr>
              <w:t>9</w:t>
            </w:r>
          </w:p>
        </w:tc>
        <w:tc>
          <w:tcPr>
            <w:tcW w:w="4492" w:type="dxa"/>
            <w:shd w:val="clear" w:color="auto" w:fill="auto"/>
          </w:tcPr>
          <w:p w14:paraId="29B87D9B" w14:textId="0BC6F03D" w:rsidR="00E72C53" w:rsidRPr="00FF6019" w:rsidRDefault="00330681" w:rsidP="0091162C">
            <w:pPr>
              <w:rPr>
                <w:rFonts w:ascii="Times New Roman" w:hAnsi="Times New Roman"/>
                <w:i/>
                <w:sz w:val="22"/>
                <w:szCs w:val="22"/>
              </w:rPr>
            </w:pPr>
            <w:r>
              <w:rPr>
                <w:rFonts w:ascii="Times New Roman" w:hAnsi="Times New Roman"/>
                <w:i/>
                <w:sz w:val="22"/>
                <w:szCs w:val="22"/>
              </w:rPr>
              <w:t>Rethinking Literacy as a Social Practice</w:t>
            </w:r>
          </w:p>
        </w:tc>
        <w:tc>
          <w:tcPr>
            <w:tcW w:w="2520" w:type="dxa"/>
            <w:shd w:val="clear" w:color="auto" w:fill="auto"/>
          </w:tcPr>
          <w:p w14:paraId="493427B2" w14:textId="77777777" w:rsidR="00E72C53" w:rsidRDefault="00330681" w:rsidP="00696CE3">
            <w:pPr>
              <w:rPr>
                <w:rFonts w:ascii="Times New Roman" w:hAnsi="Times New Roman"/>
                <w:sz w:val="22"/>
                <w:szCs w:val="22"/>
              </w:rPr>
            </w:pPr>
            <w:r>
              <w:rPr>
                <w:rFonts w:ascii="Times New Roman" w:hAnsi="Times New Roman"/>
                <w:sz w:val="22"/>
                <w:szCs w:val="22"/>
              </w:rPr>
              <w:t>Heath, “The Functions”</w:t>
            </w:r>
            <w:r w:rsidR="0091162C">
              <w:rPr>
                <w:rFonts w:ascii="Times New Roman" w:hAnsi="Times New Roman"/>
                <w:sz w:val="22"/>
                <w:szCs w:val="22"/>
              </w:rPr>
              <w:t xml:space="preserve"> </w:t>
            </w:r>
          </w:p>
          <w:p w14:paraId="08942BA6" w14:textId="6E4E9F42" w:rsidR="003D6DF2" w:rsidRPr="00022664" w:rsidRDefault="003D6DF2" w:rsidP="00696CE3">
            <w:pPr>
              <w:rPr>
                <w:rFonts w:ascii="Times New Roman" w:hAnsi="Times New Roman"/>
                <w:sz w:val="22"/>
                <w:szCs w:val="22"/>
              </w:rPr>
            </w:pPr>
            <w:r>
              <w:rPr>
                <w:rFonts w:ascii="Times New Roman" w:hAnsi="Times New Roman"/>
                <w:sz w:val="22"/>
                <w:szCs w:val="22"/>
              </w:rPr>
              <w:t>Daly, “The Evocative World”</w:t>
            </w:r>
          </w:p>
        </w:tc>
        <w:tc>
          <w:tcPr>
            <w:tcW w:w="1908" w:type="dxa"/>
            <w:tcBorders>
              <w:bottom w:val="single" w:sz="4" w:space="0" w:color="auto"/>
            </w:tcBorders>
            <w:shd w:val="clear" w:color="auto" w:fill="CCCCCC"/>
          </w:tcPr>
          <w:p w14:paraId="375B2E10" w14:textId="520D8719" w:rsidR="00E72C53" w:rsidRPr="009372B3" w:rsidRDefault="006803A7" w:rsidP="009372B3">
            <w:pPr>
              <w:rPr>
                <w:rFonts w:ascii="Times New Roman" w:hAnsi="Times New Roman"/>
                <w:b/>
                <w:sz w:val="22"/>
                <w:szCs w:val="22"/>
              </w:rPr>
            </w:pPr>
            <w:r w:rsidRPr="009372B3">
              <w:rPr>
                <w:rFonts w:ascii="Times New Roman" w:hAnsi="Times New Roman"/>
                <w:b/>
                <w:sz w:val="22"/>
                <w:szCs w:val="22"/>
              </w:rPr>
              <w:t xml:space="preserve">Six-Word Memoir and Image </w:t>
            </w:r>
          </w:p>
        </w:tc>
      </w:tr>
      <w:tr w:rsidR="00E72C53" w:rsidRPr="00022664" w14:paraId="7C3B81A7" w14:textId="77777777" w:rsidTr="00E600DD">
        <w:trPr>
          <w:trHeight w:val="485"/>
        </w:trPr>
        <w:tc>
          <w:tcPr>
            <w:tcW w:w="656" w:type="dxa"/>
            <w:shd w:val="clear" w:color="auto" w:fill="auto"/>
          </w:tcPr>
          <w:p w14:paraId="48D104CB" w14:textId="404A0D35" w:rsidR="00E72C53" w:rsidRPr="00022664" w:rsidRDefault="00E72C53" w:rsidP="008F15CE">
            <w:pPr>
              <w:rPr>
                <w:rFonts w:ascii="Times New Roman" w:hAnsi="Times New Roman"/>
                <w:sz w:val="22"/>
                <w:szCs w:val="22"/>
              </w:rPr>
            </w:pPr>
            <w:r>
              <w:rPr>
                <w:rFonts w:ascii="Times New Roman" w:hAnsi="Times New Roman"/>
                <w:sz w:val="22"/>
                <w:szCs w:val="22"/>
              </w:rPr>
              <w:t>7/1</w:t>
            </w:r>
            <w:r w:rsidR="00DC4EC1">
              <w:rPr>
                <w:rFonts w:ascii="Times New Roman" w:hAnsi="Times New Roman"/>
                <w:sz w:val="22"/>
                <w:szCs w:val="22"/>
              </w:rPr>
              <w:t>0</w:t>
            </w:r>
          </w:p>
        </w:tc>
        <w:tc>
          <w:tcPr>
            <w:tcW w:w="4492" w:type="dxa"/>
            <w:shd w:val="clear" w:color="auto" w:fill="auto"/>
          </w:tcPr>
          <w:p w14:paraId="15B1BCBC" w14:textId="0C2A8028" w:rsidR="00E72C53" w:rsidRPr="00C23257" w:rsidRDefault="00D072F7" w:rsidP="002F7140">
            <w:pPr>
              <w:rPr>
                <w:rFonts w:ascii="Times New Roman" w:hAnsi="Times New Roman"/>
                <w:i/>
                <w:sz w:val="22"/>
                <w:szCs w:val="22"/>
              </w:rPr>
            </w:pPr>
            <w:r>
              <w:rPr>
                <w:rFonts w:ascii="Times New Roman" w:hAnsi="Times New Roman"/>
                <w:i/>
                <w:sz w:val="22"/>
                <w:szCs w:val="22"/>
              </w:rPr>
              <w:t>Thinking About Learning:</w:t>
            </w:r>
            <w:r w:rsidR="002F7140">
              <w:rPr>
                <w:rFonts w:ascii="Times New Roman" w:hAnsi="Times New Roman"/>
                <w:i/>
                <w:sz w:val="22"/>
                <w:szCs w:val="22"/>
              </w:rPr>
              <w:t xml:space="preserve"> </w:t>
            </w:r>
            <w:r>
              <w:rPr>
                <w:rFonts w:ascii="Times New Roman" w:hAnsi="Times New Roman"/>
                <w:i/>
                <w:sz w:val="22"/>
                <w:szCs w:val="22"/>
              </w:rPr>
              <w:t>Social Constructivism</w:t>
            </w:r>
          </w:p>
        </w:tc>
        <w:tc>
          <w:tcPr>
            <w:tcW w:w="2520" w:type="dxa"/>
            <w:shd w:val="clear" w:color="auto" w:fill="auto"/>
          </w:tcPr>
          <w:p w14:paraId="54FD8CFE" w14:textId="1E16C644" w:rsidR="00D072F7" w:rsidRDefault="00D072F7" w:rsidP="00696CE3">
            <w:pPr>
              <w:rPr>
                <w:rFonts w:ascii="Times New Roman" w:hAnsi="Times New Roman"/>
                <w:sz w:val="22"/>
                <w:szCs w:val="22"/>
              </w:rPr>
            </w:pPr>
            <w:r>
              <w:rPr>
                <w:rFonts w:ascii="Times New Roman" w:hAnsi="Times New Roman"/>
                <w:sz w:val="22"/>
                <w:szCs w:val="22"/>
              </w:rPr>
              <w:t xml:space="preserve">Phillips &amp; </w:t>
            </w:r>
            <w:proofErr w:type="spellStart"/>
            <w:r>
              <w:rPr>
                <w:rFonts w:ascii="Times New Roman" w:hAnsi="Times New Roman"/>
                <w:sz w:val="22"/>
                <w:szCs w:val="22"/>
              </w:rPr>
              <w:t>Soltis</w:t>
            </w:r>
            <w:proofErr w:type="spellEnd"/>
            <w:r>
              <w:rPr>
                <w:rFonts w:ascii="Times New Roman" w:hAnsi="Times New Roman"/>
                <w:sz w:val="22"/>
                <w:szCs w:val="22"/>
              </w:rPr>
              <w:t>, Ch. 6</w:t>
            </w:r>
          </w:p>
          <w:p w14:paraId="10DA610F" w14:textId="7203661C" w:rsidR="00E72C53" w:rsidRPr="00022664" w:rsidRDefault="00E72C53" w:rsidP="008F15CE">
            <w:pPr>
              <w:rPr>
                <w:rFonts w:ascii="Times New Roman" w:hAnsi="Times New Roman"/>
                <w:sz w:val="22"/>
                <w:szCs w:val="22"/>
              </w:rPr>
            </w:pPr>
          </w:p>
        </w:tc>
        <w:tc>
          <w:tcPr>
            <w:tcW w:w="1908" w:type="dxa"/>
            <w:shd w:val="clear" w:color="auto" w:fill="auto"/>
          </w:tcPr>
          <w:p w14:paraId="24CA340C" w14:textId="77777777" w:rsidR="00E72C53" w:rsidRPr="00022664" w:rsidRDefault="00E72C53" w:rsidP="008F15CE">
            <w:pPr>
              <w:rPr>
                <w:rFonts w:ascii="Times New Roman" w:hAnsi="Times New Roman"/>
                <w:sz w:val="22"/>
                <w:szCs w:val="22"/>
              </w:rPr>
            </w:pPr>
          </w:p>
        </w:tc>
      </w:tr>
      <w:tr w:rsidR="00E72C53" w:rsidRPr="00022664" w14:paraId="41FD3F5B" w14:textId="77777777" w:rsidTr="00E600DD">
        <w:tc>
          <w:tcPr>
            <w:tcW w:w="656" w:type="dxa"/>
            <w:shd w:val="clear" w:color="auto" w:fill="auto"/>
          </w:tcPr>
          <w:p w14:paraId="11E9E6F2" w14:textId="475119DE" w:rsidR="00E72C53" w:rsidRPr="00022664" w:rsidRDefault="00E72C53" w:rsidP="008F15CE">
            <w:pPr>
              <w:rPr>
                <w:rFonts w:ascii="Times New Roman" w:hAnsi="Times New Roman"/>
                <w:sz w:val="22"/>
                <w:szCs w:val="22"/>
              </w:rPr>
            </w:pPr>
            <w:r>
              <w:rPr>
                <w:rFonts w:ascii="Times New Roman" w:hAnsi="Times New Roman"/>
                <w:sz w:val="22"/>
                <w:szCs w:val="22"/>
              </w:rPr>
              <w:t>7/1</w:t>
            </w:r>
            <w:r w:rsidR="0075795C">
              <w:rPr>
                <w:rFonts w:ascii="Times New Roman" w:hAnsi="Times New Roman"/>
                <w:sz w:val="22"/>
                <w:szCs w:val="22"/>
              </w:rPr>
              <w:t>1</w:t>
            </w:r>
          </w:p>
        </w:tc>
        <w:tc>
          <w:tcPr>
            <w:tcW w:w="4492" w:type="dxa"/>
            <w:shd w:val="clear" w:color="auto" w:fill="auto"/>
          </w:tcPr>
          <w:p w14:paraId="1B5C0F7C" w14:textId="78BF9790" w:rsidR="00E72C53" w:rsidRPr="00B3493A" w:rsidRDefault="00D072F7" w:rsidP="00B3493A">
            <w:pPr>
              <w:rPr>
                <w:rFonts w:ascii="Times New Roman" w:hAnsi="Times New Roman"/>
                <w:i/>
                <w:sz w:val="22"/>
                <w:szCs w:val="22"/>
              </w:rPr>
            </w:pPr>
            <w:r>
              <w:rPr>
                <w:rFonts w:ascii="Times New Roman" w:hAnsi="Times New Roman"/>
                <w:i/>
                <w:sz w:val="22"/>
                <w:szCs w:val="22"/>
              </w:rPr>
              <w:t xml:space="preserve">Teaching Writing as a </w:t>
            </w:r>
            <w:r w:rsidRPr="00F410FE">
              <w:rPr>
                <w:rFonts w:ascii="Times New Roman" w:hAnsi="Times New Roman"/>
                <w:i/>
                <w:sz w:val="22"/>
                <w:szCs w:val="22"/>
              </w:rPr>
              <w:t>Process</w:t>
            </w:r>
            <w:r w:rsidR="006B2344">
              <w:rPr>
                <w:rFonts w:ascii="Times New Roman" w:hAnsi="Times New Roman"/>
                <w:i/>
                <w:sz w:val="22"/>
                <w:szCs w:val="22"/>
              </w:rPr>
              <w:t xml:space="preserve"> / Survey Revision Workshop</w:t>
            </w:r>
          </w:p>
        </w:tc>
        <w:tc>
          <w:tcPr>
            <w:tcW w:w="2520" w:type="dxa"/>
            <w:shd w:val="clear" w:color="auto" w:fill="auto"/>
          </w:tcPr>
          <w:p w14:paraId="37B1D1C2" w14:textId="77777777" w:rsidR="00E72C53" w:rsidRDefault="00D072F7" w:rsidP="00D072F7">
            <w:pPr>
              <w:rPr>
                <w:rFonts w:ascii="Times New Roman" w:hAnsi="Times New Roman"/>
                <w:sz w:val="22"/>
                <w:szCs w:val="22"/>
              </w:rPr>
            </w:pPr>
            <w:proofErr w:type="spellStart"/>
            <w:r>
              <w:rPr>
                <w:rFonts w:ascii="Times New Roman" w:hAnsi="Times New Roman"/>
                <w:sz w:val="22"/>
                <w:szCs w:val="22"/>
              </w:rPr>
              <w:t>Zemelman</w:t>
            </w:r>
            <w:proofErr w:type="spellEnd"/>
            <w:r>
              <w:rPr>
                <w:rFonts w:ascii="Times New Roman" w:hAnsi="Times New Roman"/>
                <w:sz w:val="22"/>
                <w:szCs w:val="22"/>
              </w:rPr>
              <w:t xml:space="preserve"> &amp; Daniels, </w:t>
            </w:r>
            <w:proofErr w:type="spellStart"/>
            <w:r>
              <w:rPr>
                <w:rFonts w:ascii="Times New Roman" w:hAnsi="Times New Roman"/>
                <w:sz w:val="22"/>
                <w:szCs w:val="22"/>
              </w:rPr>
              <w:t>Chs</w:t>
            </w:r>
            <w:proofErr w:type="spellEnd"/>
            <w:r>
              <w:rPr>
                <w:rFonts w:ascii="Times New Roman" w:hAnsi="Times New Roman"/>
                <w:sz w:val="22"/>
                <w:szCs w:val="22"/>
              </w:rPr>
              <w:t>. 1 and 2</w:t>
            </w:r>
          </w:p>
          <w:p w14:paraId="3E188EE3" w14:textId="3BC8C7B5" w:rsidR="00433C58" w:rsidRPr="00022664" w:rsidRDefault="00433C58" w:rsidP="00D072F7">
            <w:pPr>
              <w:rPr>
                <w:rFonts w:ascii="Times New Roman" w:hAnsi="Times New Roman"/>
                <w:sz w:val="22"/>
                <w:szCs w:val="22"/>
              </w:rPr>
            </w:pPr>
            <w:r>
              <w:rPr>
                <w:rFonts w:ascii="Times New Roman" w:hAnsi="Times New Roman"/>
                <w:sz w:val="22"/>
                <w:szCs w:val="22"/>
              </w:rPr>
              <w:t>Gallagher, Ch. 1</w:t>
            </w:r>
          </w:p>
        </w:tc>
        <w:tc>
          <w:tcPr>
            <w:tcW w:w="1908" w:type="dxa"/>
            <w:tcBorders>
              <w:bottom w:val="single" w:sz="4" w:space="0" w:color="auto"/>
            </w:tcBorders>
            <w:shd w:val="clear" w:color="auto" w:fill="CCCCCC"/>
          </w:tcPr>
          <w:p w14:paraId="4F2E659E" w14:textId="28610D91" w:rsidR="00E72C53" w:rsidRPr="00022664" w:rsidRDefault="00BA1414" w:rsidP="008F15CE">
            <w:pPr>
              <w:rPr>
                <w:rFonts w:ascii="Times New Roman" w:hAnsi="Times New Roman"/>
                <w:sz w:val="22"/>
                <w:szCs w:val="22"/>
              </w:rPr>
            </w:pPr>
            <w:r w:rsidRPr="00783552">
              <w:rPr>
                <w:rFonts w:ascii="Times New Roman" w:hAnsi="Times New Roman"/>
                <w:b/>
                <w:sz w:val="22"/>
                <w:szCs w:val="22"/>
              </w:rPr>
              <w:t>Draft of Literacy Survey</w:t>
            </w:r>
          </w:p>
        </w:tc>
      </w:tr>
      <w:tr w:rsidR="00BA1414" w:rsidRPr="00022664" w14:paraId="5BA364E0" w14:textId="77777777" w:rsidTr="00E600DD">
        <w:tc>
          <w:tcPr>
            <w:tcW w:w="656" w:type="dxa"/>
            <w:shd w:val="clear" w:color="auto" w:fill="auto"/>
          </w:tcPr>
          <w:p w14:paraId="2B74618C" w14:textId="58A6F1E2" w:rsidR="00BA1414" w:rsidRPr="00022664" w:rsidRDefault="00BA1414" w:rsidP="008F15CE">
            <w:pPr>
              <w:rPr>
                <w:rFonts w:ascii="Times New Roman" w:hAnsi="Times New Roman"/>
                <w:sz w:val="22"/>
                <w:szCs w:val="22"/>
              </w:rPr>
            </w:pPr>
            <w:r w:rsidRPr="00022664">
              <w:rPr>
                <w:rFonts w:ascii="Times New Roman" w:hAnsi="Times New Roman"/>
                <w:sz w:val="22"/>
                <w:szCs w:val="22"/>
              </w:rPr>
              <w:t>7/1</w:t>
            </w:r>
            <w:r w:rsidR="0075795C">
              <w:rPr>
                <w:rFonts w:ascii="Times New Roman" w:hAnsi="Times New Roman"/>
                <w:sz w:val="22"/>
                <w:szCs w:val="22"/>
              </w:rPr>
              <w:t>2</w:t>
            </w:r>
          </w:p>
        </w:tc>
        <w:tc>
          <w:tcPr>
            <w:tcW w:w="4492" w:type="dxa"/>
            <w:shd w:val="clear" w:color="auto" w:fill="auto"/>
          </w:tcPr>
          <w:p w14:paraId="74D4770C" w14:textId="77777777" w:rsidR="00BA1414" w:rsidRDefault="00BA1414" w:rsidP="00B3493A">
            <w:pPr>
              <w:rPr>
                <w:rFonts w:ascii="Times New Roman" w:hAnsi="Times New Roman"/>
                <w:i/>
                <w:sz w:val="22"/>
                <w:szCs w:val="22"/>
              </w:rPr>
            </w:pPr>
            <w:r>
              <w:rPr>
                <w:rFonts w:ascii="Times New Roman" w:hAnsi="Times New Roman"/>
                <w:i/>
                <w:sz w:val="22"/>
                <w:szCs w:val="22"/>
              </w:rPr>
              <w:t xml:space="preserve">Organizing Student Learning: Lesson Planning </w:t>
            </w:r>
          </w:p>
          <w:p w14:paraId="63A7C00D" w14:textId="7796B1AF" w:rsidR="00BA1414" w:rsidRPr="00022664" w:rsidRDefault="00BA1414" w:rsidP="00696CE3">
            <w:pPr>
              <w:rPr>
                <w:rFonts w:ascii="Times New Roman" w:hAnsi="Times New Roman"/>
                <w:sz w:val="22"/>
                <w:szCs w:val="22"/>
              </w:rPr>
            </w:pPr>
          </w:p>
        </w:tc>
        <w:tc>
          <w:tcPr>
            <w:tcW w:w="2520" w:type="dxa"/>
            <w:shd w:val="clear" w:color="auto" w:fill="auto"/>
          </w:tcPr>
          <w:p w14:paraId="3CA3B8C9" w14:textId="77777777" w:rsidR="00BA1414" w:rsidRDefault="00BA1414" w:rsidP="00B3493A">
            <w:pPr>
              <w:rPr>
                <w:rFonts w:ascii="Times New Roman" w:hAnsi="Times New Roman"/>
                <w:sz w:val="22"/>
                <w:szCs w:val="22"/>
              </w:rPr>
            </w:pPr>
            <w:r>
              <w:rPr>
                <w:rFonts w:ascii="Times New Roman" w:hAnsi="Times New Roman"/>
                <w:sz w:val="22"/>
                <w:szCs w:val="22"/>
              </w:rPr>
              <w:t>Common Core Standards</w:t>
            </w:r>
          </w:p>
          <w:p w14:paraId="357FAF8E" w14:textId="702E003A" w:rsidR="005726C3" w:rsidRPr="00022664" w:rsidRDefault="005726C3" w:rsidP="00B3493A">
            <w:pPr>
              <w:rPr>
                <w:rFonts w:ascii="Times New Roman" w:hAnsi="Times New Roman"/>
                <w:sz w:val="22"/>
                <w:szCs w:val="22"/>
              </w:rPr>
            </w:pPr>
            <w:r>
              <w:rPr>
                <w:rFonts w:ascii="Times New Roman" w:hAnsi="Times New Roman"/>
                <w:sz w:val="22"/>
                <w:szCs w:val="22"/>
              </w:rPr>
              <w:t>Jackson, “The Lottery”</w:t>
            </w:r>
          </w:p>
        </w:tc>
        <w:tc>
          <w:tcPr>
            <w:tcW w:w="1908" w:type="dxa"/>
            <w:tcBorders>
              <w:bottom w:val="single" w:sz="4" w:space="0" w:color="auto"/>
            </w:tcBorders>
            <w:shd w:val="clear" w:color="auto" w:fill="CCCCCC"/>
          </w:tcPr>
          <w:p w14:paraId="73EDDC9B" w14:textId="0B717B00" w:rsidR="00BA1414" w:rsidRPr="00BA1414" w:rsidRDefault="00BA1414" w:rsidP="00BA1414">
            <w:pPr>
              <w:tabs>
                <w:tab w:val="left" w:pos="1310"/>
              </w:tabs>
              <w:rPr>
                <w:rFonts w:ascii="Times New Roman" w:hAnsi="Times New Roman"/>
                <w:sz w:val="22"/>
                <w:szCs w:val="22"/>
              </w:rPr>
            </w:pPr>
            <w:r w:rsidRPr="00BA1414">
              <w:rPr>
                <w:rFonts w:ascii="Times New Roman" w:hAnsi="Times New Roman"/>
                <w:b/>
                <w:sz w:val="22"/>
                <w:szCs w:val="22"/>
                <w:shd w:val="clear" w:color="auto" w:fill="CCCCCC"/>
              </w:rPr>
              <w:t>Literacy</w:t>
            </w:r>
            <w:r w:rsidRPr="00697586">
              <w:rPr>
                <w:rFonts w:ascii="Times New Roman" w:hAnsi="Times New Roman"/>
                <w:b/>
                <w:sz w:val="22"/>
                <w:szCs w:val="22"/>
              </w:rPr>
              <w:t xml:space="preserve"> Survey</w:t>
            </w:r>
            <w:r>
              <w:rPr>
                <w:rFonts w:ascii="Times New Roman" w:hAnsi="Times New Roman"/>
                <w:sz w:val="22"/>
                <w:szCs w:val="22"/>
              </w:rPr>
              <w:tab/>
            </w:r>
          </w:p>
        </w:tc>
      </w:tr>
      <w:tr w:rsidR="00BA1414" w:rsidRPr="00022664" w14:paraId="7162DE92" w14:textId="77777777" w:rsidTr="00E600DD">
        <w:tc>
          <w:tcPr>
            <w:tcW w:w="656" w:type="dxa"/>
            <w:shd w:val="clear" w:color="auto" w:fill="auto"/>
          </w:tcPr>
          <w:p w14:paraId="2661C91B" w14:textId="1542387E" w:rsidR="00BA1414" w:rsidRPr="00022664" w:rsidRDefault="00BA1414" w:rsidP="008F15CE">
            <w:pPr>
              <w:rPr>
                <w:rFonts w:ascii="Times New Roman" w:hAnsi="Times New Roman"/>
                <w:sz w:val="22"/>
                <w:szCs w:val="22"/>
              </w:rPr>
            </w:pPr>
            <w:r>
              <w:rPr>
                <w:rFonts w:ascii="Times New Roman" w:hAnsi="Times New Roman"/>
                <w:sz w:val="22"/>
                <w:szCs w:val="22"/>
              </w:rPr>
              <w:t>7/1</w:t>
            </w:r>
            <w:r w:rsidR="0075795C">
              <w:rPr>
                <w:rFonts w:ascii="Times New Roman" w:hAnsi="Times New Roman"/>
                <w:sz w:val="22"/>
                <w:szCs w:val="22"/>
              </w:rPr>
              <w:t>5</w:t>
            </w:r>
          </w:p>
        </w:tc>
        <w:tc>
          <w:tcPr>
            <w:tcW w:w="4492" w:type="dxa"/>
            <w:shd w:val="clear" w:color="auto" w:fill="auto"/>
          </w:tcPr>
          <w:p w14:paraId="3C16E3A0" w14:textId="5FA081C8" w:rsidR="00BA1414" w:rsidRPr="00022664" w:rsidRDefault="00BA1414" w:rsidP="00696CE3">
            <w:pPr>
              <w:rPr>
                <w:rFonts w:ascii="Times New Roman" w:hAnsi="Times New Roman"/>
                <w:sz w:val="22"/>
                <w:szCs w:val="22"/>
              </w:rPr>
            </w:pPr>
            <w:r w:rsidRPr="007D1BA4">
              <w:rPr>
                <w:rFonts w:ascii="Times New Roman" w:hAnsi="Times New Roman"/>
                <w:i/>
                <w:sz w:val="22"/>
                <w:szCs w:val="22"/>
              </w:rPr>
              <w:t>The Environmental Mode of Teaching</w:t>
            </w:r>
          </w:p>
        </w:tc>
        <w:tc>
          <w:tcPr>
            <w:tcW w:w="2520" w:type="dxa"/>
            <w:shd w:val="clear" w:color="auto" w:fill="auto"/>
          </w:tcPr>
          <w:p w14:paraId="55274A70" w14:textId="024CB1C4" w:rsidR="00BA1414" w:rsidRPr="00022664" w:rsidRDefault="00BA1414" w:rsidP="008F15CE">
            <w:pPr>
              <w:rPr>
                <w:rFonts w:ascii="Times New Roman" w:hAnsi="Times New Roman"/>
                <w:sz w:val="22"/>
                <w:szCs w:val="22"/>
              </w:rPr>
            </w:pPr>
            <w:r>
              <w:rPr>
                <w:rFonts w:ascii="Times New Roman" w:hAnsi="Times New Roman"/>
                <w:sz w:val="22"/>
                <w:szCs w:val="22"/>
              </w:rPr>
              <w:t>Hillocks, “Environments”</w:t>
            </w:r>
          </w:p>
        </w:tc>
        <w:tc>
          <w:tcPr>
            <w:tcW w:w="1908" w:type="dxa"/>
            <w:shd w:val="clear" w:color="auto" w:fill="auto"/>
          </w:tcPr>
          <w:p w14:paraId="5F5F984E" w14:textId="68169141" w:rsidR="00BA1414" w:rsidRPr="00022664" w:rsidRDefault="00BA1414" w:rsidP="00BA1414">
            <w:pPr>
              <w:tabs>
                <w:tab w:val="left" w:pos="1600"/>
              </w:tabs>
              <w:rPr>
                <w:rFonts w:ascii="Times New Roman" w:hAnsi="Times New Roman"/>
                <w:sz w:val="22"/>
                <w:szCs w:val="22"/>
              </w:rPr>
            </w:pPr>
            <w:r>
              <w:rPr>
                <w:rFonts w:ascii="Times New Roman" w:hAnsi="Times New Roman"/>
                <w:sz w:val="22"/>
                <w:szCs w:val="22"/>
              </w:rPr>
              <w:tab/>
            </w:r>
          </w:p>
        </w:tc>
      </w:tr>
      <w:tr w:rsidR="00BA1414" w:rsidRPr="00022664" w14:paraId="7B4330BF" w14:textId="77777777" w:rsidTr="00E600DD">
        <w:tc>
          <w:tcPr>
            <w:tcW w:w="656" w:type="dxa"/>
            <w:shd w:val="clear" w:color="auto" w:fill="auto"/>
          </w:tcPr>
          <w:p w14:paraId="79017900" w14:textId="026DDD24" w:rsidR="00BA1414" w:rsidRPr="00022664" w:rsidRDefault="00BA1414" w:rsidP="008F15CE">
            <w:pPr>
              <w:rPr>
                <w:rFonts w:ascii="Times New Roman" w:hAnsi="Times New Roman"/>
                <w:sz w:val="22"/>
                <w:szCs w:val="22"/>
              </w:rPr>
            </w:pPr>
            <w:r>
              <w:rPr>
                <w:rFonts w:ascii="Times New Roman" w:hAnsi="Times New Roman"/>
                <w:sz w:val="22"/>
                <w:szCs w:val="22"/>
              </w:rPr>
              <w:t>7/1</w:t>
            </w:r>
            <w:r w:rsidR="0075795C">
              <w:rPr>
                <w:rFonts w:ascii="Times New Roman" w:hAnsi="Times New Roman"/>
                <w:sz w:val="22"/>
                <w:szCs w:val="22"/>
              </w:rPr>
              <w:t>6</w:t>
            </w:r>
          </w:p>
        </w:tc>
        <w:tc>
          <w:tcPr>
            <w:tcW w:w="4492" w:type="dxa"/>
            <w:shd w:val="clear" w:color="auto" w:fill="auto"/>
          </w:tcPr>
          <w:p w14:paraId="488BFFD8" w14:textId="34CBD163" w:rsidR="00BA1414" w:rsidRPr="007D1BA4" w:rsidRDefault="00BA1414" w:rsidP="006B2344">
            <w:pPr>
              <w:pStyle w:val="Footer"/>
              <w:tabs>
                <w:tab w:val="clear" w:pos="4320"/>
                <w:tab w:val="clear" w:pos="8640"/>
              </w:tabs>
              <w:spacing w:after="100"/>
              <w:rPr>
                <w:rFonts w:ascii="Times New Roman" w:hAnsi="Times New Roman"/>
                <w:i/>
                <w:sz w:val="22"/>
                <w:szCs w:val="22"/>
              </w:rPr>
            </w:pPr>
            <w:r>
              <w:rPr>
                <w:rFonts w:ascii="Times New Roman" w:hAnsi="Times New Roman"/>
                <w:i/>
                <w:sz w:val="22"/>
                <w:szCs w:val="22"/>
              </w:rPr>
              <w:t>Making</w:t>
            </w:r>
            <w:r w:rsidR="00DB2667">
              <w:rPr>
                <w:rFonts w:ascii="Times New Roman" w:hAnsi="Times New Roman"/>
                <w:i/>
                <w:sz w:val="22"/>
                <w:szCs w:val="22"/>
              </w:rPr>
              <w:t xml:space="preserve"> One’s</w:t>
            </w:r>
            <w:r>
              <w:rPr>
                <w:rFonts w:ascii="Times New Roman" w:hAnsi="Times New Roman"/>
                <w:i/>
                <w:sz w:val="22"/>
                <w:szCs w:val="22"/>
              </w:rPr>
              <w:t xml:space="preserve"> Writing Processes Visible</w:t>
            </w:r>
            <w:r w:rsidRPr="007D1BA4">
              <w:rPr>
                <w:rFonts w:ascii="Times New Roman" w:hAnsi="Times New Roman"/>
                <w:i/>
                <w:sz w:val="22"/>
                <w:szCs w:val="22"/>
              </w:rPr>
              <w:t xml:space="preserve">: </w:t>
            </w:r>
            <w:r>
              <w:rPr>
                <w:rFonts w:ascii="Times New Roman" w:hAnsi="Times New Roman"/>
                <w:i/>
                <w:sz w:val="22"/>
                <w:szCs w:val="22"/>
              </w:rPr>
              <w:t xml:space="preserve">Modeling and Mentor Texts </w:t>
            </w:r>
          </w:p>
        </w:tc>
        <w:tc>
          <w:tcPr>
            <w:tcW w:w="2520" w:type="dxa"/>
            <w:shd w:val="clear" w:color="auto" w:fill="auto"/>
          </w:tcPr>
          <w:p w14:paraId="409D130C" w14:textId="0D36049F" w:rsidR="00BA1414" w:rsidRPr="00022664" w:rsidRDefault="00BA1414" w:rsidP="00696CE3">
            <w:pPr>
              <w:rPr>
                <w:rFonts w:ascii="Times New Roman" w:hAnsi="Times New Roman"/>
                <w:sz w:val="22"/>
                <w:szCs w:val="22"/>
              </w:rPr>
            </w:pPr>
            <w:r>
              <w:rPr>
                <w:rFonts w:ascii="Times New Roman" w:hAnsi="Times New Roman"/>
                <w:sz w:val="22"/>
                <w:szCs w:val="22"/>
              </w:rPr>
              <w:t xml:space="preserve">Gallagher, </w:t>
            </w:r>
            <w:proofErr w:type="spellStart"/>
            <w:r>
              <w:rPr>
                <w:rFonts w:ascii="Times New Roman" w:hAnsi="Times New Roman"/>
                <w:sz w:val="22"/>
                <w:szCs w:val="22"/>
              </w:rPr>
              <w:t>Chs</w:t>
            </w:r>
            <w:proofErr w:type="spellEnd"/>
            <w:r>
              <w:rPr>
                <w:rFonts w:ascii="Times New Roman" w:hAnsi="Times New Roman"/>
                <w:sz w:val="22"/>
                <w:szCs w:val="22"/>
              </w:rPr>
              <w:t>. 3 and 4</w:t>
            </w:r>
          </w:p>
        </w:tc>
        <w:tc>
          <w:tcPr>
            <w:tcW w:w="1908" w:type="dxa"/>
            <w:shd w:val="clear" w:color="auto" w:fill="auto"/>
          </w:tcPr>
          <w:p w14:paraId="64F08C4C" w14:textId="311161B2" w:rsidR="00BA1414" w:rsidRPr="00022664" w:rsidRDefault="00BA1414" w:rsidP="008F15CE">
            <w:pPr>
              <w:rPr>
                <w:rFonts w:ascii="Times New Roman" w:hAnsi="Times New Roman"/>
                <w:sz w:val="22"/>
                <w:szCs w:val="22"/>
              </w:rPr>
            </w:pPr>
          </w:p>
        </w:tc>
      </w:tr>
      <w:tr w:rsidR="00BA1414" w:rsidRPr="00022664" w14:paraId="37DC9093" w14:textId="77777777" w:rsidTr="00E600DD">
        <w:tc>
          <w:tcPr>
            <w:tcW w:w="656" w:type="dxa"/>
            <w:shd w:val="clear" w:color="auto" w:fill="auto"/>
          </w:tcPr>
          <w:p w14:paraId="5BB21A3A" w14:textId="07C4755C" w:rsidR="00BA1414" w:rsidRDefault="0075795C" w:rsidP="008F15CE">
            <w:pPr>
              <w:rPr>
                <w:rFonts w:ascii="Times New Roman" w:hAnsi="Times New Roman"/>
                <w:sz w:val="22"/>
                <w:szCs w:val="22"/>
              </w:rPr>
            </w:pPr>
            <w:r>
              <w:rPr>
                <w:rFonts w:ascii="Times New Roman" w:hAnsi="Times New Roman"/>
                <w:sz w:val="22"/>
                <w:szCs w:val="22"/>
              </w:rPr>
              <w:t>7/17</w:t>
            </w:r>
          </w:p>
        </w:tc>
        <w:tc>
          <w:tcPr>
            <w:tcW w:w="4492" w:type="dxa"/>
            <w:shd w:val="clear" w:color="auto" w:fill="auto"/>
          </w:tcPr>
          <w:p w14:paraId="5AA5133D" w14:textId="5C49326C" w:rsidR="00BA1414" w:rsidRPr="00213607" w:rsidRDefault="00BA1414" w:rsidP="00696CE3">
            <w:pPr>
              <w:rPr>
                <w:rFonts w:ascii="Times New Roman" w:hAnsi="Times New Roman"/>
                <w:i/>
                <w:sz w:val="22"/>
                <w:szCs w:val="22"/>
              </w:rPr>
            </w:pPr>
            <w:r>
              <w:rPr>
                <w:rFonts w:ascii="Times New Roman" w:hAnsi="Times New Roman"/>
                <w:i/>
                <w:sz w:val="22"/>
                <w:szCs w:val="22"/>
              </w:rPr>
              <w:t>Writing Our Way Into a Topic: Prewriting Strategies</w:t>
            </w:r>
          </w:p>
        </w:tc>
        <w:tc>
          <w:tcPr>
            <w:tcW w:w="2520" w:type="dxa"/>
            <w:shd w:val="clear" w:color="auto" w:fill="auto"/>
          </w:tcPr>
          <w:p w14:paraId="42B265CD" w14:textId="77777777" w:rsidR="00BA1414" w:rsidRDefault="00BA1414" w:rsidP="00D71EEB">
            <w:pPr>
              <w:rPr>
                <w:rFonts w:ascii="Times New Roman" w:hAnsi="Times New Roman"/>
                <w:sz w:val="22"/>
                <w:szCs w:val="22"/>
              </w:rPr>
            </w:pPr>
            <w:proofErr w:type="spellStart"/>
            <w:r>
              <w:rPr>
                <w:rFonts w:ascii="Times New Roman" w:hAnsi="Times New Roman"/>
                <w:sz w:val="22"/>
                <w:szCs w:val="22"/>
              </w:rPr>
              <w:t>Zemelman</w:t>
            </w:r>
            <w:proofErr w:type="spellEnd"/>
            <w:r>
              <w:rPr>
                <w:rFonts w:ascii="Times New Roman" w:hAnsi="Times New Roman"/>
                <w:sz w:val="22"/>
                <w:szCs w:val="22"/>
              </w:rPr>
              <w:t xml:space="preserve"> &amp; Daniels, Ch. 10 </w:t>
            </w:r>
          </w:p>
          <w:p w14:paraId="09DFE1C8" w14:textId="50F82F01" w:rsidR="00BA1414" w:rsidRDefault="00BA1414" w:rsidP="00D71EEB">
            <w:pPr>
              <w:rPr>
                <w:rFonts w:ascii="Times New Roman" w:hAnsi="Times New Roman"/>
                <w:sz w:val="22"/>
                <w:szCs w:val="22"/>
              </w:rPr>
            </w:pPr>
            <w:r>
              <w:rPr>
                <w:rFonts w:ascii="Times New Roman" w:hAnsi="Times New Roman"/>
                <w:sz w:val="22"/>
                <w:szCs w:val="22"/>
              </w:rPr>
              <w:t>Gallagher, Ch. 5</w:t>
            </w:r>
          </w:p>
        </w:tc>
        <w:tc>
          <w:tcPr>
            <w:tcW w:w="1908" w:type="dxa"/>
            <w:tcBorders>
              <w:bottom w:val="single" w:sz="4" w:space="0" w:color="auto"/>
            </w:tcBorders>
            <w:shd w:val="clear" w:color="auto" w:fill="auto"/>
          </w:tcPr>
          <w:p w14:paraId="6CE5683B" w14:textId="5A0305A6" w:rsidR="00BA1414" w:rsidRPr="00022664" w:rsidRDefault="00BA1414" w:rsidP="008F15CE">
            <w:pPr>
              <w:rPr>
                <w:rFonts w:ascii="Times New Roman" w:hAnsi="Times New Roman"/>
                <w:sz w:val="22"/>
                <w:szCs w:val="22"/>
              </w:rPr>
            </w:pPr>
          </w:p>
        </w:tc>
      </w:tr>
      <w:tr w:rsidR="00BA1414" w:rsidRPr="00022664" w14:paraId="32989974" w14:textId="77777777" w:rsidTr="00E600DD">
        <w:tc>
          <w:tcPr>
            <w:tcW w:w="656" w:type="dxa"/>
            <w:shd w:val="clear" w:color="auto" w:fill="auto"/>
          </w:tcPr>
          <w:p w14:paraId="23A33C08" w14:textId="4FE5BD17" w:rsidR="00BA1414" w:rsidRPr="00022664" w:rsidRDefault="00BA1414" w:rsidP="008F15CE">
            <w:pPr>
              <w:rPr>
                <w:rFonts w:ascii="Times New Roman" w:hAnsi="Times New Roman"/>
                <w:sz w:val="22"/>
                <w:szCs w:val="22"/>
              </w:rPr>
            </w:pPr>
            <w:r>
              <w:rPr>
                <w:rFonts w:ascii="Times New Roman" w:hAnsi="Times New Roman"/>
                <w:sz w:val="22"/>
                <w:szCs w:val="22"/>
              </w:rPr>
              <w:t>7/1</w:t>
            </w:r>
            <w:r w:rsidR="0075795C">
              <w:rPr>
                <w:rFonts w:ascii="Times New Roman" w:hAnsi="Times New Roman"/>
                <w:sz w:val="22"/>
                <w:szCs w:val="22"/>
              </w:rPr>
              <w:t>8</w:t>
            </w:r>
          </w:p>
        </w:tc>
        <w:tc>
          <w:tcPr>
            <w:tcW w:w="4492" w:type="dxa"/>
            <w:shd w:val="clear" w:color="auto" w:fill="auto"/>
          </w:tcPr>
          <w:p w14:paraId="4842D692" w14:textId="2BD47604" w:rsidR="00BA1414" w:rsidRPr="00F410FE" w:rsidRDefault="00BA1414" w:rsidP="008F15CE">
            <w:pPr>
              <w:pStyle w:val="Footer"/>
              <w:tabs>
                <w:tab w:val="clear" w:pos="4320"/>
                <w:tab w:val="clear" w:pos="8640"/>
              </w:tabs>
              <w:spacing w:after="100"/>
              <w:rPr>
                <w:rFonts w:ascii="Times New Roman" w:hAnsi="Times New Roman"/>
                <w:i/>
                <w:sz w:val="22"/>
                <w:szCs w:val="22"/>
              </w:rPr>
            </w:pPr>
            <w:r>
              <w:rPr>
                <w:rFonts w:ascii="Times New Roman" w:hAnsi="Times New Roman"/>
                <w:i/>
                <w:sz w:val="22"/>
                <w:szCs w:val="22"/>
              </w:rPr>
              <w:t>Teaching Revision</w:t>
            </w:r>
          </w:p>
        </w:tc>
        <w:tc>
          <w:tcPr>
            <w:tcW w:w="2520" w:type="dxa"/>
            <w:shd w:val="clear" w:color="auto" w:fill="auto"/>
          </w:tcPr>
          <w:p w14:paraId="472E8CCF" w14:textId="1F715687" w:rsidR="00BA1414" w:rsidRPr="00022664" w:rsidRDefault="00BA1414" w:rsidP="00696CE3">
            <w:pPr>
              <w:rPr>
                <w:rFonts w:ascii="Times New Roman" w:hAnsi="Times New Roman"/>
                <w:sz w:val="22"/>
                <w:szCs w:val="22"/>
              </w:rPr>
            </w:pPr>
            <w:proofErr w:type="spellStart"/>
            <w:r>
              <w:rPr>
                <w:rFonts w:ascii="Times New Roman" w:hAnsi="Times New Roman"/>
                <w:sz w:val="22"/>
                <w:szCs w:val="22"/>
              </w:rPr>
              <w:t>Zemelman</w:t>
            </w:r>
            <w:proofErr w:type="spellEnd"/>
            <w:r>
              <w:rPr>
                <w:rFonts w:ascii="Times New Roman" w:hAnsi="Times New Roman"/>
                <w:sz w:val="22"/>
                <w:szCs w:val="22"/>
              </w:rPr>
              <w:t xml:space="preserve"> &amp; Daniels, </w:t>
            </w:r>
            <w:proofErr w:type="spellStart"/>
            <w:r>
              <w:rPr>
                <w:rFonts w:ascii="Times New Roman" w:hAnsi="Times New Roman"/>
                <w:sz w:val="22"/>
                <w:szCs w:val="22"/>
              </w:rPr>
              <w:t>Chs</w:t>
            </w:r>
            <w:proofErr w:type="spellEnd"/>
            <w:r>
              <w:rPr>
                <w:rFonts w:ascii="Times New Roman" w:hAnsi="Times New Roman"/>
                <w:sz w:val="22"/>
                <w:szCs w:val="22"/>
              </w:rPr>
              <w:t>. 13 and 14</w:t>
            </w:r>
          </w:p>
        </w:tc>
        <w:tc>
          <w:tcPr>
            <w:tcW w:w="1908" w:type="dxa"/>
            <w:tcBorders>
              <w:bottom w:val="single" w:sz="4" w:space="0" w:color="auto"/>
            </w:tcBorders>
            <w:shd w:val="clear" w:color="auto" w:fill="CCCCCC"/>
          </w:tcPr>
          <w:p w14:paraId="5FDCBF02" w14:textId="6E12B13D" w:rsidR="00BA1414" w:rsidRPr="00783552" w:rsidRDefault="00BA1414" w:rsidP="008F15CE">
            <w:pPr>
              <w:rPr>
                <w:rFonts w:ascii="Times New Roman" w:hAnsi="Times New Roman"/>
                <w:b/>
                <w:sz w:val="22"/>
                <w:szCs w:val="22"/>
              </w:rPr>
            </w:pPr>
            <w:r w:rsidRPr="00697586">
              <w:rPr>
                <w:rFonts w:ascii="Times New Roman" w:hAnsi="Times New Roman"/>
                <w:b/>
                <w:sz w:val="22"/>
                <w:szCs w:val="22"/>
              </w:rPr>
              <w:t>Draft of Literacy Narrative</w:t>
            </w:r>
          </w:p>
        </w:tc>
      </w:tr>
      <w:tr w:rsidR="00BA1414" w:rsidRPr="00022664" w14:paraId="7FD73468" w14:textId="77777777" w:rsidTr="00E600DD">
        <w:tc>
          <w:tcPr>
            <w:tcW w:w="656" w:type="dxa"/>
            <w:shd w:val="clear" w:color="auto" w:fill="auto"/>
          </w:tcPr>
          <w:p w14:paraId="2343B5EF" w14:textId="58FA7679" w:rsidR="00BA1414" w:rsidRPr="00022664" w:rsidRDefault="0075795C" w:rsidP="008F15CE">
            <w:pPr>
              <w:rPr>
                <w:rFonts w:ascii="Times New Roman" w:hAnsi="Times New Roman"/>
                <w:sz w:val="22"/>
                <w:szCs w:val="22"/>
              </w:rPr>
            </w:pPr>
            <w:r>
              <w:rPr>
                <w:rFonts w:ascii="Times New Roman" w:hAnsi="Times New Roman"/>
                <w:sz w:val="22"/>
                <w:szCs w:val="22"/>
              </w:rPr>
              <w:t>7/19</w:t>
            </w:r>
          </w:p>
        </w:tc>
        <w:tc>
          <w:tcPr>
            <w:tcW w:w="4492" w:type="dxa"/>
            <w:shd w:val="clear" w:color="auto" w:fill="auto"/>
          </w:tcPr>
          <w:p w14:paraId="77A74D8A" w14:textId="5FD0AC07" w:rsidR="00BA1414" w:rsidRPr="00F410FE" w:rsidRDefault="001E26C7" w:rsidP="00492ACB">
            <w:pPr>
              <w:rPr>
                <w:rFonts w:ascii="Times New Roman" w:hAnsi="Times New Roman"/>
                <w:i/>
                <w:sz w:val="22"/>
                <w:szCs w:val="22"/>
              </w:rPr>
            </w:pPr>
            <w:r>
              <w:rPr>
                <w:rFonts w:ascii="Times New Roman" w:hAnsi="Times New Roman"/>
                <w:i/>
                <w:sz w:val="22"/>
                <w:szCs w:val="22"/>
              </w:rPr>
              <w:t xml:space="preserve">Teacher Talk: </w:t>
            </w:r>
            <w:r w:rsidR="00492ACB">
              <w:rPr>
                <w:rFonts w:ascii="Times New Roman" w:hAnsi="Times New Roman"/>
                <w:i/>
                <w:sz w:val="22"/>
                <w:szCs w:val="22"/>
              </w:rPr>
              <w:t>“</w:t>
            </w:r>
            <w:r w:rsidR="00D078F2">
              <w:rPr>
                <w:rFonts w:ascii="Times New Roman" w:hAnsi="Times New Roman"/>
                <w:i/>
                <w:sz w:val="22"/>
                <w:szCs w:val="22"/>
              </w:rPr>
              <w:t>Expanding the Concept of Literacy</w:t>
            </w:r>
            <w:r w:rsidR="00492ACB">
              <w:rPr>
                <w:rFonts w:ascii="Times New Roman" w:hAnsi="Times New Roman"/>
                <w:i/>
                <w:sz w:val="22"/>
                <w:szCs w:val="22"/>
              </w:rPr>
              <w:t>”</w:t>
            </w:r>
            <w:r>
              <w:rPr>
                <w:rFonts w:ascii="Times New Roman" w:hAnsi="Times New Roman"/>
                <w:i/>
                <w:sz w:val="22"/>
                <w:szCs w:val="22"/>
              </w:rPr>
              <w:t xml:space="preserve"> with</w:t>
            </w:r>
            <w:r w:rsidR="00C64894">
              <w:rPr>
                <w:rFonts w:ascii="Times New Roman" w:hAnsi="Times New Roman"/>
                <w:i/>
                <w:sz w:val="22"/>
                <w:szCs w:val="22"/>
              </w:rPr>
              <w:t xml:space="preserve"> Scott Sullivan</w:t>
            </w:r>
          </w:p>
        </w:tc>
        <w:tc>
          <w:tcPr>
            <w:tcW w:w="2520" w:type="dxa"/>
            <w:shd w:val="clear" w:color="auto" w:fill="auto"/>
          </w:tcPr>
          <w:p w14:paraId="68569E6B" w14:textId="4C2B0E9F" w:rsidR="00BA1414" w:rsidRPr="00022664" w:rsidRDefault="00D078F2" w:rsidP="00D078F2">
            <w:pPr>
              <w:rPr>
                <w:rFonts w:ascii="Times New Roman" w:hAnsi="Times New Roman"/>
                <w:sz w:val="22"/>
                <w:szCs w:val="22"/>
              </w:rPr>
            </w:pPr>
            <w:r>
              <w:rPr>
                <w:rFonts w:ascii="Times New Roman" w:hAnsi="Times New Roman"/>
                <w:sz w:val="22"/>
                <w:szCs w:val="22"/>
              </w:rPr>
              <w:t>Daly, “Expanding”</w:t>
            </w:r>
          </w:p>
        </w:tc>
        <w:tc>
          <w:tcPr>
            <w:tcW w:w="1908" w:type="dxa"/>
            <w:tcBorders>
              <w:bottom w:val="single" w:sz="4" w:space="0" w:color="auto"/>
            </w:tcBorders>
            <w:shd w:val="clear" w:color="auto" w:fill="CCCCCC"/>
          </w:tcPr>
          <w:p w14:paraId="5E084F4D" w14:textId="5D154D14" w:rsidR="00BA1414" w:rsidRPr="00697586" w:rsidRDefault="002F46B2" w:rsidP="00914EE5">
            <w:pPr>
              <w:rPr>
                <w:rFonts w:ascii="Times New Roman" w:hAnsi="Times New Roman"/>
                <w:b/>
                <w:sz w:val="22"/>
                <w:szCs w:val="22"/>
              </w:rPr>
            </w:pPr>
            <w:r>
              <w:rPr>
                <w:rFonts w:ascii="Times New Roman" w:hAnsi="Times New Roman"/>
                <w:b/>
                <w:sz w:val="22"/>
                <w:szCs w:val="22"/>
              </w:rPr>
              <w:t>Final Literacy Narrative</w:t>
            </w:r>
          </w:p>
        </w:tc>
      </w:tr>
      <w:tr w:rsidR="009045FE" w:rsidRPr="00022664" w14:paraId="7F33277F" w14:textId="77777777" w:rsidTr="00E600DD">
        <w:tc>
          <w:tcPr>
            <w:tcW w:w="656" w:type="dxa"/>
            <w:shd w:val="clear" w:color="auto" w:fill="auto"/>
          </w:tcPr>
          <w:p w14:paraId="6BEAD18E" w14:textId="4041A895" w:rsidR="009045FE" w:rsidRDefault="009045FE" w:rsidP="008F15CE">
            <w:pPr>
              <w:rPr>
                <w:rFonts w:ascii="Times New Roman" w:hAnsi="Times New Roman"/>
                <w:sz w:val="22"/>
                <w:szCs w:val="22"/>
              </w:rPr>
            </w:pPr>
            <w:r>
              <w:rPr>
                <w:rFonts w:ascii="Times New Roman" w:hAnsi="Times New Roman"/>
                <w:sz w:val="22"/>
                <w:szCs w:val="22"/>
              </w:rPr>
              <w:t>7/22</w:t>
            </w:r>
          </w:p>
        </w:tc>
        <w:tc>
          <w:tcPr>
            <w:tcW w:w="4492" w:type="dxa"/>
            <w:shd w:val="clear" w:color="auto" w:fill="auto"/>
          </w:tcPr>
          <w:p w14:paraId="2A7620DC" w14:textId="2C549475" w:rsidR="009045FE" w:rsidRPr="00FE728B" w:rsidRDefault="00D078F2" w:rsidP="009045FE">
            <w:pPr>
              <w:rPr>
                <w:rFonts w:ascii="Times New Roman" w:hAnsi="Times New Roman"/>
                <w:i/>
                <w:sz w:val="22"/>
                <w:szCs w:val="22"/>
              </w:rPr>
            </w:pPr>
            <w:r w:rsidRPr="00FE728B">
              <w:rPr>
                <w:rFonts w:ascii="Times New Roman" w:hAnsi="Times New Roman"/>
                <w:i/>
                <w:sz w:val="22"/>
                <w:szCs w:val="22"/>
              </w:rPr>
              <w:t>The Red (Pen) Scare: Rethinking Assessment</w:t>
            </w:r>
          </w:p>
        </w:tc>
        <w:tc>
          <w:tcPr>
            <w:tcW w:w="2520" w:type="dxa"/>
            <w:shd w:val="clear" w:color="auto" w:fill="auto"/>
          </w:tcPr>
          <w:p w14:paraId="45351CE9" w14:textId="21A2E120" w:rsidR="00D078F2" w:rsidRDefault="00D078F2" w:rsidP="008F15CE">
            <w:pPr>
              <w:rPr>
                <w:rFonts w:ascii="Times New Roman" w:hAnsi="Times New Roman"/>
                <w:sz w:val="22"/>
                <w:szCs w:val="22"/>
              </w:rPr>
            </w:pPr>
            <w:proofErr w:type="spellStart"/>
            <w:r>
              <w:rPr>
                <w:rFonts w:ascii="Times New Roman" w:hAnsi="Times New Roman"/>
                <w:sz w:val="22"/>
                <w:szCs w:val="22"/>
              </w:rPr>
              <w:t>Zemelman</w:t>
            </w:r>
            <w:proofErr w:type="spellEnd"/>
            <w:r>
              <w:rPr>
                <w:rFonts w:ascii="Times New Roman" w:hAnsi="Times New Roman"/>
                <w:sz w:val="22"/>
                <w:szCs w:val="22"/>
              </w:rPr>
              <w:t xml:space="preserve"> &amp; Daniels, Ch. 17</w:t>
            </w:r>
          </w:p>
          <w:p w14:paraId="10D75D89" w14:textId="4E341CCC" w:rsidR="009045FE" w:rsidRDefault="009045FE" w:rsidP="008F15CE">
            <w:pPr>
              <w:rPr>
                <w:rFonts w:ascii="Times New Roman" w:hAnsi="Times New Roman"/>
                <w:sz w:val="22"/>
                <w:szCs w:val="22"/>
              </w:rPr>
            </w:pPr>
            <w:r>
              <w:rPr>
                <w:rFonts w:ascii="Times New Roman" w:hAnsi="Times New Roman"/>
                <w:sz w:val="22"/>
                <w:szCs w:val="22"/>
              </w:rPr>
              <w:t>Gallagher, Ch. 7</w:t>
            </w:r>
          </w:p>
        </w:tc>
        <w:tc>
          <w:tcPr>
            <w:tcW w:w="1908" w:type="dxa"/>
            <w:shd w:val="clear" w:color="auto" w:fill="auto"/>
          </w:tcPr>
          <w:p w14:paraId="312BFA6E" w14:textId="0846C6A9" w:rsidR="009045FE" w:rsidRDefault="009372B3" w:rsidP="009372B3">
            <w:pPr>
              <w:tabs>
                <w:tab w:val="left" w:pos="1540"/>
              </w:tabs>
              <w:rPr>
                <w:rFonts w:ascii="Times New Roman" w:hAnsi="Times New Roman"/>
                <w:b/>
                <w:sz w:val="22"/>
                <w:szCs w:val="22"/>
              </w:rPr>
            </w:pPr>
            <w:r>
              <w:rPr>
                <w:rFonts w:ascii="Times New Roman" w:hAnsi="Times New Roman"/>
                <w:b/>
                <w:sz w:val="22"/>
                <w:szCs w:val="22"/>
              </w:rPr>
              <w:tab/>
            </w:r>
          </w:p>
        </w:tc>
      </w:tr>
      <w:tr w:rsidR="00BA1414" w:rsidRPr="00022664" w14:paraId="775EE736" w14:textId="77777777" w:rsidTr="00E600DD">
        <w:tc>
          <w:tcPr>
            <w:tcW w:w="656" w:type="dxa"/>
            <w:shd w:val="clear" w:color="auto" w:fill="auto"/>
          </w:tcPr>
          <w:p w14:paraId="7E026826" w14:textId="74E01564" w:rsidR="00BA1414" w:rsidRDefault="0075795C" w:rsidP="008F15CE">
            <w:pPr>
              <w:rPr>
                <w:rFonts w:ascii="Times New Roman" w:hAnsi="Times New Roman"/>
                <w:sz w:val="22"/>
                <w:szCs w:val="22"/>
              </w:rPr>
            </w:pPr>
            <w:r>
              <w:rPr>
                <w:rFonts w:ascii="Times New Roman" w:hAnsi="Times New Roman"/>
                <w:sz w:val="22"/>
                <w:szCs w:val="22"/>
              </w:rPr>
              <w:t>7/2</w:t>
            </w:r>
            <w:r w:rsidR="009045FE">
              <w:rPr>
                <w:rFonts w:ascii="Times New Roman" w:hAnsi="Times New Roman"/>
                <w:sz w:val="22"/>
                <w:szCs w:val="22"/>
              </w:rPr>
              <w:t>3</w:t>
            </w:r>
          </w:p>
        </w:tc>
        <w:tc>
          <w:tcPr>
            <w:tcW w:w="4492" w:type="dxa"/>
            <w:shd w:val="clear" w:color="auto" w:fill="auto"/>
          </w:tcPr>
          <w:p w14:paraId="3D626913" w14:textId="750DCF49" w:rsidR="00BA1414" w:rsidRDefault="0085739D" w:rsidP="008F15CE">
            <w:pPr>
              <w:rPr>
                <w:rFonts w:ascii="Times New Roman" w:hAnsi="Times New Roman"/>
                <w:i/>
                <w:sz w:val="22"/>
                <w:szCs w:val="22"/>
              </w:rPr>
            </w:pPr>
            <w:r>
              <w:rPr>
                <w:rFonts w:ascii="Times New Roman" w:hAnsi="Times New Roman"/>
                <w:i/>
                <w:sz w:val="22"/>
                <w:szCs w:val="22"/>
              </w:rPr>
              <w:t>Sample Lesson Plan and Teaching Demonstrations</w:t>
            </w:r>
          </w:p>
        </w:tc>
        <w:tc>
          <w:tcPr>
            <w:tcW w:w="2520" w:type="dxa"/>
            <w:shd w:val="clear" w:color="auto" w:fill="auto"/>
          </w:tcPr>
          <w:p w14:paraId="73913706" w14:textId="32766EF9" w:rsidR="00BA1414" w:rsidRDefault="00BA1414" w:rsidP="008F15CE">
            <w:pPr>
              <w:rPr>
                <w:rFonts w:ascii="Times New Roman" w:hAnsi="Times New Roman"/>
                <w:sz w:val="22"/>
                <w:szCs w:val="22"/>
              </w:rPr>
            </w:pPr>
          </w:p>
        </w:tc>
        <w:tc>
          <w:tcPr>
            <w:tcW w:w="1908" w:type="dxa"/>
            <w:tcBorders>
              <w:bottom w:val="single" w:sz="4" w:space="0" w:color="auto"/>
            </w:tcBorders>
            <w:shd w:val="clear" w:color="auto" w:fill="auto"/>
          </w:tcPr>
          <w:p w14:paraId="24F8C9B5" w14:textId="77777777" w:rsidR="00BA1414" w:rsidRPr="00022664" w:rsidRDefault="00BA1414" w:rsidP="008F15CE">
            <w:pPr>
              <w:rPr>
                <w:rFonts w:ascii="Times New Roman" w:hAnsi="Times New Roman"/>
                <w:sz w:val="22"/>
                <w:szCs w:val="22"/>
              </w:rPr>
            </w:pPr>
          </w:p>
        </w:tc>
      </w:tr>
      <w:tr w:rsidR="00BA1414" w:rsidRPr="00022664" w14:paraId="108C5D53" w14:textId="77777777" w:rsidTr="00E600DD">
        <w:trPr>
          <w:trHeight w:val="512"/>
        </w:trPr>
        <w:tc>
          <w:tcPr>
            <w:tcW w:w="656" w:type="dxa"/>
            <w:shd w:val="clear" w:color="auto" w:fill="auto"/>
          </w:tcPr>
          <w:p w14:paraId="0ED9073E" w14:textId="795EE526" w:rsidR="00BA1414" w:rsidRPr="00022664" w:rsidRDefault="00BA1414" w:rsidP="008F15CE">
            <w:pPr>
              <w:rPr>
                <w:rFonts w:ascii="Times New Roman" w:hAnsi="Times New Roman"/>
                <w:sz w:val="22"/>
                <w:szCs w:val="22"/>
              </w:rPr>
            </w:pPr>
            <w:r>
              <w:rPr>
                <w:rFonts w:ascii="Times New Roman" w:hAnsi="Times New Roman"/>
                <w:sz w:val="22"/>
                <w:szCs w:val="22"/>
              </w:rPr>
              <w:t>7/2</w:t>
            </w:r>
            <w:r w:rsidR="009045FE">
              <w:rPr>
                <w:rFonts w:ascii="Times New Roman" w:hAnsi="Times New Roman"/>
                <w:sz w:val="22"/>
                <w:szCs w:val="22"/>
              </w:rPr>
              <w:t>4</w:t>
            </w:r>
          </w:p>
        </w:tc>
        <w:tc>
          <w:tcPr>
            <w:tcW w:w="4492" w:type="dxa"/>
            <w:shd w:val="clear" w:color="auto" w:fill="auto"/>
          </w:tcPr>
          <w:p w14:paraId="36F79C7B" w14:textId="0298447B" w:rsidR="00BA1414" w:rsidRPr="00DB75B5" w:rsidRDefault="00DB75B5" w:rsidP="008F15CE">
            <w:pPr>
              <w:rPr>
                <w:rFonts w:ascii="Times New Roman" w:hAnsi="Times New Roman"/>
                <w:i/>
                <w:sz w:val="22"/>
                <w:szCs w:val="22"/>
              </w:rPr>
            </w:pPr>
            <w:r w:rsidRPr="00DB75B5">
              <w:rPr>
                <w:rFonts w:ascii="Times New Roman" w:hAnsi="Times New Roman"/>
                <w:i/>
                <w:sz w:val="22"/>
                <w:szCs w:val="22"/>
              </w:rPr>
              <w:t>Sample Lesson Plan and Teaching Demonstration</w:t>
            </w:r>
            <w:r>
              <w:rPr>
                <w:rFonts w:ascii="Times New Roman" w:hAnsi="Times New Roman"/>
                <w:i/>
                <w:sz w:val="22"/>
                <w:szCs w:val="22"/>
              </w:rPr>
              <w:t>s</w:t>
            </w:r>
          </w:p>
        </w:tc>
        <w:tc>
          <w:tcPr>
            <w:tcW w:w="2520" w:type="dxa"/>
            <w:shd w:val="clear" w:color="auto" w:fill="auto"/>
          </w:tcPr>
          <w:p w14:paraId="543AF50C" w14:textId="114BC1D6" w:rsidR="00BA1414" w:rsidRPr="00022664" w:rsidRDefault="00BA1414" w:rsidP="008F15CE">
            <w:pPr>
              <w:rPr>
                <w:rFonts w:ascii="Times New Roman" w:hAnsi="Times New Roman"/>
                <w:sz w:val="22"/>
                <w:szCs w:val="22"/>
              </w:rPr>
            </w:pPr>
          </w:p>
        </w:tc>
        <w:tc>
          <w:tcPr>
            <w:tcW w:w="1908" w:type="dxa"/>
            <w:tcBorders>
              <w:bottom w:val="single" w:sz="4" w:space="0" w:color="auto"/>
            </w:tcBorders>
            <w:shd w:val="clear" w:color="auto" w:fill="auto"/>
          </w:tcPr>
          <w:p w14:paraId="74D7A971" w14:textId="7A589AF5" w:rsidR="00BA1414" w:rsidRPr="00697586" w:rsidRDefault="00BA1414" w:rsidP="008F15CE">
            <w:pPr>
              <w:rPr>
                <w:rFonts w:ascii="Times New Roman" w:hAnsi="Times New Roman"/>
                <w:b/>
                <w:sz w:val="22"/>
                <w:szCs w:val="22"/>
              </w:rPr>
            </w:pPr>
          </w:p>
        </w:tc>
      </w:tr>
      <w:tr w:rsidR="00BA1414" w:rsidRPr="00022664" w14:paraId="4DF9D10A" w14:textId="77777777" w:rsidTr="00E600DD">
        <w:trPr>
          <w:trHeight w:val="512"/>
        </w:trPr>
        <w:tc>
          <w:tcPr>
            <w:tcW w:w="656" w:type="dxa"/>
            <w:shd w:val="clear" w:color="auto" w:fill="auto"/>
          </w:tcPr>
          <w:p w14:paraId="39E67C1A" w14:textId="6B7AC532" w:rsidR="00BA1414" w:rsidRDefault="0075795C" w:rsidP="008F15CE">
            <w:pPr>
              <w:rPr>
                <w:rFonts w:ascii="Times New Roman" w:hAnsi="Times New Roman"/>
                <w:sz w:val="22"/>
                <w:szCs w:val="22"/>
              </w:rPr>
            </w:pPr>
            <w:r>
              <w:rPr>
                <w:rFonts w:ascii="Times New Roman" w:hAnsi="Times New Roman"/>
                <w:sz w:val="22"/>
                <w:szCs w:val="22"/>
              </w:rPr>
              <w:t>7/2</w:t>
            </w:r>
            <w:r w:rsidR="009045FE">
              <w:rPr>
                <w:rFonts w:ascii="Times New Roman" w:hAnsi="Times New Roman"/>
                <w:sz w:val="22"/>
                <w:szCs w:val="22"/>
              </w:rPr>
              <w:t>5</w:t>
            </w:r>
          </w:p>
        </w:tc>
        <w:tc>
          <w:tcPr>
            <w:tcW w:w="4492" w:type="dxa"/>
            <w:shd w:val="clear" w:color="auto" w:fill="auto"/>
          </w:tcPr>
          <w:p w14:paraId="5A33BB66" w14:textId="5DB8F5F0" w:rsidR="00BA1414" w:rsidRPr="00DB75B5" w:rsidRDefault="00DB75B5" w:rsidP="00D078F2">
            <w:pPr>
              <w:rPr>
                <w:rFonts w:ascii="Times New Roman" w:hAnsi="Times New Roman"/>
                <w:i/>
                <w:sz w:val="22"/>
                <w:szCs w:val="22"/>
              </w:rPr>
            </w:pPr>
            <w:r w:rsidRPr="00DB75B5">
              <w:rPr>
                <w:rFonts w:ascii="Times New Roman" w:hAnsi="Times New Roman"/>
                <w:i/>
                <w:sz w:val="22"/>
                <w:szCs w:val="22"/>
              </w:rPr>
              <w:t>Sample Lesson Plan and Teaching Demonstration</w:t>
            </w:r>
            <w:r>
              <w:rPr>
                <w:rFonts w:ascii="Times New Roman" w:hAnsi="Times New Roman"/>
                <w:i/>
                <w:sz w:val="22"/>
                <w:szCs w:val="22"/>
              </w:rPr>
              <w:t>s</w:t>
            </w:r>
            <w:r w:rsidR="00AC191E">
              <w:rPr>
                <w:rFonts w:ascii="Times New Roman" w:hAnsi="Times New Roman"/>
                <w:i/>
                <w:sz w:val="22"/>
                <w:szCs w:val="22"/>
              </w:rPr>
              <w:t xml:space="preserve"> </w:t>
            </w:r>
          </w:p>
        </w:tc>
        <w:tc>
          <w:tcPr>
            <w:tcW w:w="2520" w:type="dxa"/>
            <w:shd w:val="clear" w:color="auto" w:fill="auto"/>
          </w:tcPr>
          <w:p w14:paraId="0DA91C9D" w14:textId="6BBCFC61" w:rsidR="00BA1414" w:rsidRDefault="00BA1414" w:rsidP="008F15CE">
            <w:pPr>
              <w:rPr>
                <w:rFonts w:ascii="Times New Roman" w:hAnsi="Times New Roman"/>
                <w:sz w:val="22"/>
                <w:szCs w:val="22"/>
              </w:rPr>
            </w:pPr>
          </w:p>
        </w:tc>
        <w:tc>
          <w:tcPr>
            <w:tcW w:w="1908" w:type="dxa"/>
            <w:tcBorders>
              <w:bottom w:val="single" w:sz="4" w:space="0" w:color="auto"/>
            </w:tcBorders>
            <w:shd w:val="clear" w:color="auto" w:fill="auto"/>
          </w:tcPr>
          <w:p w14:paraId="2BBB5D5F" w14:textId="77777777" w:rsidR="00BA1414" w:rsidRPr="00697586" w:rsidRDefault="00BA1414" w:rsidP="008F15CE">
            <w:pPr>
              <w:rPr>
                <w:rFonts w:ascii="Times New Roman" w:hAnsi="Times New Roman"/>
                <w:b/>
                <w:sz w:val="22"/>
                <w:szCs w:val="22"/>
              </w:rPr>
            </w:pPr>
          </w:p>
        </w:tc>
      </w:tr>
      <w:tr w:rsidR="00BA1414" w:rsidRPr="00022664" w14:paraId="173624A5" w14:textId="77777777" w:rsidTr="00E600DD">
        <w:trPr>
          <w:trHeight w:val="701"/>
        </w:trPr>
        <w:tc>
          <w:tcPr>
            <w:tcW w:w="656" w:type="dxa"/>
            <w:shd w:val="clear" w:color="auto" w:fill="auto"/>
          </w:tcPr>
          <w:p w14:paraId="73E4E3A2" w14:textId="2F283E75" w:rsidR="00BA1414" w:rsidRDefault="0075795C" w:rsidP="008F15CE">
            <w:pPr>
              <w:rPr>
                <w:rFonts w:ascii="Times New Roman" w:hAnsi="Times New Roman"/>
                <w:sz w:val="22"/>
                <w:szCs w:val="22"/>
              </w:rPr>
            </w:pPr>
            <w:r>
              <w:rPr>
                <w:rFonts w:ascii="Times New Roman" w:hAnsi="Times New Roman"/>
                <w:sz w:val="22"/>
                <w:szCs w:val="22"/>
              </w:rPr>
              <w:t>7/2</w:t>
            </w:r>
            <w:r w:rsidR="001443C4">
              <w:rPr>
                <w:rFonts w:ascii="Times New Roman" w:hAnsi="Times New Roman"/>
                <w:sz w:val="22"/>
                <w:szCs w:val="22"/>
              </w:rPr>
              <w:t>6</w:t>
            </w:r>
          </w:p>
        </w:tc>
        <w:tc>
          <w:tcPr>
            <w:tcW w:w="4492" w:type="dxa"/>
            <w:shd w:val="clear" w:color="auto" w:fill="auto"/>
          </w:tcPr>
          <w:p w14:paraId="2EFDBDAE" w14:textId="51C2BD1B" w:rsidR="00BA1414" w:rsidRPr="004759BF" w:rsidRDefault="006B2344" w:rsidP="006B2344">
            <w:pPr>
              <w:rPr>
                <w:rFonts w:ascii="Times New Roman" w:hAnsi="Times New Roman"/>
                <w:i/>
                <w:sz w:val="22"/>
                <w:szCs w:val="22"/>
              </w:rPr>
            </w:pPr>
            <w:r>
              <w:rPr>
                <w:rFonts w:ascii="Times New Roman" w:hAnsi="Times New Roman"/>
                <w:i/>
                <w:sz w:val="22"/>
                <w:szCs w:val="22"/>
              </w:rPr>
              <w:t>Structuring Student Learning Across Time: Unit Planning</w:t>
            </w:r>
          </w:p>
        </w:tc>
        <w:tc>
          <w:tcPr>
            <w:tcW w:w="2520" w:type="dxa"/>
            <w:shd w:val="clear" w:color="auto" w:fill="auto"/>
          </w:tcPr>
          <w:p w14:paraId="5762918E" w14:textId="36DD844F" w:rsidR="00BA1414" w:rsidRPr="00022664" w:rsidRDefault="006B2344" w:rsidP="008F15CE">
            <w:pPr>
              <w:rPr>
                <w:rFonts w:ascii="Times New Roman" w:hAnsi="Times New Roman"/>
                <w:sz w:val="22"/>
                <w:szCs w:val="22"/>
              </w:rPr>
            </w:pPr>
            <w:proofErr w:type="spellStart"/>
            <w:r>
              <w:rPr>
                <w:rFonts w:ascii="Times New Roman" w:hAnsi="Times New Roman"/>
                <w:sz w:val="22"/>
                <w:szCs w:val="22"/>
              </w:rPr>
              <w:t>Wiggans</w:t>
            </w:r>
            <w:proofErr w:type="spellEnd"/>
            <w:r>
              <w:rPr>
                <w:rFonts w:ascii="Times New Roman" w:hAnsi="Times New Roman"/>
                <w:sz w:val="22"/>
                <w:szCs w:val="22"/>
              </w:rPr>
              <w:t xml:space="preserve"> &amp; </w:t>
            </w:r>
            <w:proofErr w:type="spellStart"/>
            <w:r>
              <w:rPr>
                <w:rFonts w:ascii="Times New Roman" w:hAnsi="Times New Roman"/>
                <w:sz w:val="22"/>
                <w:szCs w:val="22"/>
              </w:rPr>
              <w:t>McTighe</w:t>
            </w:r>
            <w:proofErr w:type="spellEnd"/>
            <w:r>
              <w:rPr>
                <w:rFonts w:ascii="Times New Roman" w:hAnsi="Times New Roman"/>
                <w:sz w:val="22"/>
                <w:szCs w:val="22"/>
              </w:rPr>
              <w:t>, “Backward Design”</w:t>
            </w:r>
          </w:p>
        </w:tc>
        <w:tc>
          <w:tcPr>
            <w:tcW w:w="1908" w:type="dxa"/>
            <w:tcBorders>
              <w:bottom w:val="single" w:sz="4" w:space="0" w:color="auto"/>
            </w:tcBorders>
            <w:shd w:val="clear" w:color="auto" w:fill="auto"/>
          </w:tcPr>
          <w:p w14:paraId="7B76CA27" w14:textId="6115792A" w:rsidR="00BA1414" w:rsidRPr="00022664" w:rsidRDefault="00BA1414" w:rsidP="008F15CE">
            <w:pPr>
              <w:rPr>
                <w:rFonts w:ascii="Times New Roman" w:hAnsi="Times New Roman"/>
                <w:sz w:val="22"/>
                <w:szCs w:val="22"/>
              </w:rPr>
            </w:pPr>
          </w:p>
        </w:tc>
      </w:tr>
      <w:tr w:rsidR="00BA1414" w:rsidRPr="00022664" w14:paraId="7BC8CF74" w14:textId="77777777" w:rsidTr="00E600DD">
        <w:tc>
          <w:tcPr>
            <w:tcW w:w="656" w:type="dxa"/>
            <w:shd w:val="clear" w:color="auto" w:fill="auto"/>
          </w:tcPr>
          <w:p w14:paraId="132885C4" w14:textId="72E3AE1C" w:rsidR="00BA1414" w:rsidRDefault="0075795C" w:rsidP="008F15CE">
            <w:pPr>
              <w:rPr>
                <w:rFonts w:ascii="Times New Roman" w:hAnsi="Times New Roman"/>
                <w:sz w:val="22"/>
                <w:szCs w:val="22"/>
              </w:rPr>
            </w:pPr>
            <w:r>
              <w:rPr>
                <w:rFonts w:ascii="Times New Roman" w:hAnsi="Times New Roman"/>
                <w:sz w:val="22"/>
                <w:szCs w:val="22"/>
              </w:rPr>
              <w:t>7/2</w:t>
            </w:r>
            <w:r w:rsidR="001443C4">
              <w:rPr>
                <w:rFonts w:ascii="Times New Roman" w:hAnsi="Times New Roman"/>
                <w:sz w:val="22"/>
                <w:szCs w:val="22"/>
              </w:rPr>
              <w:t>9</w:t>
            </w:r>
          </w:p>
        </w:tc>
        <w:tc>
          <w:tcPr>
            <w:tcW w:w="4492" w:type="dxa"/>
            <w:shd w:val="clear" w:color="auto" w:fill="auto"/>
          </w:tcPr>
          <w:p w14:paraId="5FC919E9" w14:textId="77777777" w:rsidR="00D93FC0" w:rsidRDefault="00D93FC0" w:rsidP="00D93FC0">
            <w:pPr>
              <w:rPr>
                <w:rFonts w:ascii="Times New Roman" w:hAnsi="Times New Roman"/>
                <w:i/>
                <w:sz w:val="22"/>
                <w:szCs w:val="22"/>
              </w:rPr>
            </w:pPr>
            <w:r>
              <w:rPr>
                <w:rFonts w:ascii="Times New Roman" w:hAnsi="Times New Roman"/>
                <w:i/>
                <w:sz w:val="22"/>
                <w:szCs w:val="22"/>
              </w:rPr>
              <w:t>Writing to Learn and Learning to Write</w:t>
            </w:r>
          </w:p>
          <w:p w14:paraId="14A0700C" w14:textId="56E68090" w:rsidR="00BA1414" w:rsidRPr="004759BF" w:rsidRDefault="00BA1414" w:rsidP="0088029D">
            <w:pPr>
              <w:rPr>
                <w:rFonts w:ascii="Times New Roman" w:hAnsi="Times New Roman"/>
                <w:i/>
                <w:sz w:val="22"/>
                <w:szCs w:val="22"/>
              </w:rPr>
            </w:pPr>
          </w:p>
        </w:tc>
        <w:tc>
          <w:tcPr>
            <w:tcW w:w="2520" w:type="dxa"/>
            <w:shd w:val="clear" w:color="auto" w:fill="auto"/>
          </w:tcPr>
          <w:p w14:paraId="483B87B9" w14:textId="77777777" w:rsidR="00500E11" w:rsidRDefault="00500E11" w:rsidP="00500E11">
            <w:pPr>
              <w:rPr>
                <w:rFonts w:ascii="Times New Roman" w:hAnsi="Times New Roman"/>
                <w:sz w:val="22"/>
                <w:szCs w:val="22"/>
              </w:rPr>
            </w:pPr>
            <w:proofErr w:type="spellStart"/>
            <w:r>
              <w:rPr>
                <w:rFonts w:ascii="Times New Roman" w:hAnsi="Times New Roman"/>
                <w:sz w:val="22"/>
                <w:szCs w:val="22"/>
              </w:rPr>
              <w:t>Zemelman</w:t>
            </w:r>
            <w:proofErr w:type="spellEnd"/>
            <w:r>
              <w:rPr>
                <w:rFonts w:ascii="Times New Roman" w:hAnsi="Times New Roman"/>
                <w:sz w:val="22"/>
                <w:szCs w:val="22"/>
              </w:rPr>
              <w:t xml:space="preserve"> &amp; Daniels, </w:t>
            </w:r>
            <w:proofErr w:type="spellStart"/>
            <w:r>
              <w:rPr>
                <w:rFonts w:ascii="Times New Roman" w:hAnsi="Times New Roman"/>
                <w:sz w:val="22"/>
                <w:szCs w:val="22"/>
              </w:rPr>
              <w:t>Chs</w:t>
            </w:r>
            <w:proofErr w:type="spellEnd"/>
            <w:r>
              <w:rPr>
                <w:rFonts w:ascii="Times New Roman" w:hAnsi="Times New Roman"/>
                <w:sz w:val="22"/>
                <w:szCs w:val="22"/>
              </w:rPr>
              <w:t>. 5 and 8</w:t>
            </w:r>
          </w:p>
          <w:p w14:paraId="69F7268B" w14:textId="2ED29EF2" w:rsidR="00BA1414" w:rsidRPr="00022664" w:rsidRDefault="00500E11" w:rsidP="00500E11">
            <w:pPr>
              <w:rPr>
                <w:rFonts w:ascii="Times New Roman" w:hAnsi="Times New Roman"/>
                <w:sz w:val="22"/>
                <w:szCs w:val="22"/>
              </w:rPr>
            </w:pPr>
            <w:r>
              <w:rPr>
                <w:rFonts w:ascii="Times New Roman" w:hAnsi="Times New Roman"/>
                <w:sz w:val="22"/>
                <w:szCs w:val="22"/>
              </w:rPr>
              <w:t>Gallagher, Ch. 2</w:t>
            </w:r>
          </w:p>
        </w:tc>
        <w:tc>
          <w:tcPr>
            <w:tcW w:w="1908" w:type="dxa"/>
            <w:tcBorders>
              <w:bottom w:val="single" w:sz="4" w:space="0" w:color="auto"/>
            </w:tcBorders>
            <w:shd w:val="clear" w:color="auto" w:fill="auto"/>
          </w:tcPr>
          <w:p w14:paraId="498E8673" w14:textId="0A43167D" w:rsidR="00223F49" w:rsidRDefault="00223F49" w:rsidP="008F15CE">
            <w:pPr>
              <w:rPr>
                <w:rFonts w:ascii="Times New Roman" w:hAnsi="Times New Roman"/>
                <w:sz w:val="22"/>
                <w:szCs w:val="22"/>
              </w:rPr>
            </w:pPr>
          </w:p>
          <w:p w14:paraId="4AC26445" w14:textId="77777777" w:rsidR="00BA1414" w:rsidRPr="00223F49" w:rsidRDefault="00BA1414" w:rsidP="00223F49">
            <w:pPr>
              <w:jc w:val="center"/>
              <w:rPr>
                <w:rFonts w:ascii="Times New Roman" w:hAnsi="Times New Roman"/>
                <w:sz w:val="22"/>
                <w:szCs w:val="22"/>
              </w:rPr>
            </w:pPr>
          </w:p>
        </w:tc>
      </w:tr>
      <w:tr w:rsidR="00BA1414" w:rsidRPr="00022664" w14:paraId="2862617F" w14:textId="77777777" w:rsidTr="00E600DD">
        <w:tc>
          <w:tcPr>
            <w:tcW w:w="656" w:type="dxa"/>
            <w:shd w:val="clear" w:color="auto" w:fill="auto"/>
          </w:tcPr>
          <w:p w14:paraId="61CB81A3" w14:textId="4153085B" w:rsidR="00BA1414" w:rsidRDefault="00BA1414" w:rsidP="002C0B84">
            <w:pPr>
              <w:rPr>
                <w:rFonts w:ascii="Times New Roman" w:hAnsi="Times New Roman"/>
                <w:sz w:val="22"/>
                <w:szCs w:val="22"/>
              </w:rPr>
            </w:pPr>
            <w:r>
              <w:rPr>
                <w:rFonts w:ascii="Times New Roman" w:hAnsi="Times New Roman"/>
                <w:sz w:val="22"/>
                <w:szCs w:val="22"/>
              </w:rPr>
              <w:t>7/</w:t>
            </w:r>
            <w:r w:rsidR="001443C4">
              <w:rPr>
                <w:rFonts w:ascii="Times New Roman" w:hAnsi="Times New Roman"/>
                <w:sz w:val="22"/>
                <w:szCs w:val="22"/>
              </w:rPr>
              <w:t>30</w:t>
            </w:r>
          </w:p>
        </w:tc>
        <w:tc>
          <w:tcPr>
            <w:tcW w:w="4492" w:type="dxa"/>
            <w:shd w:val="clear" w:color="auto" w:fill="auto"/>
          </w:tcPr>
          <w:p w14:paraId="573924A7" w14:textId="2C9AAFEE" w:rsidR="00BA1414" w:rsidRPr="00FE728B" w:rsidRDefault="00D45AB6" w:rsidP="00D45AB6">
            <w:pPr>
              <w:rPr>
                <w:rFonts w:ascii="Times New Roman" w:hAnsi="Times New Roman"/>
                <w:i/>
                <w:sz w:val="22"/>
                <w:szCs w:val="22"/>
              </w:rPr>
            </w:pPr>
            <w:r>
              <w:rPr>
                <w:rFonts w:ascii="Times New Roman" w:hAnsi="Times New Roman"/>
                <w:i/>
                <w:sz w:val="22"/>
                <w:szCs w:val="22"/>
              </w:rPr>
              <w:t>Teacher Talk: “</w:t>
            </w:r>
            <w:r w:rsidR="001A3E5F">
              <w:rPr>
                <w:rFonts w:ascii="Times New Roman" w:hAnsi="Times New Roman"/>
                <w:i/>
                <w:sz w:val="22"/>
                <w:szCs w:val="22"/>
              </w:rPr>
              <w:t>Thriving in the M.A.T.</w:t>
            </w:r>
            <w:r>
              <w:rPr>
                <w:rFonts w:ascii="Times New Roman" w:hAnsi="Times New Roman"/>
                <w:i/>
                <w:sz w:val="22"/>
                <w:szCs w:val="22"/>
              </w:rPr>
              <w:t>”</w:t>
            </w:r>
            <w:r w:rsidR="001A3E5F">
              <w:rPr>
                <w:rFonts w:ascii="Times New Roman" w:hAnsi="Times New Roman"/>
                <w:i/>
                <w:sz w:val="22"/>
                <w:szCs w:val="22"/>
              </w:rPr>
              <w:t xml:space="preserve"> </w:t>
            </w:r>
            <w:r>
              <w:rPr>
                <w:rFonts w:ascii="Times New Roman" w:hAnsi="Times New Roman"/>
                <w:i/>
                <w:sz w:val="22"/>
                <w:szCs w:val="22"/>
              </w:rPr>
              <w:t>with</w:t>
            </w:r>
            <w:r w:rsidR="001A3E5F">
              <w:rPr>
                <w:rFonts w:ascii="Times New Roman" w:hAnsi="Times New Roman"/>
                <w:i/>
                <w:sz w:val="22"/>
                <w:szCs w:val="22"/>
              </w:rPr>
              <w:t xml:space="preserve"> Sherry Pappas</w:t>
            </w:r>
            <w:r w:rsidR="008B0EB2">
              <w:rPr>
                <w:rFonts w:ascii="Times New Roman" w:hAnsi="Times New Roman"/>
                <w:i/>
                <w:sz w:val="22"/>
                <w:szCs w:val="22"/>
              </w:rPr>
              <w:t xml:space="preserve"> and Mallory Craig</w:t>
            </w:r>
          </w:p>
        </w:tc>
        <w:tc>
          <w:tcPr>
            <w:tcW w:w="2520" w:type="dxa"/>
            <w:shd w:val="clear" w:color="auto" w:fill="auto"/>
          </w:tcPr>
          <w:p w14:paraId="463FFDB9" w14:textId="5978D103" w:rsidR="00BA1414" w:rsidRPr="00022664" w:rsidRDefault="00BA1414" w:rsidP="008F15CE">
            <w:pPr>
              <w:pStyle w:val="Footer"/>
              <w:tabs>
                <w:tab w:val="clear" w:pos="4320"/>
                <w:tab w:val="clear" w:pos="8640"/>
              </w:tabs>
              <w:spacing w:after="100"/>
              <w:rPr>
                <w:rFonts w:ascii="Times New Roman" w:hAnsi="Times New Roman"/>
                <w:sz w:val="22"/>
                <w:szCs w:val="22"/>
              </w:rPr>
            </w:pPr>
          </w:p>
        </w:tc>
        <w:tc>
          <w:tcPr>
            <w:tcW w:w="1908" w:type="dxa"/>
            <w:tcBorders>
              <w:bottom w:val="single" w:sz="4" w:space="0" w:color="auto"/>
            </w:tcBorders>
            <w:shd w:val="clear" w:color="auto" w:fill="auto"/>
          </w:tcPr>
          <w:p w14:paraId="1FF580FE" w14:textId="77777777" w:rsidR="00BA1414" w:rsidRPr="00022664" w:rsidRDefault="00BA1414" w:rsidP="008F15CE">
            <w:pPr>
              <w:rPr>
                <w:rFonts w:ascii="Times New Roman" w:hAnsi="Times New Roman"/>
                <w:sz w:val="22"/>
                <w:szCs w:val="22"/>
              </w:rPr>
            </w:pPr>
            <w:r>
              <w:rPr>
                <w:rFonts w:ascii="Times New Roman" w:hAnsi="Times New Roman"/>
                <w:sz w:val="22"/>
                <w:szCs w:val="22"/>
              </w:rPr>
              <w:t xml:space="preserve"> </w:t>
            </w:r>
          </w:p>
        </w:tc>
      </w:tr>
      <w:tr w:rsidR="00BA1414" w:rsidRPr="00BA3B3F" w14:paraId="7D2B6F9C" w14:textId="77777777" w:rsidTr="00E600DD">
        <w:tc>
          <w:tcPr>
            <w:tcW w:w="656" w:type="dxa"/>
            <w:shd w:val="clear" w:color="auto" w:fill="auto"/>
          </w:tcPr>
          <w:p w14:paraId="61431B14" w14:textId="7149DD7C" w:rsidR="00BA1414" w:rsidRDefault="00BA1414" w:rsidP="002C0B84">
            <w:pPr>
              <w:rPr>
                <w:rFonts w:ascii="Times New Roman" w:hAnsi="Times New Roman"/>
                <w:sz w:val="22"/>
                <w:szCs w:val="22"/>
              </w:rPr>
            </w:pPr>
            <w:r>
              <w:rPr>
                <w:rFonts w:ascii="Times New Roman" w:hAnsi="Times New Roman"/>
                <w:sz w:val="22"/>
                <w:szCs w:val="22"/>
              </w:rPr>
              <w:t>7/3</w:t>
            </w:r>
            <w:r w:rsidR="001443C4">
              <w:rPr>
                <w:rFonts w:ascii="Times New Roman" w:hAnsi="Times New Roman"/>
                <w:sz w:val="22"/>
                <w:szCs w:val="22"/>
              </w:rPr>
              <w:t>1</w:t>
            </w:r>
          </w:p>
        </w:tc>
        <w:tc>
          <w:tcPr>
            <w:tcW w:w="4492" w:type="dxa"/>
            <w:shd w:val="clear" w:color="auto" w:fill="auto"/>
          </w:tcPr>
          <w:p w14:paraId="6672B537" w14:textId="009BA7E6" w:rsidR="00BA1414" w:rsidRPr="00223F49" w:rsidRDefault="007F06F2" w:rsidP="00D216AD">
            <w:pPr>
              <w:rPr>
                <w:rFonts w:ascii="Times New Roman" w:hAnsi="Times New Roman"/>
                <w:i/>
                <w:sz w:val="22"/>
                <w:szCs w:val="22"/>
              </w:rPr>
            </w:pPr>
            <w:r>
              <w:rPr>
                <w:rFonts w:ascii="Times New Roman" w:hAnsi="Times New Roman"/>
                <w:i/>
                <w:sz w:val="22"/>
                <w:szCs w:val="22"/>
              </w:rPr>
              <w:t>Writing to Inform and Explain / Unit Revision Workshop</w:t>
            </w:r>
          </w:p>
        </w:tc>
        <w:tc>
          <w:tcPr>
            <w:tcW w:w="2520" w:type="dxa"/>
            <w:shd w:val="clear" w:color="auto" w:fill="auto"/>
          </w:tcPr>
          <w:p w14:paraId="599EEED9" w14:textId="77777777" w:rsidR="00BA1414" w:rsidRPr="004E1AF0" w:rsidRDefault="00BA1414" w:rsidP="008F15CE"/>
        </w:tc>
        <w:tc>
          <w:tcPr>
            <w:tcW w:w="1908" w:type="dxa"/>
            <w:tcBorders>
              <w:bottom w:val="single" w:sz="4" w:space="0" w:color="auto"/>
            </w:tcBorders>
            <w:shd w:val="clear" w:color="auto" w:fill="CCCCCC"/>
          </w:tcPr>
          <w:p w14:paraId="413DDBF0" w14:textId="0942F226" w:rsidR="00BA1414" w:rsidRPr="00BA3B3F" w:rsidRDefault="002A0F64" w:rsidP="001443C4">
            <w:pPr>
              <w:rPr>
                <w:rFonts w:ascii="Times New Roman" w:hAnsi="Times New Roman"/>
                <w:b/>
                <w:sz w:val="22"/>
                <w:szCs w:val="22"/>
              </w:rPr>
            </w:pPr>
            <w:r>
              <w:rPr>
                <w:rFonts w:ascii="Times New Roman" w:hAnsi="Times New Roman"/>
                <w:b/>
                <w:sz w:val="22"/>
                <w:szCs w:val="22"/>
              </w:rPr>
              <w:t>Draft of Unit Plan</w:t>
            </w:r>
          </w:p>
        </w:tc>
      </w:tr>
      <w:tr w:rsidR="00BA1414" w:rsidRPr="00022664" w14:paraId="7E79FC6D" w14:textId="77777777" w:rsidTr="00E600DD">
        <w:tc>
          <w:tcPr>
            <w:tcW w:w="656" w:type="dxa"/>
            <w:shd w:val="clear" w:color="auto" w:fill="auto"/>
          </w:tcPr>
          <w:p w14:paraId="0665A352" w14:textId="7F4043C2" w:rsidR="00BA1414" w:rsidRDefault="001443C4" w:rsidP="008F15CE">
            <w:pPr>
              <w:rPr>
                <w:rFonts w:ascii="Times New Roman" w:hAnsi="Times New Roman"/>
                <w:sz w:val="22"/>
                <w:szCs w:val="22"/>
              </w:rPr>
            </w:pPr>
            <w:r>
              <w:rPr>
                <w:rFonts w:ascii="Times New Roman" w:hAnsi="Times New Roman"/>
                <w:sz w:val="22"/>
                <w:szCs w:val="22"/>
              </w:rPr>
              <w:t>8/1</w:t>
            </w:r>
          </w:p>
        </w:tc>
        <w:tc>
          <w:tcPr>
            <w:tcW w:w="4492" w:type="dxa"/>
            <w:shd w:val="clear" w:color="auto" w:fill="auto"/>
          </w:tcPr>
          <w:p w14:paraId="043726C8" w14:textId="79EE38BF" w:rsidR="0097022B" w:rsidRPr="00B43730" w:rsidRDefault="007F06F2" w:rsidP="001A3E5F">
            <w:pPr>
              <w:rPr>
                <w:rFonts w:ascii="Times New Roman" w:hAnsi="Times New Roman"/>
                <w:i/>
                <w:sz w:val="22"/>
                <w:szCs w:val="22"/>
              </w:rPr>
            </w:pPr>
            <w:r w:rsidRPr="00223F49">
              <w:rPr>
                <w:rFonts w:ascii="Times New Roman" w:hAnsi="Times New Roman"/>
                <w:i/>
                <w:sz w:val="22"/>
                <w:szCs w:val="22"/>
              </w:rPr>
              <w:t>Writing to Analyze and Interpret</w:t>
            </w:r>
          </w:p>
        </w:tc>
        <w:tc>
          <w:tcPr>
            <w:tcW w:w="2520" w:type="dxa"/>
            <w:shd w:val="clear" w:color="auto" w:fill="auto"/>
          </w:tcPr>
          <w:p w14:paraId="52D77DA7" w14:textId="13A178F0" w:rsidR="0097022B" w:rsidRPr="00022664" w:rsidRDefault="0097022B" w:rsidP="006B2344">
            <w:pPr>
              <w:rPr>
                <w:rFonts w:ascii="Times New Roman" w:hAnsi="Times New Roman"/>
                <w:sz w:val="22"/>
                <w:szCs w:val="22"/>
              </w:rPr>
            </w:pPr>
          </w:p>
        </w:tc>
        <w:tc>
          <w:tcPr>
            <w:tcW w:w="1908" w:type="dxa"/>
            <w:tcBorders>
              <w:bottom w:val="single" w:sz="4" w:space="0" w:color="auto"/>
            </w:tcBorders>
            <w:shd w:val="clear" w:color="auto" w:fill="auto"/>
          </w:tcPr>
          <w:p w14:paraId="2FFC55F2" w14:textId="5F51AE08" w:rsidR="002A0F64" w:rsidRDefault="002A0F64" w:rsidP="008F15CE">
            <w:pPr>
              <w:rPr>
                <w:rFonts w:ascii="Times New Roman" w:hAnsi="Times New Roman"/>
                <w:sz w:val="22"/>
                <w:szCs w:val="22"/>
              </w:rPr>
            </w:pPr>
          </w:p>
          <w:p w14:paraId="5B8E5E3E" w14:textId="77777777" w:rsidR="00BA1414" w:rsidRPr="002A0F64" w:rsidRDefault="00BA1414" w:rsidP="002A0F64">
            <w:pPr>
              <w:jc w:val="center"/>
              <w:rPr>
                <w:rFonts w:ascii="Times New Roman" w:hAnsi="Times New Roman"/>
                <w:sz w:val="22"/>
                <w:szCs w:val="22"/>
              </w:rPr>
            </w:pPr>
          </w:p>
        </w:tc>
      </w:tr>
      <w:tr w:rsidR="005A42BC" w:rsidRPr="00022664" w14:paraId="7D0AD4C3" w14:textId="77777777" w:rsidTr="00E600DD">
        <w:trPr>
          <w:trHeight w:val="548"/>
        </w:trPr>
        <w:tc>
          <w:tcPr>
            <w:tcW w:w="656" w:type="dxa"/>
            <w:shd w:val="clear" w:color="auto" w:fill="auto"/>
          </w:tcPr>
          <w:p w14:paraId="6B61A9C1" w14:textId="23913507" w:rsidR="005A42BC" w:rsidRDefault="005A42BC" w:rsidP="008F15CE">
            <w:pPr>
              <w:rPr>
                <w:rFonts w:ascii="Times New Roman" w:hAnsi="Times New Roman"/>
                <w:sz w:val="22"/>
                <w:szCs w:val="22"/>
              </w:rPr>
            </w:pPr>
            <w:r>
              <w:rPr>
                <w:rFonts w:ascii="Times New Roman" w:hAnsi="Times New Roman"/>
                <w:sz w:val="22"/>
                <w:szCs w:val="22"/>
              </w:rPr>
              <w:t>8/2</w:t>
            </w:r>
          </w:p>
        </w:tc>
        <w:tc>
          <w:tcPr>
            <w:tcW w:w="4492" w:type="dxa"/>
            <w:shd w:val="clear" w:color="auto" w:fill="auto"/>
          </w:tcPr>
          <w:p w14:paraId="1AA6B45F" w14:textId="77777777" w:rsidR="00DE031C" w:rsidRDefault="00DE031C" w:rsidP="00DE031C">
            <w:pPr>
              <w:rPr>
                <w:rFonts w:ascii="Times New Roman" w:hAnsi="Times New Roman"/>
                <w:i/>
                <w:sz w:val="22"/>
                <w:szCs w:val="22"/>
              </w:rPr>
            </w:pPr>
            <w:r>
              <w:rPr>
                <w:rFonts w:ascii="Times New Roman" w:hAnsi="Times New Roman"/>
                <w:i/>
                <w:sz w:val="22"/>
                <w:szCs w:val="22"/>
              </w:rPr>
              <w:t xml:space="preserve">What We’ve Learned </w:t>
            </w:r>
          </w:p>
          <w:p w14:paraId="1CBA3645" w14:textId="77777777" w:rsidR="005A42BC" w:rsidRDefault="005A42BC" w:rsidP="00B54149">
            <w:pPr>
              <w:rPr>
                <w:rFonts w:ascii="Times New Roman" w:hAnsi="Times New Roman"/>
                <w:i/>
                <w:sz w:val="22"/>
                <w:szCs w:val="22"/>
              </w:rPr>
            </w:pPr>
          </w:p>
        </w:tc>
        <w:tc>
          <w:tcPr>
            <w:tcW w:w="2520" w:type="dxa"/>
            <w:shd w:val="clear" w:color="auto" w:fill="auto"/>
          </w:tcPr>
          <w:p w14:paraId="2EC0B0EF" w14:textId="77777777" w:rsidR="005A42BC" w:rsidRPr="00022664" w:rsidRDefault="005A42BC" w:rsidP="00696CE3">
            <w:pPr>
              <w:rPr>
                <w:rFonts w:ascii="Times New Roman" w:hAnsi="Times New Roman"/>
                <w:sz w:val="22"/>
                <w:szCs w:val="22"/>
              </w:rPr>
            </w:pPr>
          </w:p>
        </w:tc>
        <w:tc>
          <w:tcPr>
            <w:tcW w:w="1908" w:type="dxa"/>
            <w:tcBorders>
              <w:bottom w:val="single" w:sz="4" w:space="0" w:color="auto"/>
            </w:tcBorders>
            <w:shd w:val="clear" w:color="auto" w:fill="CCCCCC"/>
          </w:tcPr>
          <w:p w14:paraId="31509FAF" w14:textId="2FA59DCC" w:rsidR="005A42BC" w:rsidRDefault="00DE031C" w:rsidP="008F15CE">
            <w:pPr>
              <w:rPr>
                <w:rFonts w:ascii="Times New Roman" w:hAnsi="Times New Roman"/>
                <w:b/>
                <w:sz w:val="22"/>
                <w:szCs w:val="22"/>
              </w:rPr>
            </w:pPr>
            <w:r>
              <w:rPr>
                <w:rFonts w:ascii="Times New Roman" w:hAnsi="Times New Roman"/>
                <w:b/>
                <w:sz w:val="22"/>
                <w:szCs w:val="22"/>
              </w:rPr>
              <w:t>Unit Plan and Reflective Essay</w:t>
            </w:r>
          </w:p>
        </w:tc>
      </w:tr>
    </w:tbl>
    <w:p w14:paraId="43177A0B" w14:textId="43422830" w:rsidR="006F72CF" w:rsidRPr="00CB3C80" w:rsidRDefault="006F72CF" w:rsidP="001E26C7">
      <w:pPr>
        <w:pStyle w:val="Footer"/>
        <w:tabs>
          <w:tab w:val="clear" w:pos="4320"/>
          <w:tab w:val="clear" w:pos="8640"/>
        </w:tabs>
        <w:spacing w:after="100"/>
        <w:rPr>
          <w:rFonts w:ascii="Times New Roman" w:hAnsi="Times New Roman"/>
          <w:i/>
          <w:sz w:val="22"/>
          <w:szCs w:val="22"/>
        </w:rPr>
      </w:pPr>
    </w:p>
    <w:sectPr w:rsidR="006F72CF" w:rsidRPr="00CB3C80" w:rsidSect="00E600DD">
      <w:headerReference w:type="even" r:id="rId9"/>
      <w:headerReference w:type="default" r:id="rId10"/>
      <w:pgSz w:w="12240" w:h="15840"/>
      <w:pgMar w:top="1008" w:right="1296" w:bottom="1152"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0220C" w14:textId="77777777" w:rsidR="002028C1" w:rsidRDefault="002028C1">
      <w:r>
        <w:separator/>
      </w:r>
    </w:p>
  </w:endnote>
  <w:endnote w:type="continuationSeparator" w:id="0">
    <w:p w14:paraId="2A8617FF" w14:textId="77777777" w:rsidR="002028C1" w:rsidRDefault="0020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6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Palatino-Roman">
    <w:altName w:val="Palatino"/>
    <w:panose1 w:val="00000000000000000000"/>
    <w:charset w:val="00"/>
    <w:family w:val="roman"/>
    <w:notTrueType/>
    <w:pitch w:val="default"/>
    <w:sig w:usb0="00000003" w:usb1="00000000" w:usb2="00000000" w:usb3="00000000" w:csb0="00000001" w:csb1="00000000"/>
  </w:font>
  <w:font w:name="Palatino">
    <w:altName w:val="Book Antiqua"/>
    <w:panose1 w:val="02040502050505030304"/>
    <w:charset w:val="00"/>
    <w:family w:val="auto"/>
    <w:pitch w:val="variable"/>
    <w:sig w:usb0="00000003" w:usb1="00000000" w:usb2="00000000" w:usb3="00000000" w:csb0="00000001" w:csb1="00000000"/>
  </w:font>
  <w:font w:name="Times New Roman Bold">
    <w:panose1 w:val="02020803070505020304"/>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EEDA6" w14:textId="77777777" w:rsidR="002028C1" w:rsidRDefault="002028C1">
      <w:r>
        <w:separator/>
      </w:r>
    </w:p>
  </w:footnote>
  <w:footnote w:type="continuationSeparator" w:id="0">
    <w:p w14:paraId="59C9838A" w14:textId="77777777" w:rsidR="002028C1" w:rsidRDefault="00202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8DA36" w14:textId="77777777" w:rsidR="00E235A9" w:rsidRDefault="00E235A9" w:rsidP="00A616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47F4DA" w14:textId="77777777" w:rsidR="00E235A9" w:rsidRDefault="00E235A9" w:rsidP="00A616B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B7CBF" w14:textId="77777777" w:rsidR="00E235A9" w:rsidRPr="00E21A85" w:rsidRDefault="00E235A9" w:rsidP="00A616B4">
    <w:pPr>
      <w:pStyle w:val="Header"/>
      <w:framePr w:wrap="around" w:vAnchor="text" w:hAnchor="margin" w:xAlign="right" w:y="1"/>
      <w:rPr>
        <w:rStyle w:val="PageNumber"/>
        <w:rFonts w:ascii="Times New Roman" w:hAnsi="Times New Roman"/>
      </w:rPr>
    </w:pPr>
    <w:r w:rsidRPr="00E21A85">
      <w:rPr>
        <w:rStyle w:val="PageNumber"/>
        <w:rFonts w:ascii="Times New Roman" w:hAnsi="Times New Roman"/>
      </w:rPr>
      <w:fldChar w:fldCharType="begin"/>
    </w:r>
    <w:r w:rsidRPr="00E21A85">
      <w:rPr>
        <w:rStyle w:val="PageNumber"/>
        <w:rFonts w:ascii="Times New Roman" w:hAnsi="Times New Roman"/>
      </w:rPr>
      <w:instrText xml:space="preserve">PAGE  </w:instrText>
    </w:r>
    <w:r w:rsidRPr="00E21A85">
      <w:rPr>
        <w:rStyle w:val="PageNumber"/>
        <w:rFonts w:ascii="Times New Roman" w:hAnsi="Times New Roman"/>
      </w:rPr>
      <w:fldChar w:fldCharType="separate"/>
    </w:r>
    <w:r w:rsidR="00FE4A06">
      <w:rPr>
        <w:rStyle w:val="PageNumber"/>
        <w:rFonts w:ascii="Times New Roman" w:hAnsi="Times New Roman"/>
        <w:noProof/>
      </w:rPr>
      <w:t>5</w:t>
    </w:r>
    <w:r w:rsidRPr="00E21A85">
      <w:rPr>
        <w:rStyle w:val="PageNumber"/>
        <w:rFonts w:ascii="Times New Roman" w:hAnsi="Times New Roman"/>
      </w:rPr>
      <w:fldChar w:fldCharType="end"/>
    </w:r>
  </w:p>
  <w:p w14:paraId="3E4D76D7" w14:textId="77777777" w:rsidR="00E235A9" w:rsidRDefault="00E235A9" w:rsidP="00A616B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3D94"/>
    <w:multiLevelType w:val="hybridMultilevel"/>
    <w:tmpl w:val="D8D64D6E"/>
    <w:lvl w:ilvl="0" w:tplc="46C672B4">
      <w:start w:val="7"/>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nsid w:val="21102084"/>
    <w:multiLevelType w:val="hybridMultilevel"/>
    <w:tmpl w:val="8C0C5494"/>
    <w:lvl w:ilvl="0" w:tplc="D402E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813661"/>
    <w:multiLevelType w:val="hybridMultilevel"/>
    <w:tmpl w:val="E4563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mic Sans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9C2FDB"/>
    <w:multiLevelType w:val="hybridMultilevel"/>
    <w:tmpl w:val="571A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A032FA"/>
    <w:multiLevelType w:val="hybridMultilevel"/>
    <w:tmpl w:val="CE8C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4A408C"/>
    <w:multiLevelType w:val="hybridMultilevel"/>
    <w:tmpl w:val="484E4F5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nsid w:val="584C314B"/>
    <w:multiLevelType w:val="hybridMultilevel"/>
    <w:tmpl w:val="55C60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A3C4649"/>
    <w:multiLevelType w:val="hybridMultilevel"/>
    <w:tmpl w:val="5692BB66"/>
    <w:lvl w:ilvl="0" w:tplc="0003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3"/>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0D"/>
    <w:rsid w:val="00010E85"/>
    <w:rsid w:val="0001745E"/>
    <w:rsid w:val="00017D79"/>
    <w:rsid w:val="00022139"/>
    <w:rsid w:val="000258B9"/>
    <w:rsid w:val="00030927"/>
    <w:rsid w:val="00041727"/>
    <w:rsid w:val="00044D9A"/>
    <w:rsid w:val="00045140"/>
    <w:rsid w:val="0004547C"/>
    <w:rsid w:val="00053149"/>
    <w:rsid w:val="000606F1"/>
    <w:rsid w:val="0006334E"/>
    <w:rsid w:val="000709D4"/>
    <w:rsid w:val="0007211B"/>
    <w:rsid w:val="00075AB2"/>
    <w:rsid w:val="0008231A"/>
    <w:rsid w:val="000841E3"/>
    <w:rsid w:val="00091254"/>
    <w:rsid w:val="00094252"/>
    <w:rsid w:val="0009500E"/>
    <w:rsid w:val="000A7919"/>
    <w:rsid w:val="000B3AA4"/>
    <w:rsid w:val="000B7371"/>
    <w:rsid w:val="000E0D77"/>
    <w:rsid w:val="000E3274"/>
    <w:rsid w:val="000E5FB8"/>
    <w:rsid w:val="000E6850"/>
    <w:rsid w:val="000F710E"/>
    <w:rsid w:val="001008F2"/>
    <w:rsid w:val="0010256F"/>
    <w:rsid w:val="00102FA1"/>
    <w:rsid w:val="00106BD1"/>
    <w:rsid w:val="00114987"/>
    <w:rsid w:val="00115557"/>
    <w:rsid w:val="00116F80"/>
    <w:rsid w:val="0013066B"/>
    <w:rsid w:val="00132156"/>
    <w:rsid w:val="00132A0A"/>
    <w:rsid w:val="00133352"/>
    <w:rsid w:val="001363B7"/>
    <w:rsid w:val="00136E87"/>
    <w:rsid w:val="001443C4"/>
    <w:rsid w:val="0014479B"/>
    <w:rsid w:val="001525BD"/>
    <w:rsid w:val="00153369"/>
    <w:rsid w:val="001553C2"/>
    <w:rsid w:val="00155C21"/>
    <w:rsid w:val="00156421"/>
    <w:rsid w:val="00161BAC"/>
    <w:rsid w:val="001736BE"/>
    <w:rsid w:val="0017414A"/>
    <w:rsid w:val="0018355D"/>
    <w:rsid w:val="00185362"/>
    <w:rsid w:val="00191D65"/>
    <w:rsid w:val="00195D9C"/>
    <w:rsid w:val="001961EB"/>
    <w:rsid w:val="00196C8F"/>
    <w:rsid w:val="00196CBD"/>
    <w:rsid w:val="0019792B"/>
    <w:rsid w:val="001A0E43"/>
    <w:rsid w:val="001A3E5F"/>
    <w:rsid w:val="001A4679"/>
    <w:rsid w:val="001A4F32"/>
    <w:rsid w:val="001A59E9"/>
    <w:rsid w:val="001B1AF7"/>
    <w:rsid w:val="001B4DBE"/>
    <w:rsid w:val="001C2845"/>
    <w:rsid w:val="001D4C2F"/>
    <w:rsid w:val="001D507E"/>
    <w:rsid w:val="001D7412"/>
    <w:rsid w:val="001E26C7"/>
    <w:rsid w:val="001E5282"/>
    <w:rsid w:val="001E60B6"/>
    <w:rsid w:val="001F0930"/>
    <w:rsid w:val="001F7906"/>
    <w:rsid w:val="001F790D"/>
    <w:rsid w:val="002002DC"/>
    <w:rsid w:val="00200916"/>
    <w:rsid w:val="002028C1"/>
    <w:rsid w:val="00202A36"/>
    <w:rsid w:val="00207DE4"/>
    <w:rsid w:val="00207F39"/>
    <w:rsid w:val="00213607"/>
    <w:rsid w:val="002136CF"/>
    <w:rsid w:val="002210C6"/>
    <w:rsid w:val="00223F49"/>
    <w:rsid w:val="00224B46"/>
    <w:rsid w:val="00226CEE"/>
    <w:rsid w:val="002277FD"/>
    <w:rsid w:val="002306C7"/>
    <w:rsid w:val="002324E8"/>
    <w:rsid w:val="00241A13"/>
    <w:rsid w:val="00247148"/>
    <w:rsid w:val="00251285"/>
    <w:rsid w:val="002525E9"/>
    <w:rsid w:val="0025523F"/>
    <w:rsid w:val="00260B37"/>
    <w:rsid w:val="00272422"/>
    <w:rsid w:val="0027309C"/>
    <w:rsid w:val="00294E42"/>
    <w:rsid w:val="00295BD0"/>
    <w:rsid w:val="002971B5"/>
    <w:rsid w:val="002A0F64"/>
    <w:rsid w:val="002A146C"/>
    <w:rsid w:val="002A41D1"/>
    <w:rsid w:val="002B4681"/>
    <w:rsid w:val="002B503E"/>
    <w:rsid w:val="002B5BB9"/>
    <w:rsid w:val="002B7425"/>
    <w:rsid w:val="002C0706"/>
    <w:rsid w:val="002C0B84"/>
    <w:rsid w:val="002C12EB"/>
    <w:rsid w:val="002C45F0"/>
    <w:rsid w:val="002C7B32"/>
    <w:rsid w:val="002D0B6A"/>
    <w:rsid w:val="002E14D6"/>
    <w:rsid w:val="002E225C"/>
    <w:rsid w:val="002E3634"/>
    <w:rsid w:val="002E4759"/>
    <w:rsid w:val="002F46B2"/>
    <w:rsid w:val="002F7140"/>
    <w:rsid w:val="003044D6"/>
    <w:rsid w:val="003056A7"/>
    <w:rsid w:val="003064C6"/>
    <w:rsid w:val="00310FDE"/>
    <w:rsid w:val="00311F8C"/>
    <w:rsid w:val="0031619C"/>
    <w:rsid w:val="00317753"/>
    <w:rsid w:val="00317F67"/>
    <w:rsid w:val="00323DF2"/>
    <w:rsid w:val="00326FC5"/>
    <w:rsid w:val="00330681"/>
    <w:rsid w:val="00331A82"/>
    <w:rsid w:val="003346FB"/>
    <w:rsid w:val="00335CD1"/>
    <w:rsid w:val="00347D08"/>
    <w:rsid w:val="00360E7F"/>
    <w:rsid w:val="00361331"/>
    <w:rsid w:val="0036645A"/>
    <w:rsid w:val="003741D6"/>
    <w:rsid w:val="0037571E"/>
    <w:rsid w:val="003775F7"/>
    <w:rsid w:val="003A049C"/>
    <w:rsid w:val="003A0FD1"/>
    <w:rsid w:val="003B6D54"/>
    <w:rsid w:val="003C1BC0"/>
    <w:rsid w:val="003C3442"/>
    <w:rsid w:val="003C4694"/>
    <w:rsid w:val="003D6DF2"/>
    <w:rsid w:val="003E100E"/>
    <w:rsid w:val="003E1B32"/>
    <w:rsid w:val="003E3119"/>
    <w:rsid w:val="003F17D8"/>
    <w:rsid w:val="003F691C"/>
    <w:rsid w:val="003F7961"/>
    <w:rsid w:val="00401580"/>
    <w:rsid w:val="00401A66"/>
    <w:rsid w:val="00401EFE"/>
    <w:rsid w:val="00406481"/>
    <w:rsid w:val="00411EB3"/>
    <w:rsid w:val="004132FC"/>
    <w:rsid w:val="00414947"/>
    <w:rsid w:val="00415738"/>
    <w:rsid w:val="004179F5"/>
    <w:rsid w:val="004202CE"/>
    <w:rsid w:val="004256E8"/>
    <w:rsid w:val="00433C58"/>
    <w:rsid w:val="00437316"/>
    <w:rsid w:val="00443EFF"/>
    <w:rsid w:val="004462E4"/>
    <w:rsid w:val="00446777"/>
    <w:rsid w:val="00450C4F"/>
    <w:rsid w:val="00451551"/>
    <w:rsid w:val="00453363"/>
    <w:rsid w:val="00453954"/>
    <w:rsid w:val="00453A8C"/>
    <w:rsid w:val="004555A7"/>
    <w:rsid w:val="00462E42"/>
    <w:rsid w:val="00472453"/>
    <w:rsid w:val="004759BF"/>
    <w:rsid w:val="004807CC"/>
    <w:rsid w:val="00480B80"/>
    <w:rsid w:val="00480BDC"/>
    <w:rsid w:val="00483D26"/>
    <w:rsid w:val="00485A13"/>
    <w:rsid w:val="0048733F"/>
    <w:rsid w:val="00487F94"/>
    <w:rsid w:val="004921DE"/>
    <w:rsid w:val="00492ACB"/>
    <w:rsid w:val="00495298"/>
    <w:rsid w:val="004A1828"/>
    <w:rsid w:val="004B1A78"/>
    <w:rsid w:val="004B27EF"/>
    <w:rsid w:val="004B6E58"/>
    <w:rsid w:val="004B77C5"/>
    <w:rsid w:val="004C0AD7"/>
    <w:rsid w:val="004C242A"/>
    <w:rsid w:val="004C39B1"/>
    <w:rsid w:val="004C4CEA"/>
    <w:rsid w:val="004C5B61"/>
    <w:rsid w:val="004C5D8E"/>
    <w:rsid w:val="004D3243"/>
    <w:rsid w:val="004D6796"/>
    <w:rsid w:val="004E1228"/>
    <w:rsid w:val="004E4DD7"/>
    <w:rsid w:val="004F5A20"/>
    <w:rsid w:val="004F6898"/>
    <w:rsid w:val="00500E11"/>
    <w:rsid w:val="0051029E"/>
    <w:rsid w:val="00513E82"/>
    <w:rsid w:val="005144BF"/>
    <w:rsid w:val="00520F15"/>
    <w:rsid w:val="00521735"/>
    <w:rsid w:val="00527F39"/>
    <w:rsid w:val="00531863"/>
    <w:rsid w:val="0053320C"/>
    <w:rsid w:val="00547A3A"/>
    <w:rsid w:val="005502E0"/>
    <w:rsid w:val="00556698"/>
    <w:rsid w:val="00562688"/>
    <w:rsid w:val="005726C3"/>
    <w:rsid w:val="00576B5E"/>
    <w:rsid w:val="00576E80"/>
    <w:rsid w:val="00582743"/>
    <w:rsid w:val="00582F6A"/>
    <w:rsid w:val="005844C9"/>
    <w:rsid w:val="00591517"/>
    <w:rsid w:val="00592404"/>
    <w:rsid w:val="005A42BC"/>
    <w:rsid w:val="005A4753"/>
    <w:rsid w:val="005A539E"/>
    <w:rsid w:val="005A69A8"/>
    <w:rsid w:val="005B7CFC"/>
    <w:rsid w:val="005D0971"/>
    <w:rsid w:val="005D0B85"/>
    <w:rsid w:val="005D42ED"/>
    <w:rsid w:val="005E0DF0"/>
    <w:rsid w:val="005E1EF3"/>
    <w:rsid w:val="005E38EB"/>
    <w:rsid w:val="005E4C9A"/>
    <w:rsid w:val="005E6E70"/>
    <w:rsid w:val="005F3628"/>
    <w:rsid w:val="005F5D9E"/>
    <w:rsid w:val="005F670A"/>
    <w:rsid w:val="0061383B"/>
    <w:rsid w:val="00616287"/>
    <w:rsid w:val="0062006F"/>
    <w:rsid w:val="00621E90"/>
    <w:rsid w:val="006248BA"/>
    <w:rsid w:val="0063285C"/>
    <w:rsid w:val="006356C4"/>
    <w:rsid w:val="00635B40"/>
    <w:rsid w:val="00636A3B"/>
    <w:rsid w:val="00637EB0"/>
    <w:rsid w:val="00637FFC"/>
    <w:rsid w:val="0064530D"/>
    <w:rsid w:val="0065515F"/>
    <w:rsid w:val="0065539F"/>
    <w:rsid w:val="00657FF6"/>
    <w:rsid w:val="00663589"/>
    <w:rsid w:val="006637D2"/>
    <w:rsid w:val="00664088"/>
    <w:rsid w:val="00672A83"/>
    <w:rsid w:val="00672FCE"/>
    <w:rsid w:val="00673D90"/>
    <w:rsid w:val="00674A3D"/>
    <w:rsid w:val="006803A7"/>
    <w:rsid w:val="006925B3"/>
    <w:rsid w:val="00692886"/>
    <w:rsid w:val="00695CE6"/>
    <w:rsid w:val="00696CE3"/>
    <w:rsid w:val="00697586"/>
    <w:rsid w:val="00697ACA"/>
    <w:rsid w:val="006A506A"/>
    <w:rsid w:val="006A5403"/>
    <w:rsid w:val="006B1159"/>
    <w:rsid w:val="006B2344"/>
    <w:rsid w:val="006B6203"/>
    <w:rsid w:val="006C6BAF"/>
    <w:rsid w:val="006C71DC"/>
    <w:rsid w:val="006D00EE"/>
    <w:rsid w:val="006D177E"/>
    <w:rsid w:val="006F09DB"/>
    <w:rsid w:val="006F1544"/>
    <w:rsid w:val="006F315C"/>
    <w:rsid w:val="006F356D"/>
    <w:rsid w:val="006F36F0"/>
    <w:rsid w:val="006F59F9"/>
    <w:rsid w:val="006F72CF"/>
    <w:rsid w:val="006F7C58"/>
    <w:rsid w:val="00705D14"/>
    <w:rsid w:val="00713A63"/>
    <w:rsid w:val="00713F90"/>
    <w:rsid w:val="00714E88"/>
    <w:rsid w:val="00716CEE"/>
    <w:rsid w:val="007242B4"/>
    <w:rsid w:val="00724F03"/>
    <w:rsid w:val="00727D9A"/>
    <w:rsid w:val="00732757"/>
    <w:rsid w:val="00732F2A"/>
    <w:rsid w:val="0074164B"/>
    <w:rsid w:val="00752711"/>
    <w:rsid w:val="00753883"/>
    <w:rsid w:val="0075795C"/>
    <w:rsid w:val="00762B13"/>
    <w:rsid w:val="00764DDE"/>
    <w:rsid w:val="00774AB8"/>
    <w:rsid w:val="007771B4"/>
    <w:rsid w:val="00783552"/>
    <w:rsid w:val="00791A40"/>
    <w:rsid w:val="00791C36"/>
    <w:rsid w:val="00793765"/>
    <w:rsid w:val="00796F5B"/>
    <w:rsid w:val="007A1CE6"/>
    <w:rsid w:val="007A7C57"/>
    <w:rsid w:val="007B115A"/>
    <w:rsid w:val="007C7A9B"/>
    <w:rsid w:val="007D1BA4"/>
    <w:rsid w:val="007D28DA"/>
    <w:rsid w:val="007E0A4E"/>
    <w:rsid w:val="007E7600"/>
    <w:rsid w:val="007F06F2"/>
    <w:rsid w:val="007F3B22"/>
    <w:rsid w:val="007F573F"/>
    <w:rsid w:val="007F66F9"/>
    <w:rsid w:val="007F6A05"/>
    <w:rsid w:val="00806F59"/>
    <w:rsid w:val="0081228A"/>
    <w:rsid w:val="008157DB"/>
    <w:rsid w:val="00815823"/>
    <w:rsid w:val="00820E35"/>
    <w:rsid w:val="008224E0"/>
    <w:rsid w:val="008243FA"/>
    <w:rsid w:val="008278CE"/>
    <w:rsid w:val="008401B2"/>
    <w:rsid w:val="0084370E"/>
    <w:rsid w:val="00844D13"/>
    <w:rsid w:val="00845972"/>
    <w:rsid w:val="00851130"/>
    <w:rsid w:val="00851E0C"/>
    <w:rsid w:val="0085739D"/>
    <w:rsid w:val="0086054D"/>
    <w:rsid w:val="00862ED5"/>
    <w:rsid w:val="0086466B"/>
    <w:rsid w:val="008649DE"/>
    <w:rsid w:val="00866446"/>
    <w:rsid w:val="0086660E"/>
    <w:rsid w:val="00871573"/>
    <w:rsid w:val="00872207"/>
    <w:rsid w:val="008726B5"/>
    <w:rsid w:val="00873EEB"/>
    <w:rsid w:val="0088029D"/>
    <w:rsid w:val="00885ACD"/>
    <w:rsid w:val="00886632"/>
    <w:rsid w:val="00896557"/>
    <w:rsid w:val="008B05A2"/>
    <w:rsid w:val="008B0EB2"/>
    <w:rsid w:val="008B3A34"/>
    <w:rsid w:val="008B59B1"/>
    <w:rsid w:val="008D2C31"/>
    <w:rsid w:val="008D4C37"/>
    <w:rsid w:val="008D796A"/>
    <w:rsid w:val="008E7BD7"/>
    <w:rsid w:val="008E7EE7"/>
    <w:rsid w:val="008F15CE"/>
    <w:rsid w:val="008F459F"/>
    <w:rsid w:val="009010D8"/>
    <w:rsid w:val="00901901"/>
    <w:rsid w:val="009045FE"/>
    <w:rsid w:val="0091162C"/>
    <w:rsid w:val="00913673"/>
    <w:rsid w:val="0091428A"/>
    <w:rsid w:val="00914EE5"/>
    <w:rsid w:val="00921FAE"/>
    <w:rsid w:val="0092361F"/>
    <w:rsid w:val="00927E10"/>
    <w:rsid w:val="00933DE7"/>
    <w:rsid w:val="00934F4C"/>
    <w:rsid w:val="009372B3"/>
    <w:rsid w:val="009400E7"/>
    <w:rsid w:val="0094066B"/>
    <w:rsid w:val="00947C83"/>
    <w:rsid w:val="009513B7"/>
    <w:rsid w:val="00955356"/>
    <w:rsid w:val="00955F1E"/>
    <w:rsid w:val="00957021"/>
    <w:rsid w:val="0096329D"/>
    <w:rsid w:val="00964EB7"/>
    <w:rsid w:val="00966F41"/>
    <w:rsid w:val="0097022B"/>
    <w:rsid w:val="00994A1A"/>
    <w:rsid w:val="00994C21"/>
    <w:rsid w:val="009950F3"/>
    <w:rsid w:val="009A00DC"/>
    <w:rsid w:val="009A2E6F"/>
    <w:rsid w:val="009A4808"/>
    <w:rsid w:val="009A5249"/>
    <w:rsid w:val="009A5263"/>
    <w:rsid w:val="009A604A"/>
    <w:rsid w:val="009A7840"/>
    <w:rsid w:val="009B04E4"/>
    <w:rsid w:val="009B6187"/>
    <w:rsid w:val="009C3310"/>
    <w:rsid w:val="009C5523"/>
    <w:rsid w:val="009C722A"/>
    <w:rsid w:val="009D0939"/>
    <w:rsid w:val="009D2953"/>
    <w:rsid w:val="009D33F7"/>
    <w:rsid w:val="009D528D"/>
    <w:rsid w:val="009D55C5"/>
    <w:rsid w:val="009D76A1"/>
    <w:rsid w:val="009E14F2"/>
    <w:rsid w:val="009E1B6A"/>
    <w:rsid w:val="009E1D91"/>
    <w:rsid w:val="009E4145"/>
    <w:rsid w:val="009E4255"/>
    <w:rsid w:val="009E75E8"/>
    <w:rsid w:val="009E7E3F"/>
    <w:rsid w:val="009F11C7"/>
    <w:rsid w:val="009F1DEB"/>
    <w:rsid w:val="009F45FA"/>
    <w:rsid w:val="00A01DC8"/>
    <w:rsid w:val="00A1634F"/>
    <w:rsid w:val="00A1694C"/>
    <w:rsid w:val="00A23B29"/>
    <w:rsid w:val="00A248D6"/>
    <w:rsid w:val="00A25C3C"/>
    <w:rsid w:val="00A328BE"/>
    <w:rsid w:val="00A34E55"/>
    <w:rsid w:val="00A36565"/>
    <w:rsid w:val="00A36E09"/>
    <w:rsid w:val="00A378B5"/>
    <w:rsid w:val="00A41664"/>
    <w:rsid w:val="00A46C9A"/>
    <w:rsid w:val="00A47A8E"/>
    <w:rsid w:val="00A53D18"/>
    <w:rsid w:val="00A5699E"/>
    <w:rsid w:val="00A56C0D"/>
    <w:rsid w:val="00A56EE0"/>
    <w:rsid w:val="00A60E78"/>
    <w:rsid w:val="00A616B4"/>
    <w:rsid w:val="00A66E1F"/>
    <w:rsid w:val="00A67405"/>
    <w:rsid w:val="00A6773A"/>
    <w:rsid w:val="00A71D90"/>
    <w:rsid w:val="00A73147"/>
    <w:rsid w:val="00A7402C"/>
    <w:rsid w:val="00A7553A"/>
    <w:rsid w:val="00A7740A"/>
    <w:rsid w:val="00A8424E"/>
    <w:rsid w:val="00A845FE"/>
    <w:rsid w:val="00A85F34"/>
    <w:rsid w:val="00A86C23"/>
    <w:rsid w:val="00A9618A"/>
    <w:rsid w:val="00A97D30"/>
    <w:rsid w:val="00AA0BA4"/>
    <w:rsid w:val="00AA160C"/>
    <w:rsid w:val="00AB1C91"/>
    <w:rsid w:val="00AB50DC"/>
    <w:rsid w:val="00AC191E"/>
    <w:rsid w:val="00AC5A5F"/>
    <w:rsid w:val="00AE1D8E"/>
    <w:rsid w:val="00AE51D4"/>
    <w:rsid w:val="00AE5670"/>
    <w:rsid w:val="00AE61BF"/>
    <w:rsid w:val="00AF03C2"/>
    <w:rsid w:val="00AF2B4A"/>
    <w:rsid w:val="00B0330E"/>
    <w:rsid w:val="00B3493A"/>
    <w:rsid w:val="00B3644A"/>
    <w:rsid w:val="00B36634"/>
    <w:rsid w:val="00B3775F"/>
    <w:rsid w:val="00B37BCD"/>
    <w:rsid w:val="00B4167D"/>
    <w:rsid w:val="00B43730"/>
    <w:rsid w:val="00B51214"/>
    <w:rsid w:val="00B53F43"/>
    <w:rsid w:val="00B54149"/>
    <w:rsid w:val="00B56625"/>
    <w:rsid w:val="00B6079F"/>
    <w:rsid w:val="00B6204D"/>
    <w:rsid w:val="00B6291E"/>
    <w:rsid w:val="00B64B29"/>
    <w:rsid w:val="00B6591C"/>
    <w:rsid w:val="00B73C9C"/>
    <w:rsid w:val="00B809EA"/>
    <w:rsid w:val="00B8336A"/>
    <w:rsid w:val="00B8382F"/>
    <w:rsid w:val="00B83F75"/>
    <w:rsid w:val="00B83FD6"/>
    <w:rsid w:val="00B84506"/>
    <w:rsid w:val="00B84853"/>
    <w:rsid w:val="00B904FC"/>
    <w:rsid w:val="00B90CE0"/>
    <w:rsid w:val="00B92D4C"/>
    <w:rsid w:val="00B93AD6"/>
    <w:rsid w:val="00B97F0E"/>
    <w:rsid w:val="00BA1414"/>
    <w:rsid w:val="00BA4BE3"/>
    <w:rsid w:val="00BA72BB"/>
    <w:rsid w:val="00BA76D4"/>
    <w:rsid w:val="00BB4A30"/>
    <w:rsid w:val="00BB4DC5"/>
    <w:rsid w:val="00BB5337"/>
    <w:rsid w:val="00BB753A"/>
    <w:rsid w:val="00BB7E1E"/>
    <w:rsid w:val="00BE20DA"/>
    <w:rsid w:val="00BE7026"/>
    <w:rsid w:val="00BF614E"/>
    <w:rsid w:val="00C010B6"/>
    <w:rsid w:val="00C01180"/>
    <w:rsid w:val="00C01E2D"/>
    <w:rsid w:val="00C03AF3"/>
    <w:rsid w:val="00C067D9"/>
    <w:rsid w:val="00C06A6C"/>
    <w:rsid w:val="00C16A83"/>
    <w:rsid w:val="00C2126C"/>
    <w:rsid w:val="00C2220F"/>
    <w:rsid w:val="00C23257"/>
    <w:rsid w:val="00C53F39"/>
    <w:rsid w:val="00C6021E"/>
    <w:rsid w:val="00C60823"/>
    <w:rsid w:val="00C614E9"/>
    <w:rsid w:val="00C64894"/>
    <w:rsid w:val="00C71F58"/>
    <w:rsid w:val="00C778CE"/>
    <w:rsid w:val="00C8033A"/>
    <w:rsid w:val="00C82B59"/>
    <w:rsid w:val="00C878E9"/>
    <w:rsid w:val="00C94CAF"/>
    <w:rsid w:val="00CA0CE1"/>
    <w:rsid w:val="00CA574D"/>
    <w:rsid w:val="00CA5F14"/>
    <w:rsid w:val="00CA67F6"/>
    <w:rsid w:val="00CB239A"/>
    <w:rsid w:val="00CB3C80"/>
    <w:rsid w:val="00CB3FBD"/>
    <w:rsid w:val="00CB431D"/>
    <w:rsid w:val="00CB5B8D"/>
    <w:rsid w:val="00CB6EE6"/>
    <w:rsid w:val="00CB7F62"/>
    <w:rsid w:val="00CE1583"/>
    <w:rsid w:val="00CF097B"/>
    <w:rsid w:val="00CF1CBF"/>
    <w:rsid w:val="00D02092"/>
    <w:rsid w:val="00D03CB5"/>
    <w:rsid w:val="00D072F7"/>
    <w:rsid w:val="00D078F2"/>
    <w:rsid w:val="00D07E85"/>
    <w:rsid w:val="00D100E4"/>
    <w:rsid w:val="00D12A76"/>
    <w:rsid w:val="00D1582F"/>
    <w:rsid w:val="00D21600"/>
    <w:rsid w:val="00D216AD"/>
    <w:rsid w:val="00D26F82"/>
    <w:rsid w:val="00D33057"/>
    <w:rsid w:val="00D33179"/>
    <w:rsid w:val="00D33390"/>
    <w:rsid w:val="00D34707"/>
    <w:rsid w:val="00D43001"/>
    <w:rsid w:val="00D444C3"/>
    <w:rsid w:val="00D45435"/>
    <w:rsid w:val="00D45AB6"/>
    <w:rsid w:val="00D46A67"/>
    <w:rsid w:val="00D542E3"/>
    <w:rsid w:val="00D55200"/>
    <w:rsid w:val="00D62E4F"/>
    <w:rsid w:val="00D707B7"/>
    <w:rsid w:val="00D70DE4"/>
    <w:rsid w:val="00D71EEB"/>
    <w:rsid w:val="00D73857"/>
    <w:rsid w:val="00D76657"/>
    <w:rsid w:val="00D84149"/>
    <w:rsid w:val="00D93FC0"/>
    <w:rsid w:val="00DA23C6"/>
    <w:rsid w:val="00DB09C5"/>
    <w:rsid w:val="00DB2667"/>
    <w:rsid w:val="00DB28CD"/>
    <w:rsid w:val="00DB474C"/>
    <w:rsid w:val="00DB5BC0"/>
    <w:rsid w:val="00DB75B5"/>
    <w:rsid w:val="00DC178E"/>
    <w:rsid w:val="00DC4EC1"/>
    <w:rsid w:val="00DC5B32"/>
    <w:rsid w:val="00DC6DD6"/>
    <w:rsid w:val="00DE031C"/>
    <w:rsid w:val="00DE26A8"/>
    <w:rsid w:val="00DE75B3"/>
    <w:rsid w:val="00DF5670"/>
    <w:rsid w:val="00DF71A7"/>
    <w:rsid w:val="00E029D8"/>
    <w:rsid w:val="00E031F0"/>
    <w:rsid w:val="00E12391"/>
    <w:rsid w:val="00E147F4"/>
    <w:rsid w:val="00E15DA1"/>
    <w:rsid w:val="00E16FD5"/>
    <w:rsid w:val="00E200E2"/>
    <w:rsid w:val="00E2084B"/>
    <w:rsid w:val="00E21051"/>
    <w:rsid w:val="00E23406"/>
    <w:rsid w:val="00E235A9"/>
    <w:rsid w:val="00E31B64"/>
    <w:rsid w:val="00E35749"/>
    <w:rsid w:val="00E3582D"/>
    <w:rsid w:val="00E444A5"/>
    <w:rsid w:val="00E454A6"/>
    <w:rsid w:val="00E45878"/>
    <w:rsid w:val="00E50015"/>
    <w:rsid w:val="00E53189"/>
    <w:rsid w:val="00E53865"/>
    <w:rsid w:val="00E54DC1"/>
    <w:rsid w:val="00E600DD"/>
    <w:rsid w:val="00E605A3"/>
    <w:rsid w:val="00E60944"/>
    <w:rsid w:val="00E61A0E"/>
    <w:rsid w:val="00E63C69"/>
    <w:rsid w:val="00E6420A"/>
    <w:rsid w:val="00E72C53"/>
    <w:rsid w:val="00E731B3"/>
    <w:rsid w:val="00E75742"/>
    <w:rsid w:val="00E75EEF"/>
    <w:rsid w:val="00E8244F"/>
    <w:rsid w:val="00E92983"/>
    <w:rsid w:val="00E92FEC"/>
    <w:rsid w:val="00E95C64"/>
    <w:rsid w:val="00E97DB4"/>
    <w:rsid w:val="00EA6BB2"/>
    <w:rsid w:val="00EC22EA"/>
    <w:rsid w:val="00EC300C"/>
    <w:rsid w:val="00EC400E"/>
    <w:rsid w:val="00EC437D"/>
    <w:rsid w:val="00EC6953"/>
    <w:rsid w:val="00ED0057"/>
    <w:rsid w:val="00ED2323"/>
    <w:rsid w:val="00ED388F"/>
    <w:rsid w:val="00ED76AA"/>
    <w:rsid w:val="00ED7981"/>
    <w:rsid w:val="00EE09A8"/>
    <w:rsid w:val="00EE0C75"/>
    <w:rsid w:val="00EE3131"/>
    <w:rsid w:val="00EE7CBA"/>
    <w:rsid w:val="00EF4218"/>
    <w:rsid w:val="00EF5134"/>
    <w:rsid w:val="00F112B4"/>
    <w:rsid w:val="00F12707"/>
    <w:rsid w:val="00F12D73"/>
    <w:rsid w:val="00F13627"/>
    <w:rsid w:val="00F151B2"/>
    <w:rsid w:val="00F15714"/>
    <w:rsid w:val="00F21EB5"/>
    <w:rsid w:val="00F25823"/>
    <w:rsid w:val="00F27035"/>
    <w:rsid w:val="00F27DEB"/>
    <w:rsid w:val="00F32EDB"/>
    <w:rsid w:val="00F34A78"/>
    <w:rsid w:val="00F410FE"/>
    <w:rsid w:val="00F45136"/>
    <w:rsid w:val="00F50102"/>
    <w:rsid w:val="00F5106C"/>
    <w:rsid w:val="00F57038"/>
    <w:rsid w:val="00F64BE5"/>
    <w:rsid w:val="00F64DF4"/>
    <w:rsid w:val="00F7092B"/>
    <w:rsid w:val="00F738D2"/>
    <w:rsid w:val="00F76637"/>
    <w:rsid w:val="00F774C0"/>
    <w:rsid w:val="00F8343D"/>
    <w:rsid w:val="00F901EC"/>
    <w:rsid w:val="00F9075B"/>
    <w:rsid w:val="00F92C4E"/>
    <w:rsid w:val="00F958F4"/>
    <w:rsid w:val="00F9690D"/>
    <w:rsid w:val="00F97840"/>
    <w:rsid w:val="00FA09F9"/>
    <w:rsid w:val="00FB26C6"/>
    <w:rsid w:val="00FB491B"/>
    <w:rsid w:val="00FB582B"/>
    <w:rsid w:val="00FC0D15"/>
    <w:rsid w:val="00FD20D9"/>
    <w:rsid w:val="00FD546E"/>
    <w:rsid w:val="00FE1000"/>
    <w:rsid w:val="00FE2819"/>
    <w:rsid w:val="00FE4008"/>
    <w:rsid w:val="00FE4559"/>
    <w:rsid w:val="00FE4A06"/>
    <w:rsid w:val="00FE5F0E"/>
    <w:rsid w:val="00FE6663"/>
    <w:rsid w:val="00FE728B"/>
    <w:rsid w:val="00FF225B"/>
    <w:rsid w:val="00FF2C03"/>
    <w:rsid w:val="00FF60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D6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30D"/>
    <w:rPr>
      <w:rFonts w:ascii="Comic Sans MS" w:eastAsia="Times New Roman" w:hAnsi="Comic Sans MS" w:cs="Times New Roman"/>
    </w:rPr>
  </w:style>
  <w:style w:type="paragraph" w:styleId="Heading2">
    <w:name w:val="heading 2"/>
    <w:basedOn w:val="Normal"/>
    <w:next w:val="Normal"/>
    <w:link w:val="Heading2Char"/>
    <w:qFormat/>
    <w:rsid w:val="0064530D"/>
    <w:pPr>
      <w:keepNext/>
      <w:spacing w:after="160"/>
      <w:ind w:left="270" w:right="-720" w:hanging="270"/>
      <w:outlineLvl w:val="1"/>
    </w:pPr>
    <w:rPr>
      <w:b/>
    </w:rPr>
  </w:style>
  <w:style w:type="paragraph" w:styleId="Heading3">
    <w:name w:val="heading 3"/>
    <w:basedOn w:val="Normal"/>
    <w:next w:val="Normal"/>
    <w:link w:val="Heading3Char"/>
    <w:qFormat/>
    <w:rsid w:val="0064530D"/>
    <w:pPr>
      <w:keepNext/>
      <w:spacing w:after="100"/>
      <w:ind w:right="-720"/>
      <w:jc w:val="both"/>
      <w:outlineLvl w:val="2"/>
    </w:pPr>
    <w:rPr>
      <w:b/>
      <w:sz w:val="22"/>
    </w:rPr>
  </w:style>
  <w:style w:type="paragraph" w:styleId="Heading5">
    <w:name w:val="heading 5"/>
    <w:basedOn w:val="Normal"/>
    <w:next w:val="Normal"/>
    <w:link w:val="Heading5Char"/>
    <w:qFormat/>
    <w:rsid w:val="0064530D"/>
    <w:pPr>
      <w:keepNext/>
      <w:spacing w:after="100"/>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530D"/>
    <w:rPr>
      <w:rFonts w:ascii="Comic Sans MS" w:eastAsia="Times New Roman" w:hAnsi="Comic Sans MS" w:cs="Times New Roman"/>
      <w:b/>
    </w:rPr>
  </w:style>
  <w:style w:type="character" w:customStyle="1" w:styleId="Heading3Char">
    <w:name w:val="Heading 3 Char"/>
    <w:basedOn w:val="DefaultParagraphFont"/>
    <w:link w:val="Heading3"/>
    <w:rsid w:val="0064530D"/>
    <w:rPr>
      <w:rFonts w:ascii="Comic Sans MS" w:eastAsia="Times New Roman" w:hAnsi="Comic Sans MS" w:cs="Times New Roman"/>
      <w:b/>
      <w:sz w:val="22"/>
    </w:rPr>
  </w:style>
  <w:style w:type="character" w:customStyle="1" w:styleId="Heading5Char">
    <w:name w:val="Heading 5 Char"/>
    <w:basedOn w:val="DefaultParagraphFont"/>
    <w:link w:val="Heading5"/>
    <w:rsid w:val="0064530D"/>
    <w:rPr>
      <w:rFonts w:ascii="Comic Sans MS" w:eastAsia="Times New Roman" w:hAnsi="Comic Sans MS" w:cs="Times New Roman"/>
      <w:b/>
      <w:bCs/>
      <w:sz w:val="22"/>
    </w:rPr>
  </w:style>
  <w:style w:type="character" w:styleId="PageNumber">
    <w:name w:val="page number"/>
    <w:basedOn w:val="DefaultParagraphFont"/>
    <w:rsid w:val="0064530D"/>
  </w:style>
  <w:style w:type="paragraph" w:styleId="Footer">
    <w:name w:val="footer"/>
    <w:basedOn w:val="Normal"/>
    <w:link w:val="FooterChar"/>
    <w:rsid w:val="0064530D"/>
    <w:pPr>
      <w:tabs>
        <w:tab w:val="center" w:pos="4320"/>
        <w:tab w:val="right" w:pos="8640"/>
      </w:tabs>
      <w:overflowPunct w:val="0"/>
      <w:autoSpaceDE w:val="0"/>
      <w:autoSpaceDN w:val="0"/>
      <w:adjustRightInd w:val="0"/>
      <w:textAlignment w:val="baseline"/>
    </w:pPr>
    <w:rPr>
      <w:rFonts w:ascii="Times" w:hAnsi="Times"/>
      <w:szCs w:val="20"/>
    </w:rPr>
  </w:style>
  <w:style w:type="character" w:customStyle="1" w:styleId="FooterChar">
    <w:name w:val="Footer Char"/>
    <w:basedOn w:val="DefaultParagraphFont"/>
    <w:link w:val="Footer"/>
    <w:rsid w:val="0064530D"/>
    <w:rPr>
      <w:rFonts w:ascii="Times" w:eastAsia="Times New Roman" w:hAnsi="Times" w:cs="Times New Roman"/>
      <w:szCs w:val="20"/>
    </w:rPr>
  </w:style>
  <w:style w:type="paragraph" w:styleId="BodyText">
    <w:name w:val="Body Text"/>
    <w:basedOn w:val="Normal"/>
    <w:link w:val="BodyTextChar"/>
    <w:rsid w:val="0064530D"/>
    <w:pPr>
      <w:overflowPunct w:val="0"/>
      <w:autoSpaceDE w:val="0"/>
      <w:autoSpaceDN w:val="0"/>
      <w:adjustRightInd w:val="0"/>
      <w:spacing w:after="100"/>
      <w:ind w:right="-720"/>
      <w:jc w:val="both"/>
      <w:textAlignment w:val="baseline"/>
    </w:pPr>
    <w:rPr>
      <w:rFonts w:ascii="Times" w:hAnsi="Times"/>
      <w:b/>
      <w:szCs w:val="20"/>
    </w:rPr>
  </w:style>
  <w:style w:type="character" w:customStyle="1" w:styleId="BodyTextChar">
    <w:name w:val="Body Text Char"/>
    <w:basedOn w:val="DefaultParagraphFont"/>
    <w:link w:val="BodyText"/>
    <w:rsid w:val="0064530D"/>
    <w:rPr>
      <w:rFonts w:ascii="Times" w:eastAsia="Times New Roman" w:hAnsi="Times" w:cs="Times New Roman"/>
      <w:b/>
      <w:szCs w:val="20"/>
    </w:rPr>
  </w:style>
  <w:style w:type="paragraph" w:styleId="Header">
    <w:name w:val="header"/>
    <w:basedOn w:val="Normal"/>
    <w:link w:val="HeaderChar"/>
    <w:rsid w:val="0064530D"/>
    <w:pPr>
      <w:tabs>
        <w:tab w:val="center" w:pos="4320"/>
        <w:tab w:val="right" w:pos="8640"/>
      </w:tabs>
    </w:pPr>
  </w:style>
  <w:style w:type="character" w:customStyle="1" w:styleId="HeaderChar">
    <w:name w:val="Header Char"/>
    <w:basedOn w:val="DefaultParagraphFont"/>
    <w:link w:val="Header"/>
    <w:rsid w:val="0064530D"/>
    <w:rPr>
      <w:rFonts w:ascii="Comic Sans MS" w:eastAsia="Times New Roman" w:hAnsi="Comic Sans MS" w:cs="Times New Roman"/>
    </w:rPr>
  </w:style>
  <w:style w:type="paragraph" w:styleId="NormalWeb">
    <w:name w:val="Normal (Web)"/>
    <w:basedOn w:val="Normal"/>
    <w:uiPriority w:val="99"/>
    <w:unhideWhenUsed/>
    <w:rsid w:val="0064530D"/>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6453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530D"/>
    <w:rPr>
      <w:rFonts w:ascii="Lucida Grande" w:eastAsia="Times New Roman" w:hAnsi="Lucida Grande" w:cs="Lucida Grande"/>
      <w:sz w:val="18"/>
      <w:szCs w:val="18"/>
    </w:rPr>
  </w:style>
  <w:style w:type="paragraph" w:styleId="ListParagraph">
    <w:name w:val="List Paragraph"/>
    <w:basedOn w:val="Normal"/>
    <w:uiPriority w:val="34"/>
    <w:qFormat/>
    <w:rsid w:val="00F9075B"/>
    <w:pPr>
      <w:ind w:left="720"/>
      <w:contextualSpacing/>
    </w:pPr>
  </w:style>
  <w:style w:type="character" w:styleId="Hyperlink">
    <w:name w:val="Hyperlink"/>
    <w:basedOn w:val="DefaultParagraphFont"/>
    <w:uiPriority w:val="99"/>
    <w:unhideWhenUsed/>
    <w:rsid w:val="008666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30D"/>
    <w:rPr>
      <w:rFonts w:ascii="Comic Sans MS" w:eastAsia="Times New Roman" w:hAnsi="Comic Sans MS" w:cs="Times New Roman"/>
    </w:rPr>
  </w:style>
  <w:style w:type="paragraph" w:styleId="Heading2">
    <w:name w:val="heading 2"/>
    <w:basedOn w:val="Normal"/>
    <w:next w:val="Normal"/>
    <w:link w:val="Heading2Char"/>
    <w:qFormat/>
    <w:rsid w:val="0064530D"/>
    <w:pPr>
      <w:keepNext/>
      <w:spacing w:after="160"/>
      <w:ind w:left="270" w:right="-720" w:hanging="270"/>
      <w:outlineLvl w:val="1"/>
    </w:pPr>
    <w:rPr>
      <w:b/>
    </w:rPr>
  </w:style>
  <w:style w:type="paragraph" w:styleId="Heading3">
    <w:name w:val="heading 3"/>
    <w:basedOn w:val="Normal"/>
    <w:next w:val="Normal"/>
    <w:link w:val="Heading3Char"/>
    <w:qFormat/>
    <w:rsid w:val="0064530D"/>
    <w:pPr>
      <w:keepNext/>
      <w:spacing w:after="100"/>
      <w:ind w:right="-720"/>
      <w:jc w:val="both"/>
      <w:outlineLvl w:val="2"/>
    </w:pPr>
    <w:rPr>
      <w:b/>
      <w:sz w:val="22"/>
    </w:rPr>
  </w:style>
  <w:style w:type="paragraph" w:styleId="Heading5">
    <w:name w:val="heading 5"/>
    <w:basedOn w:val="Normal"/>
    <w:next w:val="Normal"/>
    <w:link w:val="Heading5Char"/>
    <w:qFormat/>
    <w:rsid w:val="0064530D"/>
    <w:pPr>
      <w:keepNext/>
      <w:spacing w:after="100"/>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530D"/>
    <w:rPr>
      <w:rFonts w:ascii="Comic Sans MS" w:eastAsia="Times New Roman" w:hAnsi="Comic Sans MS" w:cs="Times New Roman"/>
      <w:b/>
    </w:rPr>
  </w:style>
  <w:style w:type="character" w:customStyle="1" w:styleId="Heading3Char">
    <w:name w:val="Heading 3 Char"/>
    <w:basedOn w:val="DefaultParagraphFont"/>
    <w:link w:val="Heading3"/>
    <w:rsid w:val="0064530D"/>
    <w:rPr>
      <w:rFonts w:ascii="Comic Sans MS" w:eastAsia="Times New Roman" w:hAnsi="Comic Sans MS" w:cs="Times New Roman"/>
      <w:b/>
      <w:sz w:val="22"/>
    </w:rPr>
  </w:style>
  <w:style w:type="character" w:customStyle="1" w:styleId="Heading5Char">
    <w:name w:val="Heading 5 Char"/>
    <w:basedOn w:val="DefaultParagraphFont"/>
    <w:link w:val="Heading5"/>
    <w:rsid w:val="0064530D"/>
    <w:rPr>
      <w:rFonts w:ascii="Comic Sans MS" w:eastAsia="Times New Roman" w:hAnsi="Comic Sans MS" w:cs="Times New Roman"/>
      <w:b/>
      <w:bCs/>
      <w:sz w:val="22"/>
    </w:rPr>
  </w:style>
  <w:style w:type="character" w:styleId="PageNumber">
    <w:name w:val="page number"/>
    <w:basedOn w:val="DefaultParagraphFont"/>
    <w:rsid w:val="0064530D"/>
  </w:style>
  <w:style w:type="paragraph" w:styleId="Footer">
    <w:name w:val="footer"/>
    <w:basedOn w:val="Normal"/>
    <w:link w:val="FooterChar"/>
    <w:rsid w:val="0064530D"/>
    <w:pPr>
      <w:tabs>
        <w:tab w:val="center" w:pos="4320"/>
        <w:tab w:val="right" w:pos="8640"/>
      </w:tabs>
      <w:overflowPunct w:val="0"/>
      <w:autoSpaceDE w:val="0"/>
      <w:autoSpaceDN w:val="0"/>
      <w:adjustRightInd w:val="0"/>
      <w:textAlignment w:val="baseline"/>
    </w:pPr>
    <w:rPr>
      <w:rFonts w:ascii="Times" w:hAnsi="Times"/>
      <w:szCs w:val="20"/>
    </w:rPr>
  </w:style>
  <w:style w:type="character" w:customStyle="1" w:styleId="FooterChar">
    <w:name w:val="Footer Char"/>
    <w:basedOn w:val="DefaultParagraphFont"/>
    <w:link w:val="Footer"/>
    <w:rsid w:val="0064530D"/>
    <w:rPr>
      <w:rFonts w:ascii="Times" w:eastAsia="Times New Roman" w:hAnsi="Times" w:cs="Times New Roman"/>
      <w:szCs w:val="20"/>
    </w:rPr>
  </w:style>
  <w:style w:type="paragraph" w:styleId="BodyText">
    <w:name w:val="Body Text"/>
    <w:basedOn w:val="Normal"/>
    <w:link w:val="BodyTextChar"/>
    <w:rsid w:val="0064530D"/>
    <w:pPr>
      <w:overflowPunct w:val="0"/>
      <w:autoSpaceDE w:val="0"/>
      <w:autoSpaceDN w:val="0"/>
      <w:adjustRightInd w:val="0"/>
      <w:spacing w:after="100"/>
      <w:ind w:right="-720"/>
      <w:jc w:val="both"/>
      <w:textAlignment w:val="baseline"/>
    </w:pPr>
    <w:rPr>
      <w:rFonts w:ascii="Times" w:hAnsi="Times"/>
      <w:b/>
      <w:szCs w:val="20"/>
    </w:rPr>
  </w:style>
  <w:style w:type="character" w:customStyle="1" w:styleId="BodyTextChar">
    <w:name w:val="Body Text Char"/>
    <w:basedOn w:val="DefaultParagraphFont"/>
    <w:link w:val="BodyText"/>
    <w:rsid w:val="0064530D"/>
    <w:rPr>
      <w:rFonts w:ascii="Times" w:eastAsia="Times New Roman" w:hAnsi="Times" w:cs="Times New Roman"/>
      <w:b/>
      <w:szCs w:val="20"/>
    </w:rPr>
  </w:style>
  <w:style w:type="paragraph" w:styleId="Header">
    <w:name w:val="header"/>
    <w:basedOn w:val="Normal"/>
    <w:link w:val="HeaderChar"/>
    <w:rsid w:val="0064530D"/>
    <w:pPr>
      <w:tabs>
        <w:tab w:val="center" w:pos="4320"/>
        <w:tab w:val="right" w:pos="8640"/>
      </w:tabs>
    </w:pPr>
  </w:style>
  <w:style w:type="character" w:customStyle="1" w:styleId="HeaderChar">
    <w:name w:val="Header Char"/>
    <w:basedOn w:val="DefaultParagraphFont"/>
    <w:link w:val="Header"/>
    <w:rsid w:val="0064530D"/>
    <w:rPr>
      <w:rFonts w:ascii="Comic Sans MS" w:eastAsia="Times New Roman" w:hAnsi="Comic Sans MS" w:cs="Times New Roman"/>
    </w:rPr>
  </w:style>
  <w:style w:type="paragraph" w:styleId="NormalWeb">
    <w:name w:val="Normal (Web)"/>
    <w:basedOn w:val="Normal"/>
    <w:uiPriority w:val="99"/>
    <w:unhideWhenUsed/>
    <w:rsid w:val="0064530D"/>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6453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530D"/>
    <w:rPr>
      <w:rFonts w:ascii="Lucida Grande" w:eastAsia="Times New Roman" w:hAnsi="Lucida Grande" w:cs="Lucida Grande"/>
      <w:sz w:val="18"/>
      <w:szCs w:val="18"/>
    </w:rPr>
  </w:style>
  <w:style w:type="paragraph" w:styleId="ListParagraph">
    <w:name w:val="List Paragraph"/>
    <w:basedOn w:val="Normal"/>
    <w:uiPriority w:val="34"/>
    <w:qFormat/>
    <w:rsid w:val="00F9075B"/>
    <w:pPr>
      <w:ind w:left="720"/>
      <w:contextualSpacing/>
    </w:pPr>
  </w:style>
  <w:style w:type="character" w:styleId="Hyperlink">
    <w:name w:val="Hyperlink"/>
    <w:basedOn w:val="DefaultParagraphFont"/>
    <w:uiPriority w:val="99"/>
    <w:unhideWhenUsed/>
    <w:rsid w:val="008666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32171">
      <w:bodyDiv w:val="1"/>
      <w:marLeft w:val="0"/>
      <w:marRight w:val="0"/>
      <w:marTop w:val="0"/>
      <w:marBottom w:val="0"/>
      <w:divBdr>
        <w:top w:val="none" w:sz="0" w:space="0" w:color="auto"/>
        <w:left w:val="none" w:sz="0" w:space="0" w:color="auto"/>
        <w:bottom w:val="none" w:sz="0" w:space="0" w:color="auto"/>
        <w:right w:val="none" w:sz="0" w:space="0" w:color="auto"/>
      </w:divBdr>
      <w:divsChild>
        <w:div w:id="1081756909">
          <w:marLeft w:val="0"/>
          <w:marRight w:val="0"/>
          <w:marTop w:val="0"/>
          <w:marBottom w:val="0"/>
          <w:divBdr>
            <w:top w:val="none" w:sz="0" w:space="0" w:color="auto"/>
            <w:left w:val="none" w:sz="0" w:space="0" w:color="auto"/>
            <w:bottom w:val="none" w:sz="0" w:space="0" w:color="auto"/>
            <w:right w:val="none" w:sz="0" w:space="0" w:color="auto"/>
          </w:divBdr>
          <w:divsChild>
            <w:div w:id="304284939">
              <w:marLeft w:val="0"/>
              <w:marRight w:val="0"/>
              <w:marTop w:val="0"/>
              <w:marBottom w:val="0"/>
              <w:divBdr>
                <w:top w:val="none" w:sz="0" w:space="0" w:color="auto"/>
                <w:left w:val="none" w:sz="0" w:space="0" w:color="auto"/>
                <w:bottom w:val="none" w:sz="0" w:space="0" w:color="auto"/>
                <w:right w:val="none" w:sz="0" w:space="0" w:color="auto"/>
              </w:divBdr>
            </w:div>
            <w:div w:id="70128809">
              <w:marLeft w:val="0"/>
              <w:marRight w:val="0"/>
              <w:marTop w:val="0"/>
              <w:marBottom w:val="0"/>
              <w:divBdr>
                <w:top w:val="none" w:sz="0" w:space="0" w:color="auto"/>
                <w:left w:val="none" w:sz="0" w:space="0" w:color="auto"/>
                <w:bottom w:val="none" w:sz="0" w:space="0" w:color="auto"/>
                <w:right w:val="none" w:sz="0" w:space="0" w:color="auto"/>
              </w:divBdr>
            </w:div>
            <w:div w:id="792359993">
              <w:marLeft w:val="0"/>
              <w:marRight w:val="0"/>
              <w:marTop w:val="0"/>
              <w:marBottom w:val="0"/>
              <w:divBdr>
                <w:top w:val="none" w:sz="0" w:space="0" w:color="auto"/>
                <w:left w:val="none" w:sz="0" w:space="0" w:color="auto"/>
                <w:bottom w:val="none" w:sz="0" w:space="0" w:color="auto"/>
                <w:right w:val="none" w:sz="0" w:space="0" w:color="auto"/>
              </w:divBdr>
            </w:div>
            <w:div w:id="1323392939">
              <w:marLeft w:val="0"/>
              <w:marRight w:val="0"/>
              <w:marTop w:val="0"/>
              <w:marBottom w:val="0"/>
              <w:divBdr>
                <w:top w:val="none" w:sz="0" w:space="0" w:color="auto"/>
                <w:left w:val="none" w:sz="0" w:space="0" w:color="auto"/>
                <w:bottom w:val="none" w:sz="0" w:space="0" w:color="auto"/>
                <w:right w:val="none" w:sz="0" w:space="0" w:color="auto"/>
              </w:divBdr>
            </w:div>
            <w:div w:id="1277444499">
              <w:marLeft w:val="0"/>
              <w:marRight w:val="0"/>
              <w:marTop w:val="0"/>
              <w:marBottom w:val="0"/>
              <w:divBdr>
                <w:top w:val="none" w:sz="0" w:space="0" w:color="auto"/>
                <w:left w:val="none" w:sz="0" w:space="0" w:color="auto"/>
                <w:bottom w:val="none" w:sz="0" w:space="0" w:color="auto"/>
                <w:right w:val="none" w:sz="0" w:space="0" w:color="auto"/>
              </w:divBdr>
            </w:div>
            <w:div w:id="996299462">
              <w:marLeft w:val="0"/>
              <w:marRight w:val="0"/>
              <w:marTop w:val="0"/>
              <w:marBottom w:val="0"/>
              <w:divBdr>
                <w:top w:val="none" w:sz="0" w:space="0" w:color="auto"/>
                <w:left w:val="none" w:sz="0" w:space="0" w:color="auto"/>
                <w:bottom w:val="none" w:sz="0" w:space="0" w:color="auto"/>
                <w:right w:val="none" w:sz="0" w:space="0" w:color="auto"/>
              </w:divBdr>
            </w:div>
            <w:div w:id="184952520">
              <w:marLeft w:val="0"/>
              <w:marRight w:val="0"/>
              <w:marTop w:val="0"/>
              <w:marBottom w:val="0"/>
              <w:divBdr>
                <w:top w:val="none" w:sz="0" w:space="0" w:color="auto"/>
                <w:left w:val="none" w:sz="0" w:space="0" w:color="auto"/>
                <w:bottom w:val="none" w:sz="0" w:space="0" w:color="auto"/>
                <w:right w:val="none" w:sz="0" w:space="0" w:color="auto"/>
              </w:divBdr>
            </w:div>
            <w:div w:id="1411582194">
              <w:marLeft w:val="0"/>
              <w:marRight w:val="0"/>
              <w:marTop w:val="0"/>
              <w:marBottom w:val="0"/>
              <w:divBdr>
                <w:top w:val="none" w:sz="0" w:space="0" w:color="auto"/>
                <w:left w:val="none" w:sz="0" w:space="0" w:color="auto"/>
                <w:bottom w:val="none" w:sz="0" w:space="0" w:color="auto"/>
                <w:right w:val="none" w:sz="0" w:space="0" w:color="auto"/>
              </w:divBdr>
            </w:div>
            <w:div w:id="645471031">
              <w:marLeft w:val="0"/>
              <w:marRight w:val="0"/>
              <w:marTop w:val="0"/>
              <w:marBottom w:val="0"/>
              <w:divBdr>
                <w:top w:val="none" w:sz="0" w:space="0" w:color="auto"/>
                <w:left w:val="none" w:sz="0" w:space="0" w:color="auto"/>
                <w:bottom w:val="none" w:sz="0" w:space="0" w:color="auto"/>
                <w:right w:val="none" w:sz="0" w:space="0" w:color="auto"/>
              </w:divBdr>
            </w:div>
            <w:div w:id="567155917">
              <w:marLeft w:val="0"/>
              <w:marRight w:val="0"/>
              <w:marTop w:val="0"/>
              <w:marBottom w:val="0"/>
              <w:divBdr>
                <w:top w:val="none" w:sz="0" w:space="0" w:color="auto"/>
                <w:left w:val="none" w:sz="0" w:space="0" w:color="auto"/>
                <w:bottom w:val="none" w:sz="0" w:space="0" w:color="auto"/>
                <w:right w:val="none" w:sz="0" w:space="0" w:color="auto"/>
              </w:divBdr>
            </w:div>
            <w:div w:id="4014567">
              <w:marLeft w:val="0"/>
              <w:marRight w:val="0"/>
              <w:marTop w:val="0"/>
              <w:marBottom w:val="0"/>
              <w:divBdr>
                <w:top w:val="none" w:sz="0" w:space="0" w:color="auto"/>
                <w:left w:val="none" w:sz="0" w:space="0" w:color="auto"/>
                <w:bottom w:val="none" w:sz="0" w:space="0" w:color="auto"/>
                <w:right w:val="none" w:sz="0" w:space="0" w:color="auto"/>
              </w:divBdr>
            </w:div>
            <w:div w:id="1609317672">
              <w:marLeft w:val="0"/>
              <w:marRight w:val="0"/>
              <w:marTop w:val="0"/>
              <w:marBottom w:val="0"/>
              <w:divBdr>
                <w:top w:val="none" w:sz="0" w:space="0" w:color="auto"/>
                <w:left w:val="none" w:sz="0" w:space="0" w:color="auto"/>
                <w:bottom w:val="none" w:sz="0" w:space="0" w:color="auto"/>
                <w:right w:val="none" w:sz="0" w:space="0" w:color="auto"/>
              </w:divBdr>
            </w:div>
            <w:div w:id="12887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16626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Connor</dc:creator>
  <cp:lastModifiedBy>jpenner</cp:lastModifiedBy>
  <cp:revision>2</cp:revision>
  <cp:lastPrinted>2013-07-07T19:59:00Z</cp:lastPrinted>
  <dcterms:created xsi:type="dcterms:W3CDTF">2013-11-06T20:39:00Z</dcterms:created>
  <dcterms:modified xsi:type="dcterms:W3CDTF">2013-11-06T20:39:00Z</dcterms:modified>
</cp:coreProperties>
</file>